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F76D8" w14:textId="78179B24" w:rsidR="002A1778" w:rsidRPr="00033E21" w:rsidRDefault="00496440" w:rsidP="002A1778">
      <w:pPr>
        <w:spacing w:after="120" w:line="240" w:lineRule="auto"/>
        <w:jc w:val="center"/>
        <w:rPr>
          <w:rFonts w:cs="Times New Roman"/>
          <w:b/>
          <w:noProof/>
          <w:szCs w:val="24"/>
          <w:lang w:val="hr-HR"/>
        </w:rPr>
      </w:pPr>
      <w:r w:rsidRPr="00033E21">
        <w:rPr>
          <w:rFonts w:cs="Times New Roman"/>
          <w:b/>
          <w:noProof/>
          <w:szCs w:val="24"/>
          <w:lang w:val="hr-HR"/>
        </w:rPr>
        <w:t xml:space="preserve">OBRAZLOŽENJE </w:t>
      </w:r>
      <w:r w:rsidR="001E1E01" w:rsidRPr="00033E21">
        <w:rPr>
          <w:rFonts w:cs="Times New Roman"/>
          <w:b/>
          <w:noProof/>
          <w:szCs w:val="24"/>
          <w:lang w:val="hr-HR"/>
        </w:rPr>
        <w:t>GODIŠNJEG IZVJEŠTAJA</w:t>
      </w:r>
    </w:p>
    <w:p w14:paraId="19F105A6" w14:textId="300BBE2B" w:rsidR="002A1778" w:rsidRPr="00033E21" w:rsidRDefault="001E1E01" w:rsidP="002A1778">
      <w:pPr>
        <w:spacing w:after="120" w:line="240" w:lineRule="auto"/>
        <w:jc w:val="center"/>
        <w:rPr>
          <w:rFonts w:cs="Times New Roman"/>
          <w:b/>
          <w:noProof/>
          <w:szCs w:val="24"/>
          <w:lang w:val="hr-HR"/>
        </w:rPr>
      </w:pPr>
      <w:r w:rsidRPr="00033E21">
        <w:rPr>
          <w:rFonts w:cs="Times New Roman"/>
          <w:b/>
          <w:noProof/>
          <w:szCs w:val="24"/>
          <w:lang w:val="hr-HR"/>
        </w:rPr>
        <w:t xml:space="preserve"> O IZVRŠENJU PRORAČUNA OPĆINE </w:t>
      </w:r>
      <w:r w:rsidR="00232D5E">
        <w:rPr>
          <w:rFonts w:cs="Times New Roman"/>
          <w:b/>
          <w:noProof/>
          <w:szCs w:val="24"/>
          <w:lang w:val="hr-HR"/>
        </w:rPr>
        <w:t>SVETVINČENAT</w:t>
      </w:r>
      <w:r w:rsidRPr="00033E21">
        <w:rPr>
          <w:rFonts w:cs="Times New Roman"/>
          <w:b/>
          <w:noProof/>
          <w:szCs w:val="24"/>
          <w:lang w:val="hr-HR"/>
        </w:rPr>
        <w:t xml:space="preserve"> </w:t>
      </w:r>
    </w:p>
    <w:p w14:paraId="43B4D2BB" w14:textId="2F9AEA5F" w:rsidR="002A1778" w:rsidRPr="00033E21" w:rsidRDefault="001E1E01" w:rsidP="00F50FC9">
      <w:pPr>
        <w:spacing w:after="120" w:line="240" w:lineRule="auto"/>
        <w:jc w:val="center"/>
        <w:rPr>
          <w:rFonts w:cs="Times New Roman"/>
          <w:b/>
          <w:noProof/>
          <w:szCs w:val="24"/>
          <w:lang w:val="hr-HR"/>
        </w:rPr>
      </w:pPr>
      <w:r w:rsidRPr="00033E21">
        <w:rPr>
          <w:rFonts w:cs="Times New Roman"/>
          <w:b/>
          <w:noProof/>
          <w:szCs w:val="24"/>
          <w:lang w:val="hr-HR"/>
        </w:rPr>
        <w:t>ZA 202</w:t>
      </w:r>
      <w:r w:rsidR="00295573">
        <w:rPr>
          <w:rFonts w:cs="Times New Roman"/>
          <w:b/>
          <w:noProof/>
          <w:szCs w:val="24"/>
          <w:lang w:val="hr-HR"/>
        </w:rPr>
        <w:t>5</w:t>
      </w:r>
      <w:r w:rsidRPr="00033E21">
        <w:rPr>
          <w:rFonts w:cs="Times New Roman"/>
          <w:b/>
          <w:noProof/>
          <w:szCs w:val="24"/>
          <w:lang w:val="hr-HR"/>
        </w:rPr>
        <w:t>. GODINU</w:t>
      </w:r>
    </w:p>
    <w:p w14:paraId="512EC9A5" w14:textId="4606E150" w:rsidR="00033E21" w:rsidRDefault="00033E21" w:rsidP="00F50FC9">
      <w:pPr>
        <w:spacing w:after="120" w:line="240" w:lineRule="auto"/>
        <w:jc w:val="center"/>
        <w:rPr>
          <w:rFonts w:cs="Times New Roman"/>
          <w:b/>
          <w:noProof/>
          <w:szCs w:val="24"/>
          <w:lang w:val="hr-HR"/>
        </w:rPr>
      </w:pPr>
    </w:p>
    <w:p w14:paraId="05E8923B" w14:textId="77777777" w:rsidR="007866DD" w:rsidRDefault="007866DD" w:rsidP="009211DA">
      <w:pPr>
        <w:spacing w:after="120" w:line="240" w:lineRule="auto"/>
        <w:jc w:val="left"/>
        <w:rPr>
          <w:rFonts w:cs="Times New Roman"/>
          <w:b/>
          <w:noProof/>
          <w:szCs w:val="24"/>
          <w:lang w:val="hr-HR"/>
        </w:rPr>
      </w:pPr>
    </w:p>
    <w:p w14:paraId="10FE97BA" w14:textId="06C31AD2" w:rsidR="009211DA" w:rsidRPr="00033E21" w:rsidRDefault="009211DA" w:rsidP="009211DA">
      <w:pPr>
        <w:spacing w:after="120" w:line="240" w:lineRule="auto"/>
        <w:jc w:val="left"/>
        <w:rPr>
          <w:rFonts w:cs="Times New Roman"/>
          <w:b/>
          <w:noProof/>
          <w:szCs w:val="24"/>
          <w:lang w:val="hr-HR"/>
        </w:rPr>
      </w:pPr>
      <w:r>
        <w:rPr>
          <w:rFonts w:cs="Times New Roman"/>
          <w:b/>
          <w:noProof/>
          <w:szCs w:val="24"/>
          <w:lang w:val="hr-HR"/>
        </w:rPr>
        <w:t>UVOD</w:t>
      </w:r>
    </w:p>
    <w:p w14:paraId="4FD3F38E" w14:textId="54E7B498" w:rsidR="00033E21" w:rsidRPr="00033E21" w:rsidRDefault="00033E21" w:rsidP="00033E21">
      <w:pPr>
        <w:spacing w:after="120" w:line="276" w:lineRule="auto"/>
        <w:rPr>
          <w:rFonts w:cs="Times New Roman"/>
          <w:noProof/>
          <w:szCs w:val="24"/>
          <w:lang w:val="hr-HR"/>
        </w:rPr>
      </w:pPr>
      <w:r w:rsidRPr="00033E21">
        <w:rPr>
          <w:rFonts w:cs="Times New Roman"/>
          <w:noProof/>
          <w:szCs w:val="24"/>
          <w:lang w:val="hr-HR"/>
        </w:rPr>
        <w:t>Zakonom o proračunu („Narodne novine“ broj 144/21) propisana je obveza sastavljanja godišnjeg izvještaja o izvršenju proračuna te njegova podnošenja na donošenje predstavničkom tijelu jedinice lokalne i područne (regionalne) samouprave. Također, Zakonom o proračunu i Pravilnikom o polugodišnjem i godišnjem izvještaju o izvršenju proračuna (“Narodne novine” broj 24/13, 102/17, 1/20 i 147/20), propisano je da godišnji izvještaj o izvršenju proračuna sadrži sljedeće obvezne dijelove:</w:t>
      </w:r>
    </w:p>
    <w:p w14:paraId="7A8DA289" w14:textId="0E3EA6B7" w:rsidR="00033E21" w:rsidRPr="00033E21" w:rsidRDefault="00033E21" w:rsidP="00033E21">
      <w:pPr>
        <w:pStyle w:val="ListParagraph"/>
        <w:numPr>
          <w:ilvl w:val="0"/>
          <w:numId w:val="7"/>
        </w:numPr>
        <w:spacing w:after="120" w:line="276" w:lineRule="auto"/>
        <w:rPr>
          <w:rFonts w:ascii="Times New Roman" w:hAnsi="Times New Roman"/>
          <w:noProof/>
          <w:szCs w:val="24"/>
          <w:lang w:val="hr-HR"/>
        </w:rPr>
      </w:pPr>
      <w:r w:rsidRPr="00033E21">
        <w:rPr>
          <w:rFonts w:ascii="Times New Roman" w:hAnsi="Times New Roman"/>
          <w:noProof/>
          <w:szCs w:val="24"/>
          <w:lang w:val="hr-HR"/>
        </w:rPr>
        <w:t>opći dio proračuna koji čini Račun prihoda i rashoda i Račun financiranja na razini odjeljka ekonomske klasifikacije</w:t>
      </w:r>
      <w:r w:rsidR="009211DA">
        <w:rPr>
          <w:rFonts w:ascii="Times New Roman" w:hAnsi="Times New Roman"/>
          <w:noProof/>
          <w:szCs w:val="24"/>
          <w:lang w:val="hr-HR"/>
        </w:rPr>
        <w:t>,</w:t>
      </w:r>
    </w:p>
    <w:p w14:paraId="182FBF85" w14:textId="130763CC" w:rsidR="00033E21" w:rsidRPr="00033E21" w:rsidRDefault="00033E21" w:rsidP="00033E21">
      <w:pPr>
        <w:pStyle w:val="ListParagraph"/>
        <w:numPr>
          <w:ilvl w:val="0"/>
          <w:numId w:val="7"/>
        </w:numPr>
        <w:spacing w:after="120" w:line="276" w:lineRule="auto"/>
        <w:rPr>
          <w:rFonts w:ascii="Times New Roman" w:hAnsi="Times New Roman"/>
          <w:noProof/>
          <w:szCs w:val="24"/>
          <w:lang w:val="hr-HR"/>
        </w:rPr>
      </w:pPr>
      <w:r w:rsidRPr="00033E21">
        <w:rPr>
          <w:rFonts w:ascii="Times New Roman" w:hAnsi="Times New Roman"/>
          <w:noProof/>
          <w:szCs w:val="24"/>
          <w:lang w:val="hr-HR"/>
        </w:rPr>
        <w:t>posebni dio proračuna po organizacijskoj i programskoj klasifikaciji te razini odjeljka ekonomske klasifikacije</w:t>
      </w:r>
      <w:r w:rsidR="009211DA">
        <w:rPr>
          <w:rFonts w:ascii="Times New Roman" w:hAnsi="Times New Roman"/>
          <w:noProof/>
          <w:szCs w:val="24"/>
          <w:lang w:val="hr-HR"/>
        </w:rPr>
        <w:t>,</w:t>
      </w:r>
    </w:p>
    <w:p w14:paraId="7AD310B4" w14:textId="79165E2B" w:rsidR="00033E21" w:rsidRPr="00033E21" w:rsidRDefault="00033E21" w:rsidP="00033E21">
      <w:pPr>
        <w:pStyle w:val="ListParagraph"/>
        <w:numPr>
          <w:ilvl w:val="0"/>
          <w:numId w:val="7"/>
        </w:numPr>
        <w:spacing w:after="120" w:line="276" w:lineRule="auto"/>
        <w:rPr>
          <w:rFonts w:ascii="Times New Roman" w:hAnsi="Times New Roman"/>
          <w:noProof/>
          <w:szCs w:val="24"/>
          <w:lang w:val="hr-HR"/>
        </w:rPr>
      </w:pPr>
      <w:r w:rsidRPr="00033E21">
        <w:rPr>
          <w:rFonts w:ascii="Times New Roman" w:hAnsi="Times New Roman"/>
          <w:noProof/>
          <w:szCs w:val="24"/>
          <w:lang w:val="hr-HR"/>
        </w:rPr>
        <w:t>izvještaj o zaduživanju na domaćem i stranom tržištu novca i kapitala</w:t>
      </w:r>
      <w:r w:rsidR="009211DA">
        <w:rPr>
          <w:rFonts w:ascii="Times New Roman" w:hAnsi="Times New Roman"/>
          <w:noProof/>
          <w:szCs w:val="24"/>
          <w:lang w:val="hr-HR"/>
        </w:rPr>
        <w:t>,</w:t>
      </w:r>
    </w:p>
    <w:p w14:paraId="0E34BCDC" w14:textId="649E3E14" w:rsidR="00033E21" w:rsidRPr="00033E21" w:rsidRDefault="00033E21" w:rsidP="00033E21">
      <w:pPr>
        <w:pStyle w:val="ListParagraph"/>
        <w:numPr>
          <w:ilvl w:val="0"/>
          <w:numId w:val="7"/>
        </w:numPr>
        <w:spacing w:after="120" w:line="276" w:lineRule="auto"/>
        <w:rPr>
          <w:rFonts w:ascii="Times New Roman" w:hAnsi="Times New Roman"/>
          <w:noProof/>
          <w:szCs w:val="24"/>
          <w:lang w:val="hr-HR"/>
        </w:rPr>
      </w:pPr>
      <w:r w:rsidRPr="00033E21">
        <w:rPr>
          <w:rFonts w:ascii="Times New Roman" w:hAnsi="Times New Roman"/>
          <w:noProof/>
          <w:szCs w:val="24"/>
          <w:lang w:val="hr-HR"/>
        </w:rPr>
        <w:t>izvještaj o danim jamstvima i izdacima po jamstvima</w:t>
      </w:r>
      <w:r w:rsidR="009211DA">
        <w:rPr>
          <w:rFonts w:ascii="Times New Roman" w:hAnsi="Times New Roman"/>
          <w:noProof/>
          <w:szCs w:val="24"/>
          <w:lang w:val="hr-HR"/>
        </w:rPr>
        <w:t>,</w:t>
      </w:r>
    </w:p>
    <w:p w14:paraId="183DF3F4" w14:textId="7540D57C" w:rsidR="00033E21" w:rsidRPr="00033E21" w:rsidRDefault="00033E21" w:rsidP="00033E21">
      <w:pPr>
        <w:pStyle w:val="ListParagraph"/>
        <w:numPr>
          <w:ilvl w:val="0"/>
          <w:numId w:val="7"/>
        </w:numPr>
        <w:spacing w:after="120" w:line="276" w:lineRule="auto"/>
        <w:rPr>
          <w:rFonts w:ascii="Times New Roman" w:hAnsi="Times New Roman"/>
          <w:noProof/>
          <w:szCs w:val="24"/>
          <w:lang w:val="hr-HR"/>
        </w:rPr>
      </w:pPr>
      <w:r w:rsidRPr="00033E21">
        <w:rPr>
          <w:rFonts w:ascii="Times New Roman" w:hAnsi="Times New Roman"/>
          <w:noProof/>
          <w:szCs w:val="24"/>
          <w:lang w:val="hr-HR"/>
        </w:rPr>
        <w:t>izvještaj o korištenju proračunske zalihe</w:t>
      </w:r>
      <w:r w:rsidR="009211DA">
        <w:rPr>
          <w:rFonts w:ascii="Times New Roman" w:hAnsi="Times New Roman"/>
          <w:noProof/>
          <w:szCs w:val="24"/>
          <w:lang w:val="hr-HR"/>
        </w:rPr>
        <w:t>,</w:t>
      </w:r>
    </w:p>
    <w:p w14:paraId="224AF298" w14:textId="34CAD904" w:rsidR="00033E21" w:rsidRPr="00033E21" w:rsidRDefault="00772D14" w:rsidP="00033E21">
      <w:pPr>
        <w:pStyle w:val="ListParagraph"/>
        <w:numPr>
          <w:ilvl w:val="0"/>
          <w:numId w:val="7"/>
        </w:numPr>
        <w:spacing w:after="120" w:line="276" w:lineRule="auto"/>
        <w:rPr>
          <w:rFonts w:ascii="Times New Roman" w:hAnsi="Times New Roman"/>
          <w:noProof/>
          <w:szCs w:val="24"/>
          <w:lang w:val="hr-HR"/>
        </w:rPr>
      </w:pPr>
      <w:r>
        <w:rPr>
          <w:rFonts w:ascii="Times New Roman" w:hAnsi="Times New Roman"/>
          <w:noProof/>
          <w:szCs w:val="24"/>
          <w:lang w:val="hr-HR"/>
        </w:rPr>
        <w:t>i</w:t>
      </w:r>
      <w:r w:rsidR="00033E21" w:rsidRPr="00033E21">
        <w:rPr>
          <w:rFonts w:ascii="Times New Roman" w:hAnsi="Times New Roman"/>
          <w:noProof/>
          <w:szCs w:val="24"/>
          <w:lang w:val="hr-HR"/>
        </w:rPr>
        <w:t>zvještaj o izvršenim preraspodjelama</w:t>
      </w:r>
      <w:r w:rsidR="009211DA">
        <w:rPr>
          <w:rFonts w:ascii="Times New Roman" w:hAnsi="Times New Roman"/>
          <w:noProof/>
          <w:szCs w:val="24"/>
          <w:lang w:val="hr-HR"/>
        </w:rPr>
        <w:t>,</w:t>
      </w:r>
    </w:p>
    <w:p w14:paraId="1BC49BAE" w14:textId="28CF6A42" w:rsidR="00033E21" w:rsidRPr="00033E21" w:rsidRDefault="00033E21" w:rsidP="00033E21">
      <w:pPr>
        <w:pStyle w:val="ListParagraph"/>
        <w:numPr>
          <w:ilvl w:val="0"/>
          <w:numId w:val="7"/>
        </w:numPr>
        <w:spacing w:after="120" w:line="276" w:lineRule="auto"/>
        <w:rPr>
          <w:rFonts w:ascii="Times New Roman" w:hAnsi="Times New Roman"/>
          <w:noProof/>
          <w:szCs w:val="24"/>
          <w:lang w:val="hr-HR"/>
        </w:rPr>
      </w:pPr>
      <w:r w:rsidRPr="00033E21">
        <w:rPr>
          <w:rFonts w:ascii="Times New Roman" w:hAnsi="Times New Roman"/>
          <w:noProof/>
          <w:szCs w:val="24"/>
          <w:lang w:val="hr-HR"/>
        </w:rPr>
        <w:t>obrazloženje ostvarenja prihoda i primitaka, rashoda i izdataka.</w:t>
      </w:r>
    </w:p>
    <w:p w14:paraId="3012886B" w14:textId="77777777" w:rsidR="00033E21" w:rsidRPr="00033E21" w:rsidRDefault="00033E21" w:rsidP="00033E21">
      <w:pPr>
        <w:spacing w:after="120" w:line="276" w:lineRule="auto"/>
        <w:rPr>
          <w:rFonts w:cs="Times New Roman"/>
          <w:noProof/>
          <w:szCs w:val="24"/>
          <w:lang w:val="hr-HR"/>
        </w:rPr>
      </w:pPr>
    </w:p>
    <w:p w14:paraId="501DA775" w14:textId="54C388E3" w:rsidR="00033E21" w:rsidRPr="00033E21" w:rsidRDefault="00033E21" w:rsidP="00033E21">
      <w:pPr>
        <w:spacing w:after="120" w:line="276" w:lineRule="auto"/>
        <w:rPr>
          <w:rFonts w:cs="Times New Roman"/>
          <w:noProof/>
          <w:szCs w:val="24"/>
          <w:lang w:val="hr-HR"/>
        </w:rPr>
      </w:pPr>
      <w:r w:rsidRPr="00033E21">
        <w:rPr>
          <w:rFonts w:cs="Times New Roman"/>
          <w:noProof/>
          <w:szCs w:val="24"/>
          <w:lang w:val="hr-HR"/>
        </w:rPr>
        <w:t>Financiranje javnih rashoda u 202</w:t>
      </w:r>
      <w:r w:rsidR="00295573">
        <w:rPr>
          <w:rFonts w:cs="Times New Roman"/>
          <w:noProof/>
          <w:szCs w:val="24"/>
          <w:lang w:val="hr-HR"/>
        </w:rPr>
        <w:t>5</w:t>
      </w:r>
      <w:r w:rsidRPr="00033E21">
        <w:rPr>
          <w:rFonts w:cs="Times New Roman"/>
          <w:noProof/>
          <w:szCs w:val="24"/>
          <w:lang w:val="hr-HR"/>
        </w:rPr>
        <w:t>. godini izvršeno je na osnovi sljedećih financijsko</w:t>
      </w:r>
      <w:r w:rsidR="00AF3CEE">
        <w:rPr>
          <w:rFonts w:cs="Times New Roman"/>
          <w:noProof/>
          <w:szCs w:val="24"/>
          <w:lang w:val="hr-HR"/>
        </w:rPr>
        <w:t xml:space="preserve"> </w:t>
      </w:r>
      <w:r w:rsidRPr="00033E21">
        <w:rPr>
          <w:rFonts w:cs="Times New Roman"/>
          <w:noProof/>
          <w:szCs w:val="24"/>
          <w:lang w:val="hr-HR"/>
        </w:rPr>
        <w:t>planskih dokumenta:</w:t>
      </w:r>
    </w:p>
    <w:p w14:paraId="790E974E" w14:textId="6F25BFEA" w:rsidR="00033E21" w:rsidRPr="00033E21" w:rsidRDefault="00033E21" w:rsidP="00033E21">
      <w:pPr>
        <w:pStyle w:val="ListParagraph"/>
        <w:numPr>
          <w:ilvl w:val="0"/>
          <w:numId w:val="8"/>
        </w:numPr>
        <w:spacing w:after="120" w:line="276" w:lineRule="auto"/>
        <w:rPr>
          <w:rFonts w:ascii="Times New Roman" w:hAnsi="Times New Roman"/>
          <w:noProof/>
          <w:szCs w:val="24"/>
          <w:lang w:val="hr-HR"/>
        </w:rPr>
      </w:pPr>
      <w:r w:rsidRPr="00033E21">
        <w:rPr>
          <w:rFonts w:ascii="Times New Roman" w:hAnsi="Times New Roman"/>
          <w:noProof/>
          <w:szCs w:val="24"/>
          <w:lang w:val="hr-HR"/>
        </w:rPr>
        <w:t xml:space="preserve">Proračun Općine </w:t>
      </w:r>
      <w:r w:rsidR="006C4333">
        <w:rPr>
          <w:rFonts w:ascii="Times New Roman" w:hAnsi="Times New Roman"/>
          <w:noProof/>
          <w:szCs w:val="24"/>
          <w:lang w:val="hr-HR"/>
        </w:rPr>
        <w:t>Svetvinčenat</w:t>
      </w:r>
      <w:r w:rsidRPr="00033E21">
        <w:rPr>
          <w:rFonts w:ascii="Times New Roman" w:hAnsi="Times New Roman"/>
          <w:noProof/>
          <w:szCs w:val="24"/>
          <w:lang w:val="hr-HR"/>
        </w:rPr>
        <w:t xml:space="preserve"> za 202</w:t>
      </w:r>
      <w:r w:rsidR="00295573">
        <w:rPr>
          <w:rFonts w:ascii="Times New Roman" w:hAnsi="Times New Roman"/>
          <w:noProof/>
          <w:szCs w:val="24"/>
          <w:lang w:val="hr-HR"/>
        </w:rPr>
        <w:t>5</w:t>
      </w:r>
      <w:r w:rsidRPr="00033E21">
        <w:rPr>
          <w:rFonts w:ascii="Times New Roman" w:hAnsi="Times New Roman"/>
          <w:noProof/>
          <w:szCs w:val="24"/>
          <w:lang w:val="hr-HR"/>
        </w:rPr>
        <w:t>. godinu i projekcije za 202</w:t>
      </w:r>
      <w:r w:rsidR="00295573">
        <w:rPr>
          <w:rFonts w:ascii="Times New Roman" w:hAnsi="Times New Roman"/>
          <w:noProof/>
          <w:szCs w:val="24"/>
          <w:lang w:val="hr-HR"/>
        </w:rPr>
        <w:t>6</w:t>
      </w:r>
      <w:r w:rsidRPr="00033E21">
        <w:rPr>
          <w:rFonts w:ascii="Times New Roman" w:hAnsi="Times New Roman"/>
          <w:noProof/>
          <w:szCs w:val="24"/>
          <w:lang w:val="hr-HR"/>
        </w:rPr>
        <w:t>. i 202</w:t>
      </w:r>
      <w:r w:rsidR="00295573">
        <w:rPr>
          <w:rFonts w:ascii="Times New Roman" w:hAnsi="Times New Roman"/>
          <w:noProof/>
          <w:szCs w:val="24"/>
          <w:lang w:val="hr-HR"/>
        </w:rPr>
        <w:t>7</w:t>
      </w:r>
      <w:r w:rsidRPr="00033E21">
        <w:rPr>
          <w:rFonts w:ascii="Times New Roman" w:hAnsi="Times New Roman"/>
          <w:noProof/>
          <w:szCs w:val="24"/>
          <w:lang w:val="hr-HR"/>
        </w:rPr>
        <w:t xml:space="preserve">. godinu i Odluku o izvršavanju Proračuna Općine </w:t>
      </w:r>
      <w:r w:rsidR="006C4333">
        <w:rPr>
          <w:rFonts w:ascii="Times New Roman" w:hAnsi="Times New Roman"/>
          <w:noProof/>
          <w:szCs w:val="24"/>
          <w:lang w:val="hr-HR"/>
        </w:rPr>
        <w:t>Svetvinčenat</w:t>
      </w:r>
      <w:r w:rsidRPr="00033E21">
        <w:rPr>
          <w:rFonts w:ascii="Times New Roman" w:hAnsi="Times New Roman"/>
          <w:noProof/>
          <w:szCs w:val="24"/>
          <w:lang w:val="hr-HR"/>
        </w:rPr>
        <w:t xml:space="preserve"> za 202</w:t>
      </w:r>
      <w:r w:rsidR="00865994">
        <w:rPr>
          <w:rFonts w:ascii="Times New Roman" w:hAnsi="Times New Roman"/>
          <w:noProof/>
          <w:szCs w:val="24"/>
          <w:lang w:val="hr-HR"/>
        </w:rPr>
        <w:t>4</w:t>
      </w:r>
      <w:r w:rsidRPr="00033E21">
        <w:rPr>
          <w:rFonts w:ascii="Times New Roman" w:hAnsi="Times New Roman"/>
          <w:noProof/>
          <w:szCs w:val="24"/>
          <w:lang w:val="hr-HR"/>
        </w:rPr>
        <w:t xml:space="preserve">. godinu donijelo je Općinsko vijeće na sjednici održanoj </w:t>
      </w:r>
      <w:r w:rsidR="00295573">
        <w:rPr>
          <w:rFonts w:ascii="Times New Roman" w:hAnsi="Times New Roman"/>
          <w:noProof/>
          <w:szCs w:val="24"/>
          <w:lang w:val="hr-HR"/>
        </w:rPr>
        <w:t>18</w:t>
      </w:r>
      <w:r w:rsidRPr="00033E21">
        <w:rPr>
          <w:rFonts w:ascii="Times New Roman" w:hAnsi="Times New Roman"/>
          <w:noProof/>
          <w:szCs w:val="24"/>
          <w:lang w:val="hr-HR"/>
        </w:rPr>
        <w:t>. prosinca 202</w:t>
      </w:r>
      <w:r w:rsidR="00295573">
        <w:rPr>
          <w:rFonts w:ascii="Times New Roman" w:hAnsi="Times New Roman"/>
          <w:noProof/>
          <w:szCs w:val="24"/>
          <w:lang w:val="hr-HR"/>
        </w:rPr>
        <w:t>4</w:t>
      </w:r>
      <w:r w:rsidRPr="00033E21">
        <w:rPr>
          <w:rFonts w:ascii="Times New Roman" w:hAnsi="Times New Roman"/>
          <w:noProof/>
          <w:szCs w:val="24"/>
          <w:lang w:val="hr-HR"/>
        </w:rPr>
        <w:t xml:space="preserve">. godine, </w:t>
      </w:r>
    </w:p>
    <w:p w14:paraId="7650E0C8" w14:textId="620B159A" w:rsidR="00033E21" w:rsidRPr="00033E21" w:rsidRDefault="00033E21" w:rsidP="00033E21">
      <w:pPr>
        <w:pStyle w:val="ListParagraph"/>
        <w:numPr>
          <w:ilvl w:val="0"/>
          <w:numId w:val="8"/>
        </w:numPr>
        <w:spacing w:after="120" w:line="276" w:lineRule="auto"/>
        <w:rPr>
          <w:rFonts w:ascii="Times New Roman" w:hAnsi="Times New Roman"/>
          <w:noProof/>
          <w:szCs w:val="24"/>
          <w:lang w:val="hr-HR"/>
        </w:rPr>
      </w:pPr>
      <w:r w:rsidRPr="00033E21">
        <w:rPr>
          <w:rFonts w:ascii="Times New Roman" w:hAnsi="Times New Roman"/>
          <w:noProof/>
          <w:szCs w:val="24"/>
          <w:lang w:val="hr-HR"/>
        </w:rPr>
        <w:t xml:space="preserve">Prve izmjene i dopune Proračuna Općine </w:t>
      </w:r>
      <w:r w:rsidR="005D3BD9">
        <w:rPr>
          <w:rFonts w:ascii="Times New Roman" w:hAnsi="Times New Roman"/>
          <w:noProof/>
          <w:szCs w:val="24"/>
          <w:lang w:val="hr-HR"/>
        </w:rPr>
        <w:t>Svetvinčenat</w:t>
      </w:r>
      <w:r w:rsidRPr="00033E21">
        <w:rPr>
          <w:rFonts w:ascii="Times New Roman" w:hAnsi="Times New Roman"/>
          <w:noProof/>
          <w:szCs w:val="24"/>
          <w:lang w:val="hr-HR"/>
        </w:rPr>
        <w:t xml:space="preserve"> za 202</w:t>
      </w:r>
      <w:r w:rsidR="00295573">
        <w:rPr>
          <w:rFonts w:ascii="Times New Roman" w:hAnsi="Times New Roman"/>
          <w:noProof/>
          <w:szCs w:val="24"/>
          <w:lang w:val="hr-HR"/>
        </w:rPr>
        <w:t>5</w:t>
      </w:r>
      <w:r w:rsidRPr="00033E21">
        <w:rPr>
          <w:rFonts w:ascii="Times New Roman" w:hAnsi="Times New Roman"/>
          <w:noProof/>
          <w:szCs w:val="24"/>
          <w:lang w:val="hr-HR"/>
        </w:rPr>
        <w:t>. godinu i projekcija za 202</w:t>
      </w:r>
      <w:r w:rsidR="00295573">
        <w:rPr>
          <w:rFonts w:ascii="Times New Roman" w:hAnsi="Times New Roman"/>
          <w:noProof/>
          <w:szCs w:val="24"/>
          <w:lang w:val="hr-HR"/>
        </w:rPr>
        <w:t>6</w:t>
      </w:r>
      <w:r w:rsidRPr="00033E21">
        <w:rPr>
          <w:rFonts w:ascii="Times New Roman" w:hAnsi="Times New Roman"/>
          <w:noProof/>
          <w:szCs w:val="24"/>
          <w:lang w:val="hr-HR"/>
        </w:rPr>
        <w:t>. i 202</w:t>
      </w:r>
      <w:r w:rsidR="00295573">
        <w:rPr>
          <w:rFonts w:ascii="Times New Roman" w:hAnsi="Times New Roman"/>
          <w:noProof/>
          <w:szCs w:val="24"/>
          <w:lang w:val="hr-HR"/>
        </w:rPr>
        <w:t>7</w:t>
      </w:r>
      <w:r w:rsidRPr="00033E21">
        <w:rPr>
          <w:rFonts w:ascii="Times New Roman" w:hAnsi="Times New Roman"/>
          <w:noProof/>
          <w:szCs w:val="24"/>
          <w:lang w:val="hr-HR"/>
        </w:rPr>
        <w:t xml:space="preserve">. godinu donijelo je Općinsko vijeće na sjednici održanoj </w:t>
      </w:r>
      <w:r w:rsidR="00295573">
        <w:rPr>
          <w:rFonts w:ascii="Times New Roman" w:hAnsi="Times New Roman"/>
          <w:noProof/>
          <w:szCs w:val="24"/>
          <w:lang w:val="hr-HR"/>
        </w:rPr>
        <w:t>20</w:t>
      </w:r>
      <w:r w:rsidRPr="00033E21">
        <w:rPr>
          <w:rFonts w:ascii="Times New Roman" w:hAnsi="Times New Roman"/>
          <w:noProof/>
          <w:szCs w:val="24"/>
          <w:lang w:val="hr-HR"/>
        </w:rPr>
        <w:t xml:space="preserve">. </w:t>
      </w:r>
      <w:r w:rsidR="005D3BD9">
        <w:rPr>
          <w:rFonts w:ascii="Times New Roman" w:hAnsi="Times New Roman"/>
          <w:noProof/>
          <w:szCs w:val="24"/>
          <w:lang w:val="hr-HR"/>
        </w:rPr>
        <w:t>studenog</w:t>
      </w:r>
      <w:r w:rsidRPr="00033E21">
        <w:rPr>
          <w:rFonts w:ascii="Times New Roman" w:hAnsi="Times New Roman"/>
          <w:noProof/>
          <w:szCs w:val="24"/>
          <w:lang w:val="hr-HR"/>
        </w:rPr>
        <w:t xml:space="preserve"> 202</w:t>
      </w:r>
      <w:r w:rsidR="00295573">
        <w:rPr>
          <w:rFonts w:ascii="Times New Roman" w:hAnsi="Times New Roman"/>
          <w:noProof/>
          <w:szCs w:val="24"/>
          <w:lang w:val="hr-HR"/>
        </w:rPr>
        <w:t>5</w:t>
      </w:r>
      <w:r w:rsidRPr="00033E21">
        <w:rPr>
          <w:rFonts w:ascii="Times New Roman" w:hAnsi="Times New Roman"/>
          <w:noProof/>
          <w:szCs w:val="24"/>
          <w:lang w:val="hr-HR"/>
        </w:rPr>
        <w:t xml:space="preserve">. godine, </w:t>
      </w:r>
    </w:p>
    <w:p w14:paraId="0B61EFC6" w14:textId="77777777" w:rsidR="00033E21" w:rsidRPr="00033E21" w:rsidRDefault="00033E21" w:rsidP="00033E21">
      <w:pPr>
        <w:spacing w:after="120" w:line="276" w:lineRule="auto"/>
        <w:rPr>
          <w:noProof/>
          <w:szCs w:val="24"/>
          <w:lang w:val="hr-HR"/>
        </w:rPr>
      </w:pPr>
    </w:p>
    <w:p w14:paraId="2C2323D3" w14:textId="2551D060" w:rsidR="00033E21" w:rsidRDefault="00033E21" w:rsidP="00033E21">
      <w:pPr>
        <w:spacing w:after="120" w:line="276" w:lineRule="auto"/>
        <w:rPr>
          <w:noProof/>
          <w:szCs w:val="24"/>
          <w:lang w:val="hr-HR"/>
        </w:rPr>
      </w:pPr>
      <w:r>
        <w:rPr>
          <w:noProof/>
          <w:szCs w:val="24"/>
          <w:lang w:val="hr-HR"/>
        </w:rPr>
        <w:t xml:space="preserve">Nakon donesenih </w:t>
      </w:r>
      <w:r w:rsidR="005D3BD9">
        <w:rPr>
          <w:noProof/>
          <w:szCs w:val="24"/>
          <w:lang w:val="hr-HR"/>
        </w:rPr>
        <w:t>Prvih</w:t>
      </w:r>
      <w:r w:rsidRPr="00033E21">
        <w:rPr>
          <w:noProof/>
          <w:szCs w:val="24"/>
          <w:lang w:val="hr-HR"/>
        </w:rPr>
        <w:t xml:space="preserve"> izmjena i dopuna Proračuna </w:t>
      </w:r>
      <w:r>
        <w:rPr>
          <w:noProof/>
          <w:szCs w:val="24"/>
          <w:lang w:val="hr-HR"/>
        </w:rPr>
        <w:t xml:space="preserve">Općine </w:t>
      </w:r>
      <w:r w:rsidR="005D3BD9">
        <w:rPr>
          <w:noProof/>
          <w:szCs w:val="24"/>
          <w:lang w:val="hr-HR"/>
        </w:rPr>
        <w:t>Svetvinčenat</w:t>
      </w:r>
      <w:r>
        <w:rPr>
          <w:noProof/>
          <w:szCs w:val="24"/>
          <w:lang w:val="hr-HR"/>
        </w:rPr>
        <w:t xml:space="preserve"> za 202</w:t>
      </w:r>
      <w:r w:rsidR="00295573">
        <w:rPr>
          <w:noProof/>
          <w:szCs w:val="24"/>
          <w:lang w:val="hr-HR"/>
        </w:rPr>
        <w:t>5</w:t>
      </w:r>
      <w:r>
        <w:rPr>
          <w:noProof/>
          <w:szCs w:val="24"/>
          <w:lang w:val="hr-HR"/>
        </w:rPr>
        <w:t xml:space="preserve">. godinu, </w:t>
      </w:r>
      <w:r w:rsidRPr="00033E21">
        <w:rPr>
          <w:noProof/>
          <w:szCs w:val="24"/>
          <w:lang w:val="hr-HR"/>
        </w:rPr>
        <w:t>odobrene su preraspodjele proračunskih sredstava kojima su u prora</w:t>
      </w:r>
      <w:r>
        <w:rPr>
          <w:noProof/>
          <w:szCs w:val="24"/>
          <w:lang w:val="hr-HR"/>
        </w:rPr>
        <w:t xml:space="preserve">čunu izmijenjeni planski iznosi </w:t>
      </w:r>
      <w:r w:rsidRPr="00033E21">
        <w:rPr>
          <w:noProof/>
          <w:szCs w:val="24"/>
          <w:lang w:val="hr-HR"/>
        </w:rPr>
        <w:t>pojedinih stavki rashoda, ali je ukupan iznos rashoda proračuna</w:t>
      </w:r>
      <w:r>
        <w:rPr>
          <w:noProof/>
          <w:szCs w:val="24"/>
          <w:lang w:val="hr-HR"/>
        </w:rPr>
        <w:t xml:space="preserve"> ostao nepromijenjen</w:t>
      </w:r>
      <w:r w:rsidR="005D3BD9">
        <w:rPr>
          <w:noProof/>
          <w:szCs w:val="24"/>
          <w:lang w:val="hr-HR"/>
        </w:rPr>
        <w:t>.</w:t>
      </w:r>
      <w:r>
        <w:rPr>
          <w:noProof/>
          <w:szCs w:val="24"/>
          <w:lang w:val="hr-HR"/>
        </w:rPr>
        <w:t xml:space="preserve"> </w:t>
      </w:r>
    </w:p>
    <w:p w14:paraId="31BE2D31" w14:textId="6203A2B0" w:rsidR="00033E21" w:rsidRPr="00033E21" w:rsidRDefault="00033E21" w:rsidP="000B3E65">
      <w:pPr>
        <w:spacing w:after="120" w:line="276" w:lineRule="auto"/>
        <w:rPr>
          <w:noProof/>
          <w:szCs w:val="24"/>
          <w:lang w:val="hr-HR"/>
        </w:rPr>
      </w:pPr>
      <w:r w:rsidRPr="00033E21">
        <w:rPr>
          <w:noProof/>
          <w:szCs w:val="24"/>
          <w:lang w:val="hr-HR"/>
        </w:rPr>
        <w:t xml:space="preserve">Odlukom o izvršavanju Proračuna Općine </w:t>
      </w:r>
      <w:r w:rsidR="005D3BD9">
        <w:rPr>
          <w:noProof/>
          <w:szCs w:val="24"/>
          <w:lang w:val="hr-HR"/>
        </w:rPr>
        <w:t>Svetvinčenat</w:t>
      </w:r>
      <w:r w:rsidRPr="00033E21">
        <w:rPr>
          <w:noProof/>
          <w:szCs w:val="24"/>
          <w:lang w:val="hr-HR"/>
        </w:rPr>
        <w:t xml:space="preserve"> za 202</w:t>
      </w:r>
      <w:r w:rsidR="00295573">
        <w:rPr>
          <w:noProof/>
          <w:szCs w:val="24"/>
          <w:lang w:val="hr-HR"/>
        </w:rPr>
        <w:t>5</w:t>
      </w:r>
      <w:r w:rsidRPr="00033E21">
        <w:rPr>
          <w:noProof/>
          <w:szCs w:val="24"/>
          <w:lang w:val="hr-HR"/>
        </w:rPr>
        <w:t>. godinu, člankom</w:t>
      </w:r>
      <w:r>
        <w:rPr>
          <w:noProof/>
          <w:szCs w:val="24"/>
          <w:lang w:val="hr-HR"/>
        </w:rPr>
        <w:t xml:space="preserve"> 1</w:t>
      </w:r>
      <w:r w:rsidR="008E66DA">
        <w:rPr>
          <w:noProof/>
          <w:szCs w:val="24"/>
          <w:lang w:val="hr-HR"/>
        </w:rPr>
        <w:t>0</w:t>
      </w:r>
      <w:r w:rsidRPr="00033E21">
        <w:rPr>
          <w:noProof/>
          <w:szCs w:val="24"/>
          <w:lang w:val="hr-HR"/>
        </w:rPr>
        <w:t>., utvrđeno je da preraspodjele sredstava unutar pojedinog razdjela i između pojedinih razdjela</w:t>
      </w:r>
      <w:r>
        <w:rPr>
          <w:noProof/>
          <w:szCs w:val="24"/>
          <w:lang w:val="hr-HR"/>
        </w:rPr>
        <w:t xml:space="preserve"> </w:t>
      </w:r>
      <w:r w:rsidRPr="00033E21">
        <w:rPr>
          <w:noProof/>
          <w:szCs w:val="24"/>
          <w:lang w:val="hr-HR"/>
        </w:rPr>
        <w:t xml:space="preserve">Proračuna može odobriti </w:t>
      </w:r>
      <w:r>
        <w:rPr>
          <w:noProof/>
          <w:szCs w:val="24"/>
          <w:lang w:val="hr-HR"/>
        </w:rPr>
        <w:t>Načelnik</w:t>
      </w:r>
      <w:r w:rsidRPr="00033E21">
        <w:rPr>
          <w:noProof/>
          <w:szCs w:val="24"/>
          <w:lang w:val="hr-HR"/>
        </w:rPr>
        <w:t>, sukladno uvjetima koje propisuje navedeni članak</w:t>
      </w:r>
      <w:r w:rsidRPr="00033E21">
        <w:rPr>
          <w:noProof/>
          <w:szCs w:val="24"/>
          <w:lang w:val="hr-HR"/>
        </w:rPr>
        <w:br w:type="page"/>
      </w:r>
    </w:p>
    <w:p w14:paraId="41E640F3" w14:textId="49420B9C" w:rsidR="001E1E01" w:rsidRPr="00EB545E" w:rsidRDefault="001E1E01" w:rsidP="001E1E01">
      <w:pPr>
        <w:spacing w:line="259" w:lineRule="auto"/>
        <w:jc w:val="center"/>
        <w:rPr>
          <w:b/>
          <w:noProof/>
          <w:szCs w:val="24"/>
          <w:lang w:val="hr-HR"/>
        </w:rPr>
      </w:pPr>
      <w:r w:rsidRPr="00EB545E">
        <w:rPr>
          <w:b/>
          <w:noProof/>
          <w:szCs w:val="24"/>
          <w:lang w:val="hr-HR"/>
        </w:rPr>
        <w:lastRenderedPageBreak/>
        <w:t>I.</w:t>
      </w:r>
    </w:p>
    <w:p w14:paraId="39569294" w14:textId="1013D8C0" w:rsidR="001E1E01" w:rsidRPr="00EB545E" w:rsidRDefault="001E1E01" w:rsidP="001E1E01">
      <w:pPr>
        <w:spacing w:line="259" w:lineRule="auto"/>
        <w:jc w:val="center"/>
        <w:rPr>
          <w:b/>
          <w:noProof/>
          <w:szCs w:val="24"/>
          <w:lang w:val="hr-HR"/>
        </w:rPr>
      </w:pPr>
      <w:r w:rsidRPr="00EB545E">
        <w:rPr>
          <w:b/>
          <w:noProof/>
          <w:szCs w:val="24"/>
          <w:lang w:val="hr-HR"/>
        </w:rPr>
        <w:t xml:space="preserve">OBRAZLOŽENJE </w:t>
      </w:r>
      <w:r w:rsidR="00207AF5" w:rsidRPr="00EB545E">
        <w:rPr>
          <w:b/>
          <w:noProof/>
          <w:szCs w:val="24"/>
          <w:lang w:val="hr-HR"/>
        </w:rPr>
        <w:t>OPĆEG</w:t>
      </w:r>
      <w:r w:rsidRPr="00EB545E">
        <w:rPr>
          <w:b/>
          <w:noProof/>
          <w:szCs w:val="24"/>
          <w:lang w:val="hr-HR"/>
        </w:rPr>
        <w:t xml:space="preserve"> DIJELA</w:t>
      </w:r>
      <w:r w:rsidR="001C6433" w:rsidRPr="00EB545E">
        <w:rPr>
          <w:b/>
          <w:noProof/>
          <w:szCs w:val="24"/>
          <w:lang w:val="hr-HR"/>
        </w:rPr>
        <w:t xml:space="preserve"> PRORAČUNA</w:t>
      </w:r>
    </w:p>
    <w:p w14:paraId="391A1E22" w14:textId="2D05003D" w:rsidR="001E1E01" w:rsidRDefault="001E1E01" w:rsidP="001E1E01">
      <w:pPr>
        <w:spacing w:after="0" w:line="240" w:lineRule="auto"/>
        <w:jc w:val="center"/>
        <w:rPr>
          <w:b/>
          <w:noProof/>
          <w:szCs w:val="24"/>
          <w:lang w:val="hr-HR"/>
        </w:rPr>
      </w:pPr>
    </w:p>
    <w:p w14:paraId="64B6CB05" w14:textId="12CE879D" w:rsidR="00B62742" w:rsidRDefault="00782D3D" w:rsidP="00611CDD">
      <w:pPr>
        <w:spacing w:after="120" w:line="276" w:lineRule="auto"/>
        <w:rPr>
          <w:noProof/>
          <w:szCs w:val="24"/>
          <w:lang w:val="hr-HR"/>
        </w:rPr>
      </w:pPr>
      <w:r w:rsidRPr="00782D3D">
        <w:rPr>
          <w:noProof/>
          <w:szCs w:val="24"/>
          <w:lang w:val="hr-HR"/>
        </w:rPr>
        <w:t xml:space="preserve">Proračun </w:t>
      </w:r>
      <w:r>
        <w:rPr>
          <w:noProof/>
          <w:szCs w:val="24"/>
          <w:lang w:val="hr-HR"/>
        </w:rPr>
        <w:t xml:space="preserve">Općine </w:t>
      </w:r>
      <w:r w:rsidR="00B24BBF">
        <w:rPr>
          <w:noProof/>
          <w:szCs w:val="24"/>
          <w:lang w:val="hr-HR"/>
        </w:rPr>
        <w:t>Svetvinčenat</w:t>
      </w:r>
      <w:r w:rsidRPr="00782D3D">
        <w:rPr>
          <w:noProof/>
          <w:szCs w:val="24"/>
          <w:lang w:val="hr-HR"/>
        </w:rPr>
        <w:t xml:space="preserve"> je konsolidirani proračun </w:t>
      </w:r>
      <w:r>
        <w:rPr>
          <w:noProof/>
          <w:szCs w:val="24"/>
          <w:lang w:val="hr-HR"/>
        </w:rPr>
        <w:t>Općine i proračunskog korisnika Dječjeg vrtića „</w:t>
      </w:r>
      <w:r w:rsidR="00B24BBF">
        <w:rPr>
          <w:noProof/>
          <w:szCs w:val="24"/>
          <w:lang w:val="hr-HR"/>
        </w:rPr>
        <w:t>Balončić</w:t>
      </w:r>
      <w:r>
        <w:rPr>
          <w:noProof/>
          <w:szCs w:val="24"/>
          <w:lang w:val="hr-HR"/>
        </w:rPr>
        <w:t>“,</w:t>
      </w:r>
      <w:r w:rsidRPr="00782D3D">
        <w:rPr>
          <w:noProof/>
          <w:szCs w:val="24"/>
          <w:lang w:val="hr-HR"/>
        </w:rPr>
        <w:t xml:space="preserve"> što znači da su u proračunu planirani proračunski prihodi i rashodi te vlastiti i namjenski priho</w:t>
      </w:r>
      <w:r>
        <w:rPr>
          <w:noProof/>
          <w:szCs w:val="24"/>
          <w:lang w:val="hr-HR"/>
        </w:rPr>
        <w:t>di proračunskog</w:t>
      </w:r>
      <w:r w:rsidRPr="00782D3D">
        <w:rPr>
          <w:noProof/>
          <w:szCs w:val="24"/>
          <w:lang w:val="hr-HR"/>
        </w:rPr>
        <w:t xml:space="preserve"> korisnika i rashodi koji se iz njih financiraju. </w:t>
      </w:r>
    </w:p>
    <w:p w14:paraId="33E6FFB9" w14:textId="67B04B1D" w:rsidR="00782D3D" w:rsidRPr="00782D3D" w:rsidRDefault="00782D3D" w:rsidP="00611CDD">
      <w:pPr>
        <w:spacing w:after="120" w:line="276" w:lineRule="auto"/>
        <w:rPr>
          <w:noProof/>
          <w:szCs w:val="24"/>
          <w:lang w:val="hr-HR"/>
        </w:rPr>
      </w:pPr>
      <w:r w:rsidRPr="00782D3D">
        <w:rPr>
          <w:noProof/>
          <w:szCs w:val="24"/>
          <w:lang w:val="hr-HR"/>
        </w:rPr>
        <w:t>U općem i posebnom dijelu Godišnjeg izvještaja daju se podaci o planiranim prihodima i primicima i rashodima i izdacima kroz Izvorni plan i Tekući plan, kao i podaci o njihovu izvršenju u 20</w:t>
      </w:r>
      <w:r w:rsidR="00DE3B31">
        <w:rPr>
          <w:noProof/>
          <w:szCs w:val="24"/>
          <w:lang w:val="hr-HR"/>
        </w:rPr>
        <w:t>2</w:t>
      </w:r>
      <w:r w:rsidR="00B813DD">
        <w:rPr>
          <w:noProof/>
          <w:szCs w:val="24"/>
          <w:lang w:val="hr-HR"/>
        </w:rPr>
        <w:t>5</w:t>
      </w:r>
      <w:r w:rsidRPr="00782D3D">
        <w:rPr>
          <w:noProof/>
          <w:szCs w:val="24"/>
          <w:lang w:val="hr-HR"/>
        </w:rPr>
        <w:t>. godini, a u općem dijelu daju se i usporedni podaci o izvršenju za 202</w:t>
      </w:r>
      <w:r w:rsidR="00B813DD">
        <w:rPr>
          <w:noProof/>
          <w:szCs w:val="24"/>
          <w:lang w:val="hr-HR"/>
        </w:rPr>
        <w:t>4</w:t>
      </w:r>
      <w:r w:rsidRPr="00782D3D">
        <w:rPr>
          <w:noProof/>
          <w:szCs w:val="24"/>
          <w:lang w:val="hr-HR"/>
        </w:rPr>
        <w:t>. godinu.</w:t>
      </w:r>
    </w:p>
    <w:p w14:paraId="3902B4D2" w14:textId="77777777" w:rsidR="00782D3D" w:rsidRDefault="00782D3D" w:rsidP="001E1E01">
      <w:pPr>
        <w:spacing w:after="0" w:line="240" w:lineRule="auto"/>
        <w:jc w:val="center"/>
        <w:rPr>
          <w:b/>
          <w:noProof/>
          <w:szCs w:val="24"/>
          <w:lang w:val="hr-HR"/>
        </w:rPr>
      </w:pPr>
    </w:p>
    <w:p w14:paraId="021D4EFA" w14:textId="77777777" w:rsidR="00782D3D" w:rsidRPr="00EB545E" w:rsidRDefault="00782D3D" w:rsidP="001E1E01">
      <w:pPr>
        <w:spacing w:after="0" w:line="240" w:lineRule="auto"/>
        <w:jc w:val="center"/>
        <w:rPr>
          <w:b/>
          <w:noProof/>
          <w:szCs w:val="24"/>
          <w:lang w:val="hr-HR"/>
        </w:rPr>
      </w:pPr>
    </w:p>
    <w:p w14:paraId="123F8C2E" w14:textId="78BE4412" w:rsidR="001C6433" w:rsidRPr="00EB545E" w:rsidRDefault="001C6433" w:rsidP="007F4A21">
      <w:pPr>
        <w:spacing w:after="0" w:line="240" w:lineRule="auto"/>
        <w:rPr>
          <w:rFonts w:cs="Times New Roman"/>
          <w:b/>
          <w:bCs/>
          <w:noProof/>
          <w:color w:val="000000" w:themeColor="text1"/>
          <w:szCs w:val="24"/>
          <w:lang w:val="hr-HR"/>
        </w:rPr>
      </w:pPr>
      <w:r w:rsidRPr="00EB545E">
        <w:rPr>
          <w:rFonts w:cs="Times New Roman"/>
          <w:b/>
          <w:bCs/>
          <w:noProof/>
          <w:color w:val="000000" w:themeColor="text1"/>
          <w:szCs w:val="24"/>
          <w:lang w:val="hr-HR"/>
        </w:rPr>
        <w:t>SAŽETAK PRORAČUNA</w:t>
      </w:r>
    </w:p>
    <w:p w14:paraId="0E95697F" w14:textId="77777777" w:rsidR="001C6433" w:rsidRPr="00EB545E" w:rsidRDefault="001C6433" w:rsidP="007F4A21">
      <w:pPr>
        <w:spacing w:after="0" w:line="240" w:lineRule="auto"/>
        <w:rPr>
          <w:rFonts w:cs="Times New Roman"/>
          <w:noProof/>
          <w:color w:val="000000" w:themeColor="text1"/>
          <w:szCs w:val="24"/>
          <w:lang w:val="hr-HR"/>
        </w:rPr>
      </w:pPr>
    </w:p>
    <w:p w14:paraId="6745FE36" w14:textId="121A9C1C" w:rsidR="007F4A21" w:rsidRPr="00EB545E" w:rsidRDefault="009E407D" w:rsidP="007F4A21">
      <w:pPr>
        <w:rPr>
          <w:noProof/>
          <w:color w:val="000000" w:themeColor="text1"/>
          <w:lang w:val="hr-HR"/>
        </w:rPr>
      </w:pPr>
      <w:r w:rsidRPr="00EB545E">
        <w:rPr>
          <w:noProof/>
          <w:color w:val="000000" w:themeColor="text1"/>
          <w:lang w:val="hr-HR"/>
        </w:rPr>
        <w:t xml:space="preserve">U </w:t>
      </w:r>
      <w:r w:rsidR="009211DA">
        <w:rPr>
          <w:noProof/>
          <w:color w:val="000000" w:themeColor="text1"/>
          <w:lang w:val="hr-HR"/>
        </w:rPr>
        <w:t>202</w:t>
      </w:r>
      <w:r w:rsidR="00B813DD">
        <w:rPr>
          <w:noProof/>
          <w:color w:val="000000" w:themeColor="text1"/>
          <w:lang w:val="hr-HR"/>
        </w:rPr>
        <w:t>5</w:t>
      </w:r>
      <w:r w:rsidR="009211DA">
        <w:rPr>
          <w:noProof/>
          <w:color w:val="000000" w:themeColor="text1"/>
          <w:lang w:val="hr-HR"/>
        </w:rPr>
        <w:t xml:space="preserve">. </w:t>
      </w:r>
      <w:r w:rsidR="007F4A21" w:rsidRPr="00EB545E">
        <w:rPr>
          <w:noProof/>
          <w:color w:val="000000" w:themeColor="text1"/>
          <w:lang w:val="hr-HR"/>
        </w:rPr>
        <w:t xml:space="preserve">PRIHODI su ostvareni u iznosu od </w:t>
      </w:r>
      <w:r w:rsidR="001D2249">
        <w:rPr>
          <w:noProof/>
          <w:color w:val="000000" w:themeColor="text1"/>
          <w:lang w:val="hr-HR"/>
        </w:rPr>
        <w:t>3.</w:t>
      </w:r>
      <w:r w:rsidR="00B813DD">
        <w:rPr>
          <w:noProof/>
          <w:color w:val="000000" w:themeColor="text1"/>
          <w:lang w:val="hr-HR"/>
        </w:rPr>
        <w:t>221.063,62</w:t>
      </w:r>
      <w:r w:rsidR="005E6853">
        <w:rPr>
          <w:noProof/>
          <w:color w:val="000000" w:themeColor="text1"/>
          <w:lang w:val="hr-HR"/>
        </w:rPr>
        <w:t xml:space="preserve"> eur</w:t>
      </w:r>
      <w:r w:rsidR="007F4A21" w:rsidRPr="00EB545E">
        <w:rPr>
          <w:noProof/>
          <w:color w:val="000000" w:themeColor="text1"/>
          <w:lang w:val="hr-HR"/>
        </w:rPr>
        <w:t xml:space="preserve"> što čini </w:t>
      </w:r>
      <w:r w:rsidR="00B813DD">
        <w:rPr>
          <w:noProof/>
          <w:color w:val="000000" w:themeColor="text1"/>
          <w:lang w:val="hr-HR"/>
        </w:rPr>
        <w:t>80</w:t>
      </w:r>
      <w:r w:rsidR="001D2249">
        <w:rPr>
          <w:noProof/>
          <w:color w:val="000000" w:themeColor="text1"/>
          <w:lang w:val="hr-HR"/>
        </w:rPr>
        <w:t>,</w:t>
      </w:r>
      <w:r w:rsidR="00B813DD">
        <w:rPr>
          <w:noProof/>
          <w:color w:val="000000" w:themeColor="text1"/>
          <w:lang w:val="hr-HR"/>
        </w:rPr>
        <w:t>26</w:t>
      </w:r>
      <w:r w:rsidR="007F4A21" w:rsidRPr="00EB545E">
        <w:rPr>
          <w:noProof/>
          <w:color w:val="000000" w:themeColor="text1"/>
          <w:lang w:val="hr-HR"/>
        </w:rPr>
        <w:t xml:space="preserve">% ostvarenja u odnosu na planirano i </w:t>
      </w:r>
      <w:r w:rsidR="00B813DD">
        <w:rPr>
          <w:noProof/>
          <w:color w:val="000000" w:themeColor="text1"/>
          <w:lang w:val="hr-HR"/>
        </w:rPr>
        <w:t>106,73</w:t>
      </w:r>
      <w:r w:rsidR="007F4A21" w:rsidRPr="00EB545E">
        <w:rPr>
          <w:noProof/>
          <w:color w:val="000000" w:themeColor="text1"/>
          <w:lang w:val="hr-HR"/>
        </w:rPr>
        <w:t>% ostvarenja u odnosu na 202</w:t>
      </w:r>
      <w:r w:rsidR="00B813DD">
        <w:rPr>
          <w:noProof/>
          <w:color w:val="000000" w:themeColor="text1"/>
          <w:lang w:val="hr-HR"/>
        </w:rPr>
        <w:t>4</w:t>
      </w:r>
      <w:r w:rsidR="007F4A21" w:rsidRPr="00EB545E">
        <w:rPr>
          <w:noProof/>
          <w:color w:val="000000" w:themeColor="text1"/>
          <w:lang w:val="hr-HR"/>
        </w:rPr>
        <w:t xml:space="preserve">. godinu, a odnose se na prihode poslovanja koji su ostvareni u iznosu od </w:t>
      </w:r>
      <w:r w:rsidR="001D2249">
        <w:rPr>
          <w:noProof/>
          <w:color w:val="000000" w:themeColor="text1"/>
          <w:lang w:val="hr-HR"/>
        </w:rPr>
        <w:t>3.</w:t>
      </w:r>
      <w:r w:rsidR="00C3129F">
        <w:rPr>
          <w:noProof/>
          <w:color w:val="000000" w:themeColor="text1"/>
          <w:lang w:val="hr-HR"/>
        </w:rPr>
        <w:t>2</w:t>
      </w:r>
      <w:r w:rsidR="001D2249">
        <w:rPr>
          <w:noProof/>
          <w:color w:val="000000" w:themeColor="text1"/>
          <w:lang w:val="hr-HR"/>
        </w:rPr>
        <w:t>08.</w:t>
      </w:r>
      <w:r w:rsidR="00C3129F">
        <w:rPr>
          <w:noProof/>
          <w:color w:val="000000" w:themeColor="text1"/>
          <w:lang w:val="hr-HR"/>
        </w:rPr>
        <w:t>815</w:t>
      </w:r>
      <w:r w:rsidR="001D2249">
        <w:rPr>
          <w:noProof/>
          <w:color w:val="000000" w:themeColor="text1"/>
          <w:lang w:val="hr-HR"/>
        </w:rPr>
        <w:t>,</w:t>
      </w:r>
      <w:r w:rsidR="00C3129F">
        <w:rPr>
          <w:noProof/>
          <w:color w:val="000000" w:themeColor="text1"/>
          <w:lang w:val="hr-HR"/>
        </w:rPr>
        <w:t>18</w:t>
      </w:r>
      <w:r w:rsidR="001D2249">
        <w:rPr>
          <w:noProof/>
          <w:color w:val="000000" w:themeColor="text1"/>
          <w:lang w:val="hr-HR"/>
        </w:rPr>
        <w:t xml:space="preserve"> eur</w:t>
      </w:r>
      <w:r w:rsidR="007F4A21" w:rsidRPr="00EB545E">
        <w:rPr>
          <w:noProof/>
          <w:color w:val="000000" w:themeColor="text1"/>
          <w:lang w:val="hr-HR"/>
        </w:rPr>
        <w:t xml:space="preserve"> (</w:t>
      </w:r>
      <w:r w:rsidR="00C3129F">
        <w:rPr>
          <w:noProof/>
          <w:color w:val="000000" w:themeColor="text1"/>
          <w:lang w:val="hr-HR"/>
        </w:rPr>
        <w:t>6,67</w:t>
      </w:r>
      <w:r w:rsidR="007F4A21" w:rsidRPr="00EB545E">
        <w:rPr>
          <w:noProof/>
          <w:color w:val="000000" w:themeColor="text1"/>
          <w:lang w:val="hr-HR"/>
        </w:rPr>
        <w:t xml:space="preserve">% </w:t>
      </w:r>
      <w:r w:rsidR="00F00940" w:rsidRPr="00EB545E">
        <w:rPr>
          <w:noProof/>
          <w:color w:val="000000" w:themeColor="text1"/>
          <w:lang w:val="hr-HR"/>
        </w:rPr>
        <w:t xml:space="preserve">više </w:t>
      </w:r>
      <w:r w:rsidR="007F4A21" w:rsidRPr="00EB545E">
        <w:rPr>
          <w:noProof/>
          <w:color w:val="000000" w:themeColor="text1"/>
          <w:lang w:val="hr-HR"/>
        </w:rPr>
        <w:t>u odnosu na 202</w:t>
      </w:r>
      <w:r w:rsidR="00C3129F">
        <w:rPr>
          <w:noProof/>
          <w:color w:val="000000" w:themeColor="text1"/>
          <w:lang w:val="hr-HR"/>
        </w:rPr>
        <w:t>4</w:t>
      </w:r>
      <w:r w:rsidR="007F4A21" w:rsidRPr="00EB545E">
        <w:rPr>
          <w:noProof/>
          <w:color w:val="000000" w:themeColor="text1"/>
          <w:lang w:val="hr-HR"/>
        </w:rPr>
        <w:t>. godinu)</w:t>
      </w:r>
      <w:r w:rsidR="00B3546F">
        <w:rPr>
          <w:noProof/>
          <w:color w:val="000000" w:themeColor="text1"/>
          <w:lang w:val="hr-HR"/>
        </w:rPr>
        <w:t xml:space="preserve"> </w:t>
      </w:r>
      <w:r w:rsidR="007F4A21" w:rsidRPr="00EB545E">
        <w:rPr>
          <w:noProof/>
          <w:color w:val="000000" w:themeColor="text1"/>
          <w:lang w:val="hr-HR"/>
        </w:rPr>
        <w:t xml:space="preserve">i na prihode od prodaje nefinancijske imovine koji su ostvareni u iznosu od </w:t>
      </w:r>
      <w:r w:rsidR="00C3129F">
        <w:rPr>
          <w:noProof/>
          <w:color w:val="000000" w:themeColor="text1"/>
          <w:lang w:val="hr-HR"/>
        </w:rPr>
        <w:t>12.248,44</w:t>
      </w:r>
      <w:r w:rsidR="00FB6581">
        <w:rPr>
          <w:noProof/>
          <w:color w:val="000000" w:themeColor="text1"/>
          <w:lang w:val="hr-HR"/>
        </w:rPr>
        <w:t xml:space="preserve"> eur</w:t>
      </w:r>
      <w:r w:rsidR="007F4A21" w:rsidRPr="00EB545E">
        <w:rPr>
          <w:noProof/>
          <w:color w:val="000000" w:themeColor="text1"/>
          <w:lang w:val="hr-HR"/>
        </w:rPr>
        <w:t xml:space="preserve"> </w:t>
      </w:r>
      <w:r w:rsidR="005E6E67" w:rsidRPr="00EB545E">
        <w:rPr>
          <w:noProof/>
          <w:color w:val="000000" w:themeColor="text1"/>
          <w:lang w:val="hr-HR"/>
        </w:rPr>
        <w:t>(</w:t>
      </w:r>
      <w:r w:rsidR="00C3129F">
        <w:rPr>
          <w:noProof/>
          <w:color w:val="000000" w:themeColor="text1"/>
          <w:lang w:val="hr-HR"/>
        </w:rPr>
        <w:t>24,46</w:t>
      </w:r>
      <w:r w:rsidR="007F4A21" w:rsidRPr="00EB545E">
        <w:rPr>
          <w:noProof/>
          <w:color w:val="000000" w:themeColor="text1"/>
          <w:lang w:val="hr-HR"/>
        </w:rPr>
        <w:t xml:space="preserve">% </w:t>
      </w:r>
      <w:r w:rsidR="00C3129F">
        <w:rPr>
          <w:noProof/>
          <w:color w:val="000000" w:themeColor="text1"/>
          <w:lang w:val="hr-HR"/>
        </w:rPr>
        <w:t>više</w:t>
      </w:r>
      <w:r w:rsidR="00F00940" w:rsidRPr="00EB545E">
        <w:rPr>
          <w:noProof/>
          <w:color w:val="000000" w:themeColor="text1"/>
          <w:lang w:val="hr-HR"/>
        </w:rPr>
        <w:t xml:space="preserve"> </w:t>
      </w:r>
      <w:r w:rsidR="007F4A21" w:rsidRPr="00EB545E">
        <w:rPr>
          <w:noProof/>
          <w:color w:val="000000" w:themeColor="text1"/>
          <w:lang w:val="hr-HR"/>
        </w:rPr>
        <w:t>u odnosu na 202</w:t>
      </w:r>
      <w:r w:rsidR="00C3129F">
        <w:rPr>
          <w:noProof/>
          <w:color w:val="000000" w:themeColor="text1"/>
          <w:lang w:val="hr-HR"/>
        </w:rPr>
        <w:t>4</w:t>
      </w:r>
      <w:r w:rsidR="007F4A21" w:rsidRPr="00EB545E">
        <w:rPr>
          <w:noProof/>
          <w:color w:val="000000" w:themeColor="text1"/>
          <w:lang w:val="hr-HR"/>
        </w:rPr>
        <w:t>. godinu).</w:t>
      </w:r>
      <w:r w:rsidR="007F4A21" w:rsidRPr="00EB545E">
        <w:rPr>
          <w:noProof/>
          <w:color w:val="000000" w:themeColor="text1"/>
          <w:lang w:val="hr-HR"/>
        </w:rPr>
        <w:tab/>
      </w:r>
    </w:p>
    <w:p w14:paraId="0336526F" w14:textId="10DBA367" w:rsidR="007F4A21" w:rsidRPr="00EB545E" w:rsidRDefault="007F4A21" w:rsidP="007F4A21">
      <w:pPr>
        <w:rPr>
          <w:noProof/>
          <w:color w:val="FF0000"/>
          <w:lang w:val="hr-HR"/>
        </w:rPr>
      </w:pPr>
      <w:r w:rsidRPr="00EB545E">
        <w:rPr>
          <w:noProof/>
          <w:color w:val="000000" w:themeColor="text1"/>
          <w:lang w:val="hr-HR"/>
        </w:rPr>
        <w:t>RASHODI su izvršeni u iznosu od</w:t>
      </w:r>
      <w:r w:rsidR="009211DA">
        <w:rPr>
          <w:noProof/>
          <w:color w:val="000000" w:themeColor="text1"/>
          <w:lang w:val="hr-HR"/>
        </w:rPr>
        <w:t xml:space="preserve"> </w:t>
      </w:r>
      <w:r w:rsidR="009E4EB0">
        <w:rPr>
          <w:noProof/>
          <w:color w:val="000000" w:themeColor="text1"/>
          <w:lang w:val="hr-HR"/>
        </w:rPr>
        <w:t>2.920.067,43</w:t>
      </w:r>
      <w:r w:rsidR="00FB6581">
        <w:rPr>
          <w:noProof/>
          <w:color w:val="000000" w:themeColor="text1"/>
          <w:lang w:val="hr-HR"/>
        </w:rPr>
        <w:t xml:space="preserve"> eur </w:t>
      </w:r>
      <w:r w:rsidRPr="00EB545E">
        <w:rPr>
          <w:noProof/>
          <w:color w:val="000000" w:themeColor="text1"/>
          <w:lang w:val="hr-HR"/>
        </w:rPr>
        <w:t xml:space="preserve">, odnosno </w:t>
      </w:r>
      <w:r w:rsidR="009E4EB0">
        <w:rPr>
          <w:noProof/>
          <w:color w:val="000000" w:themeColor="text1"/>
          <w:lang w:val="hr-HR"/>
        </w:rPr>
        <w:t>46,87</w:t>
      </w:r>
      <w:r w:rsidRPr="00EB545E">
        <w:rPr>
          <w:noProof/>
          <w:color w:val="000000" w:themeColor="text1"/>
          <w:lang w:val="hr-HR"/>
        </w:rPr>
        <w:t xml:space="preserve">% u odnosu na planirano i </w:t>
      </w:r>
      <w:r w:rsidR="009E4EB0">
        <w:rPr>
          <w:noProof/>
          <w:color w:val="000000" w:themeColor="text1"/>
          <w:lang w:val="hr-HR"/>
        </w:rPr>
        <w:t>99,94</w:t>
      </w:r>
      <w:r w:rsidRPr="00EB545E">
        <w:rPr>
          <w:noProof/>
          <w:color w:val="000000" w:themeColor="text1"/>
          <w:lang w:val="hr-HR"/>
        </w:rPr>
        <w:t>% izvršenja u odnosu na 202</w:t>
      </w:r>
      <w:r w:rsidR="00B813DD">
        <w:rPr>
          <w:noProof/>
          <w:color w:val="000000" w:themeColor="text1"/>
          <w:lang w:val="hr-HR"/>
        </w:rPr>
        <w:t>4</w:t>
      </w:r>
      <w:r w:rsidRPr="00EB545E">
        <w:rPr>
          <w:noProof/>
          <w:color w:val="000000" w:themeColor="text1"/>
          <w:lang w:val="hr-HR"/>
        </w:rPr>
        <w:t xml:space="preserve">. godinu, a odnose se na rashode poslovanja u iznosu </w:t>
      </w:r>
      <w:r w:rsidR="001D2249">
        <w:rPr>
          <w:noProof/>
          <w:color w:val="000000" w:themeColor="text1"/>
          <w:lang w:val="hr-HR"/>
        </w:rPr>
        <w:t>2.0</w:t>
      </w:r>
      <w:r w:rsidR="009E4EB0">
        <w:rPr>
          <w:noProof/>
          <w:color w:val="000000" w:themeColor="text1"/>
          <w:lang w:val="hr-HR"/>
        </w:rPr>
        <w:t>48</w:t>
      </w:r>
      <w:r w:rsidR="001D2249">
        <w:rPr>
          <w:noProof/>
          <w:color w:val="000000" w:themeColor="text1"/>
          <w:lang w:val="hr-HR"/>
        </w:rPr>
        <w:t>.</w:t>
      </w:r>
      <w:r w:rsidR="009E4EB0">
        <w:rPr>
          <w:noProof/>
          <w:color w:val="000000" w:themeColor="text1"/>
          <w:lang w:val="hr-HR"/>
        </w:rPr>
        <w:t>480</w:t>
      </w:r>
      <w:r w:rsidR="001D2249">
        <w:rPr>
          <w:noProof/>
          <w:color w:val="000000" w:themeColor="text1"/>
          <w:lang w:val="hr-HR"/>
        </w:rPr>
        <w:t>,</w:t>
      </w:r>
      <w:r w:rsidR="009E4EB0">
        <w:rPr>
          <w:noProof/>
          <w:color w:val="000000" w:themeColor="text1"/>
          <w:lang w:val="hr-HR"/>
        </w:rPr>
        <w:t>66</w:t>
      </w:r>
      <w:r w:rsidR="00FB6581">
        <w:rPr>
          <w:noProof/>
          <w:color w:val="000000" w:themeColor="text1"/>
          <w:lang w:val="hr-HR"/>
        </w:rPr>
        <w:t xml:space="preserve"> eur</w:t>
      </w:r>
      <w:r w:rsidRPr="00EB545E">
        <w:rPr>
          <w:noProof/>
          <w:color w:val="000000" w:themeColor="text1"/>
          <w:lang w:val="hr-HR"/>
        </w:rPr>
        <w:t xml:space="preserve"> (</w:t>
      </w:r>
      <w:r w:rsidR="009E4EB0">
        <w:rPr>
          <w:noProof/>
          <w:color w:val="000000" w:themeColor="text1"/>
          <w:lang w:val="hr-HR"/>
        </w:rPr>
        <w:t>1,88</w:t>
      </w:r>
      <w:r w:rsidRPr="00EB545E">
        <w:rPr>
          <w:noProof/>
          <w:color w:val="000000" w:themeColor="text1"/>
          <w:lang w:val="hr-HR"/>
        </w:rPr>
        <w:t xml:space="preserve">% </w:t>
      </w:r>
      <w:r w:rsidR="009E4EB0">
        <w:rPr>
          <w:noProof/>
          <w:color w:val="000000" w:themeColor="text1"/>
          <w:lang w:val="hr-HR"/>
        </w:rPr>
        <w:t>manje</w:t>
      </w:r>
      <w:r w:rsidR="00F00940" w:rsidRPr="00EB545E">
        <w:rPr>
          <w:noProof/>
          <w:color w:val="000000" w:themeColor="text1"/>
          <w:lang w:val="hr-HR"/>
        </w:rPr>
        <w:t xml:space="preserve"> </w:t>
      </w:r>
      <w:r w:rsidRPr="00EB545E">
        <w:rPr>
          <w:noProof/>
          <w:color w:val="000000" w:themeColor="text1"/>
          <w:lang w:val="hr-HR"/>
        </w:rPr>
        <w:t>u odnosu na 202</w:t>
      </w:r>
      <w:r w:rsidR="009E4EB0">
        <w:rPr>
          <w:noProof/>
          <w:color w:val="000000" w:themeColor="text1"/>
          <w:lang w:val="hr-HR"/>
        </w:rPr>
        <w:t>4</w:t>
      </w:r>
      <w:r w:rsidRPr="00EB545E">
        <w:rPr>
          <w:noProof/>
          <w:color w:val="000000" w:themeColor="text1"/>
          <w:lang w:val="hr-HR"/>
        </w:rPr>
        <w:t xml:space="preserve">. godinu) i na rashode za nabavu nefinancijske imovine u iznosu od </w:t>
      </w:r>
      <w:r w:rsidR="001D2249">
        <w:rPr>
          <w:noProof/>
          <w:color w:val="000000" w:themeColor="text1"/>
          <w:lang w:val="hr-HR"/>
        </w:rPr>
        <w:t>8</w:t>
      </w:r>
      <w:r w:rsidR="009E4EB0">
        <w:rPr>
          <w:noProof/>
          <w:color w:val="000000" w:themeColor="text1"/>
          <w:lang w:val="hr-HR"/>
        </w:rPr>
        <w:t>71</w:t>
      </w:r>
      <w:r w:rsidR="001D2249">
        <w:rPr>
          <w:noProof/>
          <w:color w:val="000000" w:themeColor="text1"/>
          <w:lang w:val="hr-HR"/>
        </w:rPr>
        <w:t>.</w:t>
      </w:r>
      <w:r w:rsidR="009E4EB0">
        <w:rPr>
          <w:noProof/>
          <w:color w:val="000000" w:themeColor="text1"/>
          <w:lang w:val="hr-HR"/>
        </w:rPr>
        <w:t>586</w:t>
      </w:r>
      <w:r w:rsidR="001D2249">
        <w:rPr>
          <w:noProof/>
          <w:color w:val="000000" w:themeColor="text1"/>
          <w:lang w:val="hr-HR"/>
        </w:rPr>
        <w:t>,</w:t>
      </w:r>
      <w:r w:rsidR="009E4EB0">
        <w:rPr>
          <w:noProof/>
          <w:color w:val="000000" w:themeColor="text1"/>
          <w:lang w:val="hr-HR"/>
        </w:rPr>
        <w:t>77</w:t>
      </w:r>
      <w:r w:rsidR="00FB6581">
        <w:rPr>
          <w:noProof/>
          <w:color w:val="000000" w:themeColor="text1"/>
          <w:lang w:val="hr-HR"/>
        </w:rPr>
        <w:t xml:space="preserve"> eur</w:t>
      </w:r>
      <w:r w:rsidRPr="00EB545E">
        <w:rPr>
          <w:noProof/>
          <w:color w:val="000000" w:themeColor="text1"/>
          <w:lang w:val="hr-HR"/>
        </w:rPr>
        <w:t xml:space="preserve"> (</w:t>
      </w:r>
      <w:r w:rsidR="009E4EB0">
        <w:rPr>
          <w:noProof/>
          <w:color w:val="000000" w:themeColor="text1"/>
          <w:lang w:val="hr-HR"/>
        </w:rPr>
        <w:t>4,50</w:t>
      </w:r>
      <w:r w:rsidRPr="00EB545E">
        <w:rPr>
          <w:noProof/>
          <w:color w:val="000000" w:themeColor="text1"/>
          <w:lang w:val="hr-HR"/>
        </w:rPr>
        <w:t xml:space="preserve">% </w:t>
      </w:r>
      <w:r w:rsidR="001D2249">
        <w:rPr>
          <w:noProof/>
          <w:color w:val="000000" w:themeColor="text1"/>
          <w:lang w:val="hr-HR"/>
        </w:rPr>
        <w:t>više</w:t>
      </w:r>
      <w:r w:rsidR="00F00940" w:rsidRPr="00EB545E">
        <w:rPr>
          <w:noProof/>
          <w:color w:val="000000" w:themeColor="text1"/>
          <w:lang w:val="hr-HR"/>
        </w:rPr>
        <w:t xml:space="preserve"> </w:t>
      </w:r>
      <w:r w:rsidRPr="00EB545E">
        <w:rPr>
          <w:noProof/>
          <w:color w:val="000000" w:themeColor="text1"/>
          <w:lang w:val="hr-HR"/>
        </w:rPr>
        <w:t>u odnosu na 202</w:t>
      </w:r>
      <w:r w:rsidR="009E4EB0">
        <w:rPr>
          <w:noProof/>
          <w:color w:val="000000" w:themeColor="text1"/>
          <w:lang w:val="hr-HR"/>
        </w:rPr>
        <w:t>4</w:t>
      </w:r>
      <w:r w:rsidRPr="00EB545E">
        <w:rPr>
          <w:noProof/>
          <w:color w:val="000000" w:themeColor="text1"/>
          <w:lang w:val="hr-HR"/>
        </w:rPr>
        <w:t xml:space="preserve">. godinu). </w:t>
      </w:r>
    </w:p>
    <w:p w14:paraId="5605269E" w14:textId="0A8E7DBE" w:rsidR="007F4A21" w:rsidRPr="00EB545E" w:rsidRDefault="007F4A21" w:rsidP="007F4A21">
      <w:pPr>
        <w:rPr>
          <w:noProof/>
          <w:color w:val="000000" w:themeColor="text1"/>
          <w:lang w:val="hr-HR"/>
        </w:rPr>
      </w:pPr>
      <w:r w:rsidRPr="00EB545E">
        <w:rPr>
          <w:noProof/>
          <w:color w:val="000000" w:themeColor="text1"/>
          <w:lang w:val="hr-HR"/>
        </w:rPr>
        <w:t xml:space="preserve">PRIMICI od financijske imovine i zaduživanja </w:t>
      </w:r>
      <w:r w:rsidR="00F00940" w:rsidRPr="00EB545E">
        <w:rPr>
          <w:noProof/>
          <w:color w:val="000000" w:themeColor="text1"/>
          <w:lang w:val="hr-HR"/>
        </w:rPr>
        <w:t>u izvještajnom razdoblj</w:t>
      </w:r>
      <w:r w:rsidR="00C84419" w:rsidRPr="00EB545E">
        <w:rPr>
          <w:noProof/>
          <w:color w:val="000000" w:themeColor="text1"/>
          <w:lang w:val="hr-HR"/>
        </w:rPr>
        <w:t>u</w:t>
      </w:r>
      <w:r w:rsidR="00F00940" w:rsidRPr="00EB545E">
        <w:rPr>
          <w:noProof/>
          <w:color w:val="000000" w:themeColor="text1"/>
          <w:lang w:val="hr-HR"/>
        </w:rPr>
        <w:t xml:space="preserve"> nisu ostvareni.</w:t>
      </w:r>
    </w:p>
    <w:p w14:paraId="1EA76161" w14:textId="58224CE5" w:rsidR="007F4A21" w:rsidRPr="00EB545E" w:rsidRDefault="007F4A21" w:rsidP="007F4A21">
      <w:pPr>
        <w:rPr>
          <w:noProof/>
          <w:color w:val="000000" w:themeColor="text1"/>
          <w:lang w:val="hr-HR"/>
        </w:rPr>
      </w:pPr>
      <w:r w:rsidRPr="00EB545E">
        <w:rPr>
          <w:noProof/>
          <w:color w:val="000000" w:themeColor="text1"/>
          <w:lang w:val="hr-HR"/>
        </w:rPr>
        <w:t xml:space="preserve">IZDACI za financijsku imovinu i otplate zajmove izvršeni su u iznosu od </w:t>
      </w:r>
      <w:r w:rsidR="00275A1C">
        <w:rPr>
          <w:noProof/>
          <w:color w:val="000000" w:themeColor="text1"/>
          <w:lang w:val="hr-HR"/>
        </w:rPr>
        <w:t>66.361,</w:t>
      </w:r>
      <w:r w:rsidR="0079325A">
        <w:rPr>
          <w:noProof/>
          <w:color w:val="000000" w:themeColor="text1"/>
          <w:lang w:val="hr-HR"/>
        </w:rPr>
        <w:t>40</w:t>
      </w:r>
      <w:r w:rsidR="00FB6581">
        <w:rPr>
          <w:noProof/>
          <w:color w:val="000000" w:themeColor="text1"/>
          <w:lang w:val="hr-HR"/>
        </w:rPr>
        <w:t xml:space="preserve"> eur</w:t>
      </w:r>
      <w:r w:rsidRPr="00EB545E">
        <w:rPr>
          <w:noProof/>
          <w:color w:val="000000" w:themeColor="text1"/>
          <w:lang w:val="hr-HR"/>
        </w:rPr>
        <w:t xml:space="preserve"> </w:t>
      </w:r>
      <w:r w:rsidR="00F00940" w:rsidRPr="00EB545E">
        <w:rPr>
          <w:noProof/>
          <w:color w:val="000000" w:themeColor="text1"/>
          <w:lang w:val="hr-HR"/>
        </w:rPr>
        <w:t xml:space="preserve">što predstavlja </w:t>
      </w:r>
      <w:r w:rsidR="0079325A">
        <w:rPr>
          <w:noProof/>
          <w:color w:val="000000" w:themeColor="text1"/>
          <w:lang w:val="hr-HR"/>
        </w:rPr>
        <w:t>100,00</w:t>
      </w:r>
      <w:r w:rsidR="00F00940" w:rsidRPr="00EB545E">
        <w:rPr>
          <w:noProof/>
          <w:color w:val="000000" w:themeColor="text1"/>
          <w:lang w:val="hr-HR"/>
        </w:rPr>
        <w:t>% plana.</w:t>
      </w:r>
    </w:p>
    <w:p w14:paraId="1B41ECD7" w14:textId="77777777" w:rsidR="0057669F" w:rsidRPr="00EB545E" w:rsidRDefault="0057669F" w:rsidP="007F4A21">
      <w:pPr>
        <w:rPr>
          <w:noProof/>
          <w:color w:val="000000" w:themeColor="text1"/>
          <w:lang w:val="hr-HR"/>
        </w:rPr>
      </w:pPr>
    </w:p>
    <w:p w14:paraId="750C0012" w14:textId="28EDBC44" w:rsidR="0057669F" w:rsidRPr="00EB545E" w:rsidRDefault="0057669F" w:rsidP="0057669F">
      <w:pPr>
        <w:spacing w:before="120" w:after="120" w:line="360" w:lineRule="auto"/>
        <w:jc w:val="left"/>
        <w:rPr>
          <w:rFonts w:eastAsia="Calibri"/>
          <w:b/>
          <w:bCs/>
          <w:noProof/>
          <w:color w:val="000000" w:themeColor="text1"/>
          <w:szCs w:val="24"/>
          <w:lang w:val="hr-HR"/>
        </w:rPr>
      </w:pPr>
      <w:r w:rsidRPr="00EB545E">
        <w:rPr>
          <w:rFonts w:eastAsia="Calibri"/>
          <w:b/>
          <w:bCs/>
          <w:noProof/>
          <w:color w:val="000000" w:themeColor="text1"/>
          <w:szCs w:val="24"/>
          <w:lang w:val="hr-HR"/>
        </w:rPr>
        <w:t xml:space="preserve">PRIKAZ VIŠKA/MANJKA PRORAČUNA OPĆINE </w:t>
      </w:r>
      <w:r w:rsidR="00FB6581">
        <w:rPr>
          <w:rFonts w:eastAsia="Calibri"/>
          <w:b/>
          <w:bCs/>
          <w:noProof/>
          <w:color w:val="000000" w:themeColor="text1"/>
          <w:szCs w:val="24"/>
          <w:lang w:val="hr-HR"/>
        </w:rPr>
        <w:t>SVETVINČENAT</w:t>
      </w:r>
    </w:p>
    <w:p w14:paraId="686BB30A" w14:textId="7360766F" w:rsidR="0057669F" w:rsidRPr="00EB545E" w:rsidRDefault="0057669F" w:rsidP="00B62742">
      <w:pPr>
        <w:spacing w:line="276" w:lineRule="auto"/>
        <w:rPr>
          <w:noProof/>
          <w:szCs w:val="24"/>
          <w:lang w:val="hr-HR"/>
        </w:rPr>
      </w:pPr>
      <w:r w:rsidRPr="00EB545E">
        <w:rPr>
          <w:noProof/>
          <w:szCs w:val="24"/>
          <w:lang w:val="hr-HR"/>
        </w:rPr>
        <w:t xml:space="preserve">U izvještajnom razdoblju ostvaren je ukupan </w:t>
      </w:r>
      <w:r w:rsidR="000B1B4B">
        <w:rPr>
          <w:noProof/>
          <w:szCs w:val="24"/>
          <w:lang w:val="hr-HR"/>
        </w:rPr>
        <w:t xml:space="preserve">višak </w:t>
      </w:r>
      <w:r w:rsidRPr="00EB545E">
        <w:rPr>
          <w:noProof/>
          <w:szCs w:val="24"/>
          <w:lang w:val="hr-HR"/>
        </w:rPr>
        <w:t xml:space="preserve">prihoda i primitaka nad rashodima i izdacima u iznosu od </w:t>
      </w:r>
      <w:r w:rsidR="009E4EB0">
        <w:rPr>
          <w:noProof/>
          <w:szCs w:val="24"/>
          <w:lang w:val="hr-HR"/>
        </w:rPr>
        <w:t>234.634,79</w:t>
      </w:r>
      <w:r w:rsidR="00FB6581">
        <w:rPr>
          <w:noProof/>
          <w:szCs w:val="24"/>
          <w:lang w:val="hr-HR"/>
        </w:rPr>
        <w:t xml:space="preserve"> eur</w:t>
      </w:r>
      <w:r w:rsidRPr="00EB545E">
        <w:rPr>
          <w:noProof/>
          <w:szCs w:val="24"/>
          <w:lang w:val="hr-HR"/>
        </w:rPr>
        <w:t xml:space="preserve">. Općina </w:t>
      </w:r>
      <w:r w:rsidR="00FB6581">
        <w:rPr>
          <w:noProof/>
          <w:szCs w:val="24"/>
          <w:lang w:val="hr-HR"/>
        </w:rPr>
        <w:t>Svetvinčenat</w:t>
      </w:r>
      <w:r w:rsidRPr="00EB545E">
        <w:rPr>
          <w:noProof/>
          <w:szCs w:val="24"/>
          <w:lang w:val="hr-HR"/>
        </w:rPr>
        <w:t xml:space="preserve"> ostvarila je </w:t>
      </w:r>
      <w:r w:rsidR="000B1B4B">
        <w:rPr>
          <w:noProof/>
          <w:szCs w:val="24"/>
          <w:lang w:val="hr-HR"/>
        </w:rPr>
        <w:t xml:space="preserve">višak </w:t>
      </w:r>
      <w:r w:rsidRPr="00EB545E">
        <w:rPr>
          <w:noProof/>
          <w:szCs w:val="24"/>
          <w:lang w:val="hr-HR"/>
        </w:rPr>
        <w:t xml:space="preserve">prihoda i primitaka nad rashodima i izdacima u iznosu od </w:t>
      </w:r>
      <w:r w:rsidR="009E4EB0">
        <w:rPr>
          <w:noProof/>
          <w:szCs w:val="24"/>
          <w:lang w:val="hr-HR"/>
        </w:rPr>
        <w:t>241.053,97</w:t>
      </w:r>
      <w:r w:rsidR="000126B2">
        <w:rPr>
          <w:noProof/>
          <w:szCs w:val="24"/>
          <w:lang w:val="hr-HR"/>
        </w:rPr>
        <w:t xml:space="preserve"> </w:t>
      </w:r>
      <w:r w:rsidR="008C6CFB">
        <w:rPr>
          <w:noProof/>
          <w:szCs w:val="24"/>
          <w:lang w:val="hr-HR"/>
        </w:rPr>
        <w:t>eur</w:t>
      </w:r>
      <w:r w:rsidRPr="00EB545E">
        <w:rPr>
          <w:noProof/>
          <w:szCs w:val="24"/>
          <w:lang w:val="hr-HR"/>
        </w:rPr>
        <w:t xml:space="preserve">, a proračunski korisnik </w:t>
      </w:r>
      <w:r w:rsidR="000B1B4B">
        <w:rPr>
          <w:noProof/>
          <w:szCs w:val="24"/>
          <w:lang w:val="hr-HR"/>
        </w:rPr>
        <w:t>manjak</w:t>
      </w:r>
      <w:r w:rsidRPr="00EB545E">
        <w:rPr>
          <w:noProof/>
          <w:szCs w:val="24"/>
          <w:lang w:val="hr-HR"/>
        </w:rPr>
        <w:t xml:space="preserve"> prihoda i primitaka nad rashodima i izdacima u iznosu od </w:t>
      </w:r>
      <w:r w:rsidR="009E4EB0">
        <w:rPr>
          <w:noProof/>
          <w:szCs w:val="24"/>
          <w:lang w:val="hr-HR"/>
        </w:rPr>
        <w:t>6.419,18</w:t>
      </w:r>
      <w:r w:rsidR="000126B2">
        <w:rPr>
          <w:noProof/>
          <w:szCs w:val="24"/>
          <w:lang w:val="hr-HR"/>
        </w:rPr>
        <w:t xml:space="preserve"> </w:t>
      </w:r>
      <w:r w:rsidR="008C6CFB">
        <w:rPr>
          <w:rFonts w:cs="Times New Roman"/>
          <w:lang w:val="pl-PL"/>
        </w:rPr>
        <w:t>eur</w:t>
      </w:r>
      <w:r w:rsidRPr="00EB545E">
        <w:rPr>
          <w:noProof/>
          <w:szCs w:val="24"/>
          <w:lang w:val="hr-HR"/>
        </w:rPr>
        <w:t>.</w:t>
      </w:r>
    </w:p>
    <w:p w14:paraId="4746C48F" w14:textId="70A711ED" w:rsidR="00B62742" w:rsidRDefault="008C6CFB" w:rsidP="00B62742">
      <w:pPr>
        <w:spacing w:line="276" w:lineRule="auto"/>
        <w:rPr>
          <w:noProof/>
          <w:szCs w:val="24"/>
          <w:lang w:val="hr-HR"/>
        </w:rPr>
      </w:pPr>
      <w:r>
        <w:rPr>
          <w:noProof/>
          <w:szCs w:val="24"/>
          <w:lang w:val="hr-HR"/>
        </w:rPr>
        <w:t>P</w:t>
      </w:r>
      <w:r w:rsidR="00B62742" w:rsidRPr="00B62742">
        <w:rPr>
          <w:noProof/>
          <w:szCs w:val="24"/>
          <w:lang w:val="hr-HR"/>
        </w:rPr>
        <w:t xml:space="preserve">reneseni višak prihoda i primitaka iznosi </w:t>
      </w:r>
      <w:r w:rsidR="009E4EB0">
        <w:rPr>
          <w:noProof/>
          <w:szCs w:val="24"/>
          <w:lang w:val="hr-HR"/>
        </w:rPr>
        <w:t xml:space="preserve">2.283.286,03 </w:t>
      </w:r>
      <w:r>
        <w:rPr>
          <w:noProof/>
          <w:szCs w:val="24"/>
          <w:lang w:val="hr-HR"/>
        </w:rPr>
        <w:t>eur</w:t>
      </w:r>
      <w:r w:rsidR="00B62742" w:rsidRPr="00B62742">
        <w:rPr>
          <w:noProof/>
          <w:szCs w:val="24"/>
          <w:lang w:val="hr-HR"/>
        </w:rPr>
        <w:t xml:space="preserve">. </w:t>
      </w:r>
      <w:r w:rsidR="00B62742">
        <w:rPr>
          <w:noProof/>
          <w:szCs w:val="24"/>
          <w:lang w:val="hr-HR"/>
        </w:rPr>
        <w:t xml:space="preserve">Preneseni višak prihoda i primitaka </w:t>
      </w:r>
      <w:r w:rsidR="00B62742" w:rsidRPr="00B62742">
        <w:rPr>
          <w:noProof/>
          <w:szCs w:val="24"/>
          <w:lang w:val="hr-HR"/>
        </w:rPr>
        <w:t xml:space="preserve">uvećava </w:t>
      </w:r>
      <w:r w:rsidR="00B62742">
        <w:rPr>
          <w:noProof/>
          <w:szCs w:val="24"/>
          <w:lang w:val="hr-HR"/>
        </w:rPr>
        <w:t xml:space="preserve">se za ostvareni višak prihoda i </w:t>
      </w:r>
      <w:r w:rsidR="00B62742" w:rsidRPr="00B62742">
        <w:rPr>
          <w:noProof/>
          <w:szCs w:val="24"/>
          <w:lang w:val="hr-HR"/>
        </w:rPr>
        <w:t>primitaka tekuće godine u iznosu</w:t>
      </w:r>
      <w:r w:rsidR="00B62742">
        <w:rPr>
          <w:noProof/>
          <w:szCs w:val="24"/>
          <w:lang w:val="hr-HR"/>
        </w:rPr>
        <w:t xml:space="preserve"> od </w:t>
      </w:r>
      <w:r w:rsidR="000126B2">
        <w:rPr>
          <w:noProof/>
          <w:szCs w:val="24"/>
          <w:lang w:val="hr-HR"/>
        </w:rPr>
        <w:t>2</w:t>
      </w:r>
      <w:r w:rsidR="009E4EB0">
        <w:rPr>
          <w:noProof/>
          <w:szCs w:val="24"/>
          <w:lang w:val="hr-HR"/>
        </w:rPr>
        <w:t>34.634,79</w:t>
      </w:r>
      <w:r>
        <w:rPr>
          <w:noProof/>
          <w:szCs w:val="24"/>
          <w:lang w:val="hr-HR"/>
        </w:rPr>
        <w:t xml:space="preserve"> eur</w:t>
      </w:r>
      <w:r w:rsidR="00B62742" w:rsidRPr="00B62742">
        <w:rPr>
          <w:noProof/>
          <w:szCs w:val="24"/>
          <w:lang w:val="hr-HR"/>
        </w:rPr>
        <w:t>, tako da v</w:t>
      </w:r>
      <w:r w:rsidR="00B62742">
        <w:rPr>
          <w:noProof/>
          <w:szCs w:val="24"/>
          <w:lang w:val="hr-HR"/>
        </w:rPr>
        <w:t xml:space="preserve">išak prihoda i </w:t>
      </w:r>
      <w:r w:rsidR="00B62742" w:rsidRPr="00B62742">
        <w:rPr>
          <w:noProof/>
          <w:szCs w:val="24"/>
          <w:lang w:val="hr-HR"/>
        </w:rPr>
        <w:t>primitaka raspoloživ u sljedećem ra</w:t>
      </w:r>
      <w:r w:rsidR="00B62742">
        <w:rPr>
          <w:noProof/>
          <w:szCs w:val="24"/>
          <w:lang w:val="hr-HR"/>
        </w:rPr>
        <w:t xml:space="preserve">zdoblju iznosi </w:t>
      </w:r>
      <w:r>
        <w:rPr>
          <w:noProof/>
          <w:szCs w:val="24"/>
          <w:lang w:val="hr-HR"/>
        </w:rPr>
        <w:t>2.</w:t>
      </w:r>
      <w:r w:rsidR="009E4EB0">
        <w:rPr>
          <w:noProof/>
          <w:szCs w:val="24"/>
          <w:lang w:val="hr-HR"/>
        </w:rPr>
        <w:t xml:space="preserve">517.920,82 </w:t>
      </w:r>
      <w:r>
        <w:rPr>
          <w:noProof/>
          <w:szCs w:val="24"/>
          <w:lang w:val="hr-HR"/>
        </w:rPr>
        <w:t>eur</w:t>
      </w:r>
      <w:r w:rsidR="00DF4ABA">
        <w:rPr>
          <w:noProof/>
          <w:szCs w:val="24"/>
          <w:lang w:val="hr-HR"/>
        </w:rPr>
        <w:t xml:space="preserve">. </w:t>
      </w:r>
    </w:p>
    <w:p w14:paraId="737264EA" w14:textId="77777777" w:rsidR="008B33A9" w:rsidRDefault="008B33A9" w:rsidP="00B62742">
      <w:pPr>
        <w:spacing w:line="276" w:lineRule="auto"/>
        <w:rPr>
          <w:noProof/>
          <w:szCs w:val="24"/>
          <w:lang w:val="hr-HR"/>
        </w:rPr>
      </w:pPr>
    </w:p>
    <w:p w14:paraId="53D22DA2" w14:textId="77777777" w:rsidR="008B33A9" w:rsidRDefault="008B33A9" w:rsidP="00B62742">
      <w:pPr>
        <w:spacing w:line="276" w:lineRule="auto"/>
        <w:rPr>
          <w:noProof/>
          <w:szCs w:val="24"/>
          <w:lang w:val="hr-HR"/>
        </w:rPr>
      </w:pPr>
    </w:p>
    <w:p w14:paraId="076BC0BE" w14:textId="4856A992" w:rsidR="000B1B4B" w:rsidRDefault="000B1B4B">
      <w:pPr>
        <w:spacing w:line="259" w:lineRule="auto"/>
        <w:jc w:val="left"/>
        <w:rPr>
          <w:noProof/>
          <w:lang w:val="hr-HR"/>
        </w:rPr>
      </w:pPr>
    </w:p>
    <w:p w14:paraId="1BEC00C2" w14:textId="5F5FAD07" w:rsidR="0066077F" w:rsidRDefault="0066077F" w:rsidP="00A4432F">
      <w:pPr>
        <w:pStyle w:val="Heading1"/>
        <w:spacing w:after="120" w:line="276" w:lineRule="auto"/>
        <w:jc w:val="both"/>
        <w:rPr>
          <w:noProof/>
          <w:lang w:val="hr-HR"/>
        </w:rPr>
      </w:pPr>
      <w:r>
        <w:rPr>
          <w:noProof/>
          <w:lang w:val="hr-HR"/>
        </w:rPr>
        <w:lastRenderedPageBreak/>
        <w:t>1</w:t>
      </w:r>
      <w:r w:rsidRPr="0066077F">
        <w:rPr>
          <w:noProof/>
          <w:lang w:val="hr-HR"/>
        </w:rPr>
        <w:t xml:space="preserve">. OSTVARENJE PRORAČUNA </w:t>
      </w:r>
      <w:r>
        <w:rPr>
          <w:noProof/>
          <w:lang w:val="hr-HR"/>
        </w:rPr>
        <w:t xml:space="preserve">OPĆINE </w:t>
      </w:r>
      <w:r w:rsidR="008B33A9">
        <w:rPr>
          <w:noProof/>
          <w:lang w:val="hr-HR"/>
        </w:rPr>
        <w:t>SVETVINČENAT</w:t>
      </w:r>
      <w:r w:rsidRPr="0066077F">
        <w:rPr>
          <w:noProof/>
          <w:lang w:val="hr-HR"/>
        </w:rPr>
        <w:t xml:space="preserve"> U 202</w:t>
      </w:r>
      <w:r w:rsidR="004A1285">
        <w:rPr>
          <w:noProof/>
          <w:lang w:val="hr-HR"/>
        </w:rPr>
        <w:t>5</w:t>
      </w:r>
      <w:r w:rsidRPr="0066077F">
        <w:rPr>
          <w:noProof/>
          <w:lang w:val="hr-HR"/>
        </w:rPr>
        <w:t>. GODINI</w:t>
      </w:r>
    </w:p>
    <w:p w14:paraId="58FDA26D" w14:textId="6C8A97BC" w:rsidR="007F4A21" w:rsidRPr="00EB545E" w:rsidRDefault="007F4A21" w:rsidP="00A4432F">
      <w:pPr>
        <w:pStyle w:val="Heading1"/>
        <w:spacing w:after="120" w:line="276" w:lineRule="auto"/>
        <w:jc w:val="both"/>
        <w:rPr>
          <w:noProof/>
          <w:lang w:val="hr-HR"/>
        </w:rPr>
      </w:pPr>
      <w:r w:rsidRPr="00EB545E">
        <w:rPr>
          <w:noProof/>
          <w:lang w:val="hr-HR"/>
        </w:rPr>
        <w:t>PRIHODI POSLOVANJA (RAZRED 6)</w:t>
      </w:r>
    </w:p>
    <w:p w14:paraId="154D246A" w14:textId="2F43776A" w:rsidR="007F4A21" w:rsidRPr="00A4432F" w:rsidRDefault="007F4A21" w:rsidP="00A4432F">
      <w:pPr>
        <w:spacing w:after="120" w:line="276" w:lineRule="auto"/>
        <w:rPr>
          <w:rFonts w:cs="Times New Roman"/>
          <w:noProof/>
          <w:color w:val="000000" w:themeColor="text1"/>
          <w:szCs w:val="24"/>
          <w:lang w:val="hr-HR"/>
        </w:rPr>
      </w:pPr>
      <w:r w:rsidRPr="00A4432F">
        <w:rPr>
          <w:rFonts w:cs="Times New Roman"/>
          <w:noProof/>
          <w:color w:val="000000" w:themeColor="text1"/>
          <w:szCs w:val="24"/>
          <w:lang w:val="hr-HR"/>
        </w:rPr>
        <w:t xml:space="preserve">Prihodi poslovanja ostvareni su u iznosu </w:t>
      </w:r>
      <w:r w:rsidR="00A4432F" w:rsidRPr="00A4432F">
        <w:rPr>
          <w:rFonts w:cs="Times New Roman"/>
          <w:noProof/>
          <w:color w:val="000000" w:themeColor="text1"/>
          <w:szCs w:val="24"/>
          <w:lang w:val="hr-HR"/>
        </w:rPr>
        <w:t xml:space="preserve">od </w:t>
      </w:r>
      <w:r w:rsidR="00003489" w:rsidRPr="00003489">
        <w:rPr>
          <w:rFonts w:cs="Times New Roman"/>
          <w:noProof/>
          <w:color w:val="000000" w:themeColor="text1"/>
          <w:szCs w:val="24"/>
          <w:lang w:val="hr-HR"/>
        </w:rPr>
        <w:t>3.208.815,18</w:t>
      </w:r>
      <w:r w:rsidR="00003489" w:rsidRPr="00003489">
        <w:rPr>
          <w:rFonts w:cs="Times New Roman"/>
          <w:noProof/>
          <w:color w:val="000000" w:themeColor="text1"/>
          <w:szCs w:val="24"/>
          <w:lang w:val="hr-HR"/>
        </w:rPr>
        <w:tab/>
      </w:r>
      <w:r w:rsidR="00F076BE">
        <w:rPr>
          <w:rFonts w:cs="Times New Roman"/>
          <w:bCs/>
          <w:szCs w:val="24"/>
          <w:lang w:val="hr-HR"/>
        </w:rPr>
        <w:t xml:space="preserve"> eur </w:t>
      </w:r>
      <w:r w:rsidRPr="00A4432F">
        <w:rPr>
          <w:rFonts w:cs="Times New Roman"/>
          <w:noProof/>
          <w:color w:val="000000" w:themeColor="text1"/>
          <w:szCs w:val="24"/>
          <w:lang w:val="hr-HR"/>
        </w:rPr>
        <w:t xml:space="preserve">, odnosno </w:t>
      </w:r>
      <w:r w:rsidR="00003489">
        <w:rPr>
          <w:rFonts w:cs="Times New Roman"/>
          <w:noProof/>
          <w:color w:val="000000" w:themeColor="text1"/>
          <w:szCs w:val="24"/>
          <w:lang w:val="hr-HR"/>
        </w:rPr>
        <w:t>80,16</w:t>
      </w:r>
      <w:r w:rsidRPr="00A4432F">
        <w:rPr>
          <w:rFonts w:cs="Times New Roman"/>
          <w:noProof/>
          <w:color w:val="000000" w:themeColor="text1"/>
          <w:szCs w:val="24"/>
          <w:lang w:val="hr-HR"/>
        </w:rPr>
        <w:t>% godišnjeg plana (ostvarenje 202</w:t>
      </w:r>
      <w:r w:rsidR="00003489">
        <w:rPr>
          <w:rFonts w:cs="Times New Roman"/>
          <w:noProof/>
          <w:color w:val="000000" w:themeColor="text1"/>
          <w:szCs w:val="24"/>
          <w:lang w:val="hr-HR"/>
        </w:rPr>
        <w:t>4</w:t>
      </w:r>
      <w:r w:rsidRPr="00A4432F">
        <w:rPr>
          <w:rFonts w:cs="Times New Roman"/>
          <w:noProof/>
          <w:color w:val="000000" w:themeColor="text1"/>
          <w:szCs w:val="24"/>
          <w:lang w:val="hr-HR"/>
        </w:rPr>
        <w:t xml:space="preserve">. godine iznosi </w:t>
      </w:r>
      <w:r w:rsidR="00003489">
        <w:rPr>
          <w:rFonts w:cs="Times New Roman"/>
          <w:bCs/>
          <w:szCs w:val="24"/>
          <w:lang w:val="hr-HR"/>
        </w:rPr>
        <w:t>3.008.041,50</w:t>
      </w:r>
      <w:r w:rsidR="00F076BE">
        <w:rPr>
          <w:rFonts w:cs="Times New Roman"/>
          <w:bCs/>
          <w:szCs w:val="24"/>
          <w:lang w:val="hr-HR"/>
        </w:rPr>
        <w:t xml:space="preserve"> eur </w:t>
      </w:r>
      <w:r w:rsidRPr="00A4432F">
        <w:rPr>
          <w:rFonts w:cs="Times New Roman"/>
          <w:noProof/>
          <w:color w:val="000000" w:themeColor="text1"/>
          <w:szCs w:val="24"/>
          <w:lang w:val="hr-HR"/>
        </w:rPr>
        <w:t>).</w:t>
      </w:r>
    </w:p>
    <w:p w14:paraId="4B7AB0CD" w14:textId="2598D9D4" w:rsidR="007F4A21" w:rsidRPr="00A4432F" w:rsidRDefault="007F4A21" w:rsidP="00A4432F">
      <w:pPr>
        <w:spacing w:after="120" w:line="276" w:lineRule="auto"/>
        <w:rPr>
          <w:rFonts w:cs="Times New Roman"/>
          <w:noProof/>
          <w:color w:val="000000" w:themeColor="text1"/>
          <w:szCs w:val="24"/>
          <w:lang w:val="hr-HR"/>
        </w:rPr>
      </w:pPr>
      <w:r w:rsidRPr="00A4432F">
        <w:rPr>
          <w:rFonts w:cs="Times New Roman"/>
          <w:noProof/>
          <w:color w:val="000000" w:themeColor="text1"/>
          <w:szCs w:val="24"/>
          <w:lang w:val="hr-HR"/>
        </w:rPr>
        <w:t xml:space="preserve">Tablica 1. Ostvarenje prihoda poslovanja Općine </w:t>
      </w:r>
      <w:r w:rsidR="000E0C1E">
        <w:rPr>
          <w:rFonts w:cs="Times New Roman"/>
          <w:noProof/>
          <w:color w:val="000000" w:themeColor="text1"/>
          <w:szCs w:val="24"/>
          <w:lang w:val="hr-HR"/>
        </w:rPr>
        <w:t>Svetvinčenat</w:t>
      </w:r>
      <w:r w:rsidRPr="00A4432F">
        <w:rPr>
          <w:rFonts w:cs="Times New Roman"/>
          <w:noProof/>
          <w:color w:val="000000" w:themeColor="text1"/>
          <w:szCs w:val="24"/>
          <w:lang w:val="hr-HR"/>
        </w:rPr>
        <w:t xml:space="preserve"> za </w:t>
      </w:r>
      <w:r w:rsidR="00753506" w:rsidRPr="00A4432F">
        <w:rPr>
          <w:rFonts w:cs="Times New Roman"/>
          <w:noProof/>
          <w:color w:val="000000" w:themeColor="text1"/>
          <w:szCs w:val="24"/>
          <w:lang w:val="hr-HR"/>
        </w:rPr>
        <w:t>razdoblje 01.01.-</w:t>
      </w:r>
      <w:r w:rsidR="00A4432F" w:rsidRPr="00A4432F">
        <w:rPr>
          <w:rFonts w:cs="Times New Roman"/>
          <w:noProof/>
          <w:color w:val="000000" w:themeColor="text1"/>
          <w:szCs w:val="24"/>
          <w:lang w:val="hr-HR"/>
        </w:rPr>
        <w:t>31.12</w:t>
      </w:r>
      <w:r w:rsidR="00753506" w:rsidRPr="00A4432F">
        <w:rPr>
          <w:rFonts w:cs="Times New Roman"/>
          <w:noProof/>
          <w:color w:val="000000" w:themeColor="text1"/>
          <w:szCs w:val="24"/>
          <w:lang w:val="hr-HR"/>
        </w:rPr>
        <w:t>.</w:t>
      </w:r>
      <w:r w:rsidRPr="00A4432F">
        <w:rPr>
          <w:rFonts w:cs="Times New Roman"/>
          <w:noProof/>
          <w:color w:val="000000" w:themeColor="text1"/>
          <w:szCs w:val="24"/>
          <w:lang w:val="hr-HR"/>
        </w:rPr>
        <w:t>202</w:t>
      </w:r>
      <w:r w:rsidR="00003489">
        <w:rPr>
          <w:rFonts w:cs="Times New Roman"/>
          <w:noProof/>
          <w:color w:val="000000" w:themeColor="text1"/>
          <w:szCs w:val="24"/>
          <w:lang w:val="hr-HR"/>
        </w:rPr>
        <w:t>5</w:t>
      </w:r>
      <w:r w:rsidRPr="00A4432F">
        <w:rPr>
          <w:rFonts w:cs="Times New Roman"/>
          <w:noProof/>
          <w:color w:val="000000" w:themeColor="text1"/>
          <w:szCs w:val="24"/>
          <w:lang w:val="hr-HR"/>
        </w:rPr>
        <w:t>. godin</w:t>
      </w:r>
      <w:r w:rsidR="00753506" w:rsidRPr="00A4432F">
        <w:rPr>
          <w:rFonts w:cs="Times New Roman"/>
          <w:noProof/>
          <w:color w:val="000000" w:themeColor="text1"/>
          <w:szCs w:val="24"/>
          <w:lang w:val="hr-HR"/>
        </w:rPr>
        <w:t xml:space="preserve">e (u </w:t>
      </w:r>
      <w:r w:rsidR="000E0C1E">
        <w:rPr>
          <w:rFonts w:cs="Times New Roman"/>
          <w:noProof/>
          <w:color w:val="000000" w:themeColor="text1"/>
          <w:szCs w:val="24"/>
          <w:lang w:val="hr-HR"/>
        </w:rPr>
        <w:t>eur</w:t>
      </w:r>
      <w:r w:rsidR="00753506" w:rsidRPr="00A4432F">
        <w:rPr>
          <w:rFonts w:cs="Times New Roman"/>
          <w:noProof/>
          <w:color w:val="000000" w:themeColor="text1"/>
          <w:szCs w:val="24"/>
          <w:lang w:val="hr-HR"/>
        </w:rPr>
        <w:t>)</w:t>
      </w:r>
    </w:p>
    <w:tbl>
      <w:tblPr>
        <w:tblStyle w:val="TableGrid"/>
        <w:tblW w:w="10065" w:type="dxa"/>
        <w:tblInd w:w="-289" w:type="dxa"/>
        <w:tblLook w:val="04A0" w:firstRow="1" w:lastRow="0" w:firstColumn="1" w:lastColumn="0" w:noHBand="0" w:noVBand="1"/>
      </w:tblPr>
      <w:tblGrid>
        <w:gridCol w:w="4962"/>
        <w:gridCol w:w="1985"/>
        <w:gridCol w:w="1842"/>
        <w:gridCol w:w="1276"/>
      </w:tblGrid>
      <w:tr w:rsidR="00A4432F" w:rsidRPr="00A4432F" w14:paraId="1536AFEA" w14:textId="77777777" w:rsidTr="00003489">
        <w:trPr>
          <w:trHeight w:val="258"/>
        </w:trPr>
        <w:tc>
          <w:tcPr>
            <w:tcW w:w="4962" w:type="dxa"/>
            <w:vAlign w:val="center"/>
          </w:tcPr>
          <w:p w14:paraId="1AAEB3C9" w14:textId="58350ED3" w:rsidR="00A4432F" w:rsidRPr="00A4432F" w:rsidRDefault="00A4432F" w:rsidP="00791D53">
            <w:pPr>
              <w:spacing w:line="276" w:lineRule="auto"/>
              <w:jc w:val="center"/>
              <w:rPr>
                <w:rFonts w:eastAsia="Times New Roman" w:cs="Times New Roman"/>
                <w:noProof/>
                <w:color w:val="000000" w:themeColor="text1"/>
                <w:sz w:val="22"/>
                <w:lang w:val="hr-HR" w:eastAsia="hr-HR"/>
              </w:rPr>
            </w:pPr>
            <w:r w:rsidRPr="00A4432F">
              <w:rPr>
                <w:rFonts w:eastAsia="Times New Roman" w:cs="Times New Roman"/>
                <w:noProof/>
                <w:color w:val="000000" w:themeColor="text1"/>
                <w:sz w:val="22"/>
                <w:lang w:val="hr-HR" w:eastAsia="hr-HR"/>
              </w:rPr>
              <w:t>Račun</w:t>
            </w:r>
          </w:p>
        </w:tc>
        <w:tc>
          <w:tcPr>
            <w:tcW w:w="1985" w:type="dxa"/>
            <w:noWrap/>
            <w:vAlign w:val="center"/>
          </w:tcPr>
          <w:p w14:paraId="3B33EFF9" w14:textId="0F26B286" w:rsidR="00A4432F" w:rsidRPr="00A4432F" w:rsidRDefault="00A4432F" w:rsidP="00791D53">
            <w:pPr>
              <w:spacing w:line="276" w:lineRule="auto"/>
              <w:jc w:val="center"/>
              <w:rPr>
                <w:rFonts w:eastAsia="Times New Roman" w:cs="Times New Roman"/>
                <w:bCs/>
                <w:noProof/>
                <w:color w:val="000000" w:themeColor="text1"/>
                <w:sz w:val="22"/>
                <w:lang w:val="hr-HR" w:eastAsia="hr-HR"/>
              </w:rPr>
            </w:pPr>
            <w:r w:rsidRPr="00A4432F">
              <w:rPr>
                <w:rFonts w:eastAsia="Times New Roman" w:cs="Times New Roman"/>
                <w:noProof/>
                <w:color w:val="000000" w:themeColor="text1"/>
                <w:sz w:val="22"/>
                <w:lang w:val="hr-HR" w:eastAsia="hr-HR"/>
              </w:rPr>
              <w:t>202</w:t>
            </w:r>
            <w:r w:rsidR="004A1285">
              <w:rPr>
                <w:rFonts w:eastAsia="Times New Roman" w:cs="Times New Roman"/>
                <w:noProof/>
                <w:color w:val="000000" w:themeColor="text1"/>
                <w:sz w:val="22"/>
                <w:lang w:val="hr-HR" w:eastAsia="hr-HR"/>
              </w:rPr>
              <w:t>4</w:t>
            </w:r>
            <w:r w:rsidRPr="00A4432F">
              <w:rPr>
                <w:rFonts w:eastAsia="Times New Roman" w:cs="Times New Roman"/>
                <w:noProof/>
                <w:color w:val="000000" w:themeColor="text1"/>
                <w:sz w:val="22"/>
                <w:lang w:val="hr-HR" w:eastAsia="hr-HR"/>
              </w:rPr>
              <w:t>.</w:t>
            </w:r>
          </w:p>
        </w:tc>
        <w:tc>
          <w:tcPr>
            <w:tcW w:w="1842" w:type="dxa"/>
            <w:noWrap/>
            <w:vAlign w:val="center"/>
          </w:tcPr>
          <w:p w14:paraId="528A0803" w14:textId="1BDE3305" w:rsidR="00A4432F" w:rsidRPr="00A4432F" w:rsidRDefault="00A4432F" w:rsidP="00791D53">
            <w:pPr>
              <w:spacing w:line="276" w:lineRule="auto"/>
              <w:jc w:val="center"/>
              <w:rPr>
                <w:rFonts w:eastAsia="Times New Roman" w:cs="Times New Roman"/>
                <w:bCs/>
                <w:noProof/>
                <w:color w:val="000000" w:themeColor="text1"/>
                <w:sz w:val="22"/>
                <w:lang w:val="hr-HR" w:eastAsia="hr-HR"/>
              </w:rPr>
            </w:pPr>
            <w:r w:rsidRPr="00A4432F">
              <w:rPr>
                <w:rFonts w:eastAsia="Times New Roman" w:cs="Times New Roman"/>
                <w:noProof/>
                <w:color w:val="000000" w:themeColor="text1"/>
                <w:sz w:val="22"/>
                <w:lang w:val="hr-HR" w:eastAsia="hr-HR"/>
              </w:rPr>
              <w:t>202</w:t>
            </w:r>
            <w:r w:rsidR="004A1285">
              <w:rPr>
                <w:rFonts w:eastAsia="Times New Roman" w:cs="Times New Roman"/>
                <w:noProof/>
                <w:color w:val="000000" w:themeColor="text1"/>
                <w:sz w:val="22"/>
                <w:lang w:val="hr-HR" w:eastAsia="hr-HR"/>
              </w:rPr>
              <w:t>5</w:t>
            </w:r>
            <w:r w:rsidRPr="00A4432F">
              <w:rPr>
                <w:rFonts w:eastAsia="Times New Roman" w:cs="Times New Roman"/>
                <w:noProof/>
                <w:color w:val="000000" w:themeColor="text1"/>
                <w:sz w:val="22"/>
                <w:lang w:val="hr-HR" w:eastAsia="hr-HR"/>
              </w:rPr>
              <w:t>.</w:t>
            </w:r>
          </w:p>
        </w:tc>
        <w:tc>
          <w:tcPr>
            <w:tcW w:w="1276" w:type="dxa"/>
            <w:noWrap/>
            <w:vAlign w:val="center"/>
          </w:tcPr>
          <w:p w14:paraId="14622BCA" w14:textId="77777777" w:rsidR="00A4432F" w:rsidRPr="00A4432F" w:rsidRDefault="00A4432F" w:rsidP="00791D53">
            <w:pPr>
              <w:spacing w:line="276" w:lineRule="auto"/>
              <w:jc w:val="center"/>
              <w:rPr>
                <w:rFonts w:eastAsia="Times New Roman" w:cs="Times New Roman"/>
                <w:bCs/>
                <w:noProof/>
                <w:color w:val="000000" w:themeColor="text1"/>
                <w:sz w:val="22"/>
                <w:lang w:val="hr-HR" w:eastAsia="hr-HR"/>
              </w:rPr>
            </w:pPr>
            <w:r w:rsidRPr="00A4432F">
              <w:rPr>
                <w:rFonts w:eastAsia="Times New Roman" w:cs="Times New Roman"/>
                <w:noProof/>
                <w:color w:val="000000" w:themeColor="text1"/>
                <w:sz w:val="22"/>
                <w:lang w:val="hr-HR" w:eastAsia="hr-HR"/>
              </w:rPr>
              <w:t>Indeks</w:t>
            </w:r>
          </w:p>
        </w:tc>
      </w:tr>
      <w:tr w:rsidR="004A1285" w:rsidRPr="00A4432F" w14:paraId="2A742EB8" w14:textId="77777777" w:rsidTr="00003489">
        <w:trPr>
          <w:trHeight w:val="288"/>
        </w:trPr>
        <w:tc>
          <w:tcPr>
            <w:tcW w:w="4962" w:type="dxa"/>
            <w:vAlign w:val="center"/>
          </w:tcPr>
          <w:p w14:paraId="2B3DFB83" w14:textId="4B615521" w:rsidR="004A1285" w:rsidRPr="00A4432F" w:rsidRDefault="004A1285" w:rsidP="004A1285">
            <w:pPr>
              <w:spacing w:line="276" w:lineRule="auto"/>
              <w:jc w:val="center"/>
              <w:rPr>
                <w:rFonts w:eastAsia="Times New Roman" w:cs="Times New Roman"/>
                <w:noProof/>
                <w:color w:val="000000" w:themeColor="text1"/>
                <w:sz w:val="22"/>
                <w:lang w:val="hr-HR" w:eastAsia="hr-HR"/>
              </w:rPr>
            </w:pPr>
            <w:r w:rsidRPr="00A4432F">
              <w:rPr>
                <w:rFonts w:eastAsia="Times New Roman" w:cs="Times New Roman"/>
                <w:noProof/>
                <w:color w:val="000000" w:themeColor="text1"/>
                <w:sz w:val="22"/>
                <w:lang w:val="hr-HR" w:eastAsia="hr-HR"/>
              </w:rPr>
              <w:t>6 Prihodi poslovanja</w:t>
            </w:r>
          </w:p>
        </w:tc>
        <w:tc>
          <w:tcPr>
            <w:tcW w:w="1985" w:type="dxa"/>
            <w:noWrap/>
            <w:vAlign w:val="center"/>
          </w:tcPr>
          <w:p w14:paraId="03E6A424" w14:textId="5512B7BB" w:rsidR="004A1285" w:rsidRPr="00A4432F" w:rsidRDefault="004A1285" w:rsidP="00003489">
            <w:pPr>
              <w:spacing w:line="276" w:lineRule="auto"/>
              <w:jc w:val="center"/>
              <w:rPr>
                <w:rFonts w:eastAsia="Times New Roman" w:cs="Times New Roman"/>
                <w:bCs/>
                <w:noProof/>
                <w:color w:val="000000" w:themeColor="text1"/>
                <w:sz w:val="22"/>
                <w:lang w:val="hr-HR" w:eastAsia="hr-HR"/>
              </w:rPr>
            </w:pPr>
            <w:r w:rsidRPr="006409E0">
              <w:rPr>
                <w:rFonts w:eastAsia="Times New Roman" w:cs="Times New Roman"/>
                <w:bCs/>
                <w:noProof/>
                <w:color w:val="000000" w:themeColor="text1"/>
                <w:sz w:val="22"/>
                <w:lang w:val="hr-HR" w:eastAsia="hr-HR"/>
              </w:rPr>
              <w:t>3.008.041,50</w:t>
            </w:r>
          </w:p>
        </w:tc>
        <w:tc>
          <w:tcPr>
            <w:tcW w:w="1842" w:type="dxa"/>
            <w:noWrap/>
            <w:vAlign w:val="center"/>
          </w:tcPr>
          <w:p w14:paraId="42339A7F" w14:textId="2E601E37" w:rsidR="004A1285" w:rsidRPr="00A4432F" w:rsidRDefault="00003489" w:rsidP="00003489">
            <w:pPr>
              <w:spacing w:line="276" w:lineRule="auto"/>
              <w:jc w:val="center"/>
              <w:rPr>
                <w:rFonts w:eastAsia="Times New Roman" w:cs="Times New Roman"/>
                <w:bCs/>
                <w:noProof/>
                <w:color w:val="000000" w:themeColor="text1"/>
                <w:sz w:val="22"/>
                <w:lang w:val="hr-HR" w:eastAsia="hr-HR"/>
              </w:rPr>
            </w:pPr>
            <w:r w:rsidRPr="00003489">
              <w:rPr>
                <w:rFonts w:eastAsia="Times New Roman" w:cs="Times New Roman"/>
                <w:bCs/>
                <w:noProof/>
                <w:color w:val="000000" w:themeColor="text1"/>
                <w:sz w:val="22"/>
                <w:lang w:val="hr-HR" w:eastAsia="hr-HR"/>
              </w:rPr>
              <w:t>3.208.815,18</w:t>
            </w:r>
          </w:p>
        </w:tc>
        <w:tc>
          <w:tcPr>
            <w:tcW w:w="1276" w:type="dxa"/>
            <w:noWrap/>
            <w:vAlign w:val="center"/>
          </w:tcPr>
          <w:p w14:paraId="50BAD46D" w14:textId="30F9359E" w:rsidR="004A1285" w:rsidRPr="00A4432F" w:rsidRDefault="004A1285" w:rsidP="00003489">
            <w:pPr>
              <w:spacing w:line="276" w:lineRule="auto"/>
              <w:jc w:val="center"/>
              <w:rPr>
                <w:rFonts w:eastAsia="Times New Roman" w:cs="Times New Roman"/>
                <w:noProof/>
                <w:color w:val="000000" w:themeColor="text1"/>
                <w:sz w:val="22"/>
                <w:lang w:val="hr-HR" w:eastAsia="hr-HR"/>
              </w:rPr>
            </w:pPr>
            <w:r>
              <w:rPr>
                <w:rFonts w:eastAsia="Times New Roman" w:cs="Times New Roman"/>
                <w:noProof/>
                <w:color w:val="000000" w:themeColor="text1"/>
                <w:sz w:val="22"/>
                <w:lang w:val="hr-HR" w:eastAsia="hr-HR"/>
              </w:rPr>
              <w:t>1</w:t>
            </w:r>
            <w:r w:rsidR="00003489">
              <w:rPr>
                <w:rFonts w:eastAsia="Times New Roman" w:cs="Times New Roman"/>
                <w:noProof/>
                <w:color w:val="000000" w:themeColor="text1"/>
                <w:sz w:val="22"/>
                <w:lang w:val="hr-HR" w:eastAsia="hr-HR"/>
              </w:rPr>
              <w:t>06</w:t>
            </w:r>
            <w:r>
              <w:rPr>
                <w:rFonts w:eastAsia="Times New Roman" w:cs="Times New Roman"/>
                <w:noProof/>
                <w:color w:val="000000" w:themeColor="text1"/>
                <w:sz w:val="22"/>
                <w:lang w:val="hr-HR" w:eastAsia="hr-HR"/>
              </w:rPr>
              <w:t>,6</w:t>
            </w:r>
            <w:r w:rsidR="00003489">
              <w:rPr>
                <w:rFonts w:eastAsia="Times New Roman" w:cs="Times New Roman"/>
                <w:noProof/>
                <w:color w:val="000000" w:themeColor="text1"/>
                <w:sz w:val="22"/>
                <w:lang w:val="hr-HR" w:eastAsia="hr-HR"/>
              </w:rPr>
              <w:t>7</w:t>
            </w:r>
            <w:r>
              <w:rPr>
                <w:rFonts w:eastAsia="Times New Roman" w:cs="Times New Roman"/>
                <w:noProof/>
                <w:color w:val="000000" w:themeColor="text1"/>
                <w:sz w:val="22"/>
                <w:lang w:val="hr-HR" w:eastAsia="hr-HR"/>
              </w:rPr>
              <w:t xml:space="preserve"> %</w:t>
            </w:r>
          </w:p>
        </w:tc>
      </w:tr>
      <w:tr w:rsidR="004A1285" w:rsidRPr="00A4432F" w14:paraId="6A0BC473" w14:textId="77777777" w:rsidTr="00003489">
        <w:trPr>
          <w:trHeight w:val="258"/>
        </w:trPr>
        <w:tc>
          <w:tcPr>
            <w:tcW w:w="4962" w:type="dxa"/>
            <w:vAlign w:val="center"/>
          </w:tcPr>
          <w:p w14:paraId="624690B3" w14:textId="07EEE2DB" w:rsidR="004A1285" w:rsidRPr="00A4432F" w:rsidRDefault="004A1285" w:rsidP="004A1285">
            <w:pPr>
              <w:spacing w:line="276" w:lineRule="auto"/>
              <w:jc w:val="center"/>
              <w:rPr>
                <w:rFonts w:eastAsia="Times New Roman" w:cs="Times New Roman"/>
                <w:noProof/>
                <w:color w:val="000000" w:themeColor="text1"/>
                <w:sz w:val="22"/>
                <w:lang w:val="hr-HR" w:eastAsia="hr-HR"/>
              </w:rPr>
            </w:pPr>
            <w:r w:rsidRPr="00A4432F">
              <w:rPr>
                <w:rFonts w:eastAsia="Times New Roman" w:cs="Times New Roman"/>
                <w:noProof/>
                <w:color w:val="000000" w:themeColor="text1"/>
                <w:sz w:val="22"/>
                <w:lang w:val="hr-HR" w:eastAsia="hr-HR"/>
              </w:rPr>
              <w:t>61 Prihodi od poreza</w:t>
            </w:r>
          </w:p>
        </w:tc>
        <w:tc>
          <w:tcPr>
            <w:tcW w:w="1985" w:type="dxa"/>
            <w:noWrap/>
            <w:vAlign w:val="center"/>
          </w:tcPr>
          <w:p w14:paraId="482A0003" w14:textId="33B8A3C3" w:rsidR="004A1285" w:rsidRPr="00A4432F" w:rsidRDefault="004A1285" w:rsidP="00003489">
            <w:pPr>
              <w:spacing w:line="276" w:lineRule="auto"/>
              <w:jc w:val="center"/>
              <w:rPr>
                <w:rFonts w:eastAsia="Times New Roman" w:cs="Times New Roman"/>
                <w:bCs/>
                <w:noProof/>
                <w:color w:val="000000" w:themeColor="text1"/>
                <w:sz w:val="22"/>
                <w:lang w:val="hr-HR" w:eastAsia="hr-HR"/>
              </w:rPr>
            </w:pPr>
            <w:r w:rsidRPr="00582A26">
              <w:rPr>
                <w:rFonts w:eastAsia="Times New Roman" w:cs="Times New Roman"/>
                <w:bCs/>
                <w:noProof/>
                <w:color w:val="000000" w:themeColor="text1"/>
                <w:sz w:val="22"/>
                <w:lang w:val="hr-HR" w:eastAsia="hr-HR"/>
              </w:rPr>
              <w:t>1.759.797,04</w:t>
            </w:r>
          </w:p>
        </w:tc>
        <w:tc>
          <w:tcPr>
            <w:tcW w:w="1842" w:type="dxa"/>
            <w:noWrap/>
            <w:vAlign w:val="center"/>
          </w:tcPr>
          <w:p w14:paraId="0E4F5CE4" w14:textId="3873E625" w:rsidR="004A1285" w:rsidRPr="00A4432F" w:rsidRDefault="00003489" w:rsidP="00003489">
            <w:pPr>
              <w:spacing w:line="276" w:lineRule="auto"/>
              <w:jc w:val="center"/>
              <w:rPr>
                <w:rFonts w:eastAsia="Times New Roman" w:cs="Times New Roman"/>
                <w:bCs/>
                <w:noProof/>
                <w:color w:val="000000" w:themeColor="text1"/>
                <w:sz w:val="22"/>
                <w:lang w:val="hr-HR" w:eastAsia="hr-HR"/>
              </w:rPr>
            </w:pPr>
            <w:r w:rsidRPr="00003489">
              <w:rPr>
                <w:rFonts w:eastAsia="Times New Roman" w:cs="Times New Roman"/>
                <w:bCs/>
                <w:noProof/>
                <w:color w:val="000000" w:themeColor="text1"/>
                <w:sz w:val="22"/>
                <w:lang w:val="hr-HR" w:eastAsia="hr-HR"/>
              </w:rPr>
              <w:t>2.003.527,72</w:t>
            </w:r>
          </w:p>
        </w:tc>
        <w:tc>
          <w:tcPr>
            <w:tcW w:w="1276" w:type="dxa"/>
            <w:noWrap/>
            <w:vAlign w:val="center"/>
          </w:tcPr>
          <w:p w14:paraId="15AB5C97" w14:textId="1B3BA51E" w:rsidR="004A1285" w:rsidRPr="00A4432F" w:rsidRDefault="004A1285" w:rsidP="00003489">
            <w:pPr>
              <w:spacing w:line="276" w:lineRule="auto"/>
              <w:jc w:val="center"/>
              <w:rPr>
                <w:rFonts w:eastAsia="Times New Roman" w:cs="Times New Roman"/>
                <w:noProof/>
                <w:color w:val="000000" w:themeColor="text1"/>
                <w:sz w:val="22"/>
                <w:lang w:val="hr-HR" w:eastAsia="hr-HR"/>
              </w:rPr>
            </w:pPr>
            <w:r>
              <w:rPr>
                <w:rFonts w:eastAsia="Times New Roman" w:cs="Times New Roman"/>
                <w:noProof/>
                <w:color w:val="000000" w:themeColor="text1"/>
                <w:sz w:val="22"/>
                <w:lang w:val="hr-HR" w:eastAsia="hr-HR"/>
              </w:rPr>
              <w:t>1</w:t>
            </w:r>
            <w:r w:rsidR="00003489">
              <w:rPr>
                <w:rFonts w:eastAsia="Times New Roman" w:cs="Times New Roman"/>
                <w:noProof/>
                <w:color w:val="000000" w:themeColor="text1"/>
                <w:sz w:val="22"/>
                <w:lang w:val="hr-HR" w:eastAsia="hr-HR"/>
              </w:rPr>
              <w:t>13,85</w:t>
            </w:r>
            <w:r>
              <w:rPr>
                <w:rFonts w:eastAsia="Times New Roman" w:cs="Times New Roman"/>
                <w:noProof/>
                <w:color w:val="000000" w:themeColor="text1"/>
                <w:sz w:val="22"/>
                <w:lang w:val="hr-HR" w:eastAsia="hr-HR"/>
              </w:rPr>
              <w:t xml:space="preserve"> %</w:t>
            </w:r>
          </w:p>
        </w:tc>
      </w:tr>
      <w:tr w:rsidR="004A1285" w:rsidRPr="00A4432F" w14:paraId="2CDC290B" w14:textId="77777777" w:rsidTr="00003489">
        <w:trPr>
          <w:trHeight w:val="521"/>
        </w:trPr>
        <w:tc>
          <w:tcPr>
            <w:tcW w:w="4962" w:type="dxa"/>
            <w:vAlign w:val="center"/>
          </w:tcPr>
          <w:p w14:paraId="1F99109A" w14:textId="6FE4A347" w:rsidR="004A1285" w:rsidRPr="00A4432F" w:rsidRDefault="004A1285" w:rsidP="004A1285">
            <w:pPr>
              <w:spacing w:line="276" w:lineRule="auto"/>
              <w:jc w:val="center"/>
              <w:rPr>
                <w:rFonts w:eastAsia="Times New Roman" w:cs="Times New Roman"/>
                <w:noProof/>
                <w:color w:val="000000" w:themeColor="text1"/>
                <w:sz w:val="22"/>
                <w:lang w:val="hr-HR" w:eastAsia="hr-HR"/>
              </w:rPr>
            </w:pPr>
            <w:r w:rsidRPr="00A4432F">
              <w:rPr>
                <w:rFonts w:eastAsia="Times New Roman" w:cs="Times New Roman"/>
                <w:noProof/>
                <w:color w:val="000000" w:themeColor="text1"/>
                <w:sz w:val="22"/>
                <w:lang w:val="hr-HR" w:eastAsia="hr-HR"/>
              </w:rPr>
              <w:t>63 Pomoći iz inozemstva i od subjekata unutar općeg proračuna</w:t>
            </w:r>
          </w:p>
        </w:tc>
        <w:tc>
          <w:tcPr>
            <w:tcW w:w="1985" w:type="dxa"/>
            <w:noWrap/>
            <w:vAlign w:val="center"/>
          </w:tcPr>
          <w:p w14:paraId="4E1EA069" w14:textId="3EF4E635" w:rsidR="004A1285" w:rsidRPr="00A4432F" w:rsidRDefault="004A1285" w:rsidP="00003489">
            <w:pPr>
              <w:spacing w:line="276" w:lineRule="auto"/>
              <w:jc w:val="center"/>
              <w:rPr>
                <w:rFonts w:eastAsia="Times New Roman" w:cs="Times New Roman"/>
                <w:bCs/>
                <w:noProof/>
                <w:color w:val="000000" w:themeColor="text1"/>
                <w:sz w:val="22"/>
                <w:lang w:val="hr-HR" w:eastAsia="hr-HR"/>
              </w:rPr>
            </w:pPr>
            <w:r w:rsidRPr="00582A26">
              <w:rPr>
                <w:rFonts w:eastAsia="Times New Roman" w:cs="Times New Roman"/>
                <w:bCs/>
                <w:noProof/>
                <w:color w:val="000000" w:themeColor="text1"/>
                <w:sz w:val="22"/>
                <w:lang w:val="hr-HR" w:eastAsia="hr-HR"/>
              </w:rPr>
              <w:t>294.352,01</w:t>
            </w:r>
          </w:p>
        </w:tc>
        <w:tc>
          <w:tcPr>
            <w:tcW w:w="1842" w:type="dxa"/>
            <w:noWrap/>
            <w:vAlign w:val="center"/>
          </w:tcPr>
          <w:p w14:paraId="07FCCC64" w14:textId="5150DBD4" w:rsidR="004A1285" w:rsidRPr="00A4432F" w:rsidRDefault="00003489" w:rsidP="00003489">
            <w:pPr>
              <w:spacing w:line="276" w:lineRule="auto"/>
              <w:jc w:val="center"/>
              <w:rPr>
                <w:rFonts w:eastAsia="Times New Roman" w:cs="Times New Roman"/>
                <w:bCs/>
                <w:noProof/>
                <w:color w:val="000000" w:themeColor="text1"/>
                <w:sz w:val="22"/>
                <w:lang w:val="hr-HR" w:eastAsia="hr-HR"/>
              </w:rPr>
            </w:pPr>
            <w:r w:rsidRPr="00003489">
              <w:rPr>
                <w:rFonts w:eastAsia="Times New Roman" w:cs="Times New Roman"/>
                <w:bCs/>
                <w:noProof/>
                <w:color w:val="000000" w:themeColor="text1"/>
                <w:sz w:val="22"/>
                <w:lang w:val="hr-HR" w:eastAsia="hr-HR"/>
              </w:rPr>
              <w:t>275.865,23</w:t>
            </w:r>
          </w:p>
        </w:tc>
        <w:tc>
          <w:tcPr>
            <w:tcW w:w="1276" w:type="dxa"/>
            <w:noWrap/>
            <w:vAlign w:val="center"/>
          </w:tcPr>
          <w:p w14:paraId="0839CF8E" w14:textId="4B6A7667" w:rsidR="004A1285" w:rsidRPr="00A4432F" w:rsidRDefault="00003489" w:rsidP="00003489">
            <w:pPr>
              <w:spacing w:line="276" w:lineRule="auto"/>
              <w:jc w:val="center"/>
              <w:rPr>
                <w:rFonts w:eastAsia="Times New Roman" w:cs="Times New Roman"/>
                <w:noProof/>
                <w:color w:val="000000" w:themeColor="text1"/>
                <w:sz w:val="22"/>
                <w:lang w:val="hr-HR" w:eastAsia="hr-HR"/>
              </w:rPr>
            </w:pPr>
            <w:r>
              <w:rPr>
                <w:rFonts w:eastAsia="Times New Roman" w:cs="Times New Roman"/>
                <w:noProof/>
                <w:color w:val="000000" w:themeColor="text1"/>
                <w:sz w:val="22"/>
                <w:lang w:val="hr-HR" w:eastAsia="hr-HR"/>
              </w:rPr>
              <w:t>93,72</w:t>
            </w:r>
            <w:r w:rsidR="004A1285">
              <w:rPr>
                <w:rFonts w:eastAsia="Times New Roman" w:cs="Times New Roman"/>
                <w:noProof/>
                <w:color w:val="000000" w:themeColor="text1"/>
                <w:sz w:val="22"/>
                <w:lang w:val="hr-HR" w:eastAsia="hr-HR"/>
              </w:rPr>
              <w:t xml:space="preserve"> %</w:t>
            </w:r>
          </w:p>
        </w:tc>
      </w:tr>
      <w:tr w:rsidR="004A1285" w:rsidRPr="00A4432F" w14:paraId="58E8A759" w14:textId="77777777" w:rsidTr="00003489">
        <w:trPr>
          <w:trHeight w:val="258"/>
        </w:trPr>
        <w:tc>
          <w:tcPr>
            <w:tcW w:w="4962" w:type="dxa"/>
            <w:vAlign w:val="center"/>
          </w:tcPr>
          <w:p w14:paraId="6E38D0C2" w14:textId="29623DED" w:rsidR="004A1285" w:rsidRPr="00A4432F" w:rsidRDefault="004A1285" w:rsidP="004A1285">
            <w:pPr>
              <w:spacing w:line="276" w:lineRule="auto"/>
              <w:jc w:val="center"/>
              <w:rPr>
                <w:rFonts w:eastAsia="Times New Roman" w:cs="Times New Roman"/>
                <w:noProof/>
                <w:color w:val="000000" w:themeColor="text1"/>
                <w:sz w:val="22"/>
                <w:lang w:val="hr-HR" w:eastAsia="hr-HR"/>
              </w:rPr>
            </w:pPr>
            <w:r w:rsidRPr="00A4432F">
              <w:rPr>
                <w:rFonts w:eastAsia="Times New Roman" w:cs="Times New Roman"/>
                <w:noProof/>
                <w:color w:val="000000" w:themeColor="text1"/>
                <w:sz w:val="22"/>
                <w:lang w:val="hr-HR" w:eastAsia="hr-HR"/>
              </w:rPr>
              <w:t>64 Prihodi od imovine</w:t>
            </w:r>
          </w:p>
        </w:tc>
        <w:tc>
          <w:tcPr>
            <w:tcW w:w="1985" w:type="dxa"/>
            <w:noWrap/>
            <w:vAlign w:val="center"/>
          </w:tcPr>
          <w:p w14:paraId="14ADA455" w14:textId="5B0AFF97" w:rsidR="004A1285" w:rsidRPr="00A4432F" w:rsidRDefault="004A1285" w:rsidP="00003489">
            <w:pPr>
              <w:spacing w:line="276" w:lineRule="auto"/>
              <w:jc w:val="center"/>
              <w:rPr>
                <w:rFonts w:eastAsia="Times New Roman" w:cs="Times New Roman"/>
                <w:bCs/>
                <w:noProof/>
                <w:color w:val="000000" w:themeColor="text1"/>
                <w:sz w:val="22"/>
                <w:lang w:val="hr-HR" w:eastAsia="hr-HR"/>
              </w:rPr>
            </w:pPr>
            <w:r w:rsidRPr="00582A26">
              <w:rPr>
                <w:rFonts w:eastAsia="Times New Roman" w:cs="Times New Roman"/>
                <w:bCs/>
                <w:noProof/>
                <w:color w:val="000000" w:themeColor="text1"/>
                <w:sz w:val="22"/>
                <w:lang w:val="hr-HR" w:eastAsia="hr-HR"/>
              </w:rPr>
              <w:t>164.054,20</w:t>
            </w:r>
          </w:p>
        </w:tc>
        <w:tc>
          <w:tcPr>
            <w:tcW w:w="1842" w:type="dxa"/>
            <w:noWrap/>
            <w:vAlign w:val="center"/>
          </w:tcPr>
          <w:p w14:paraId="6485FC1C" w14:textId="260E2B4F" w:rsidR="004A1285" w:rsidRPr="00A4432F" w:rsidRDefault="00003489" w:rsidP="00003489">
            <w:pPr>
              <w:spacing w:line="276" w:lineRule="auto"/>
              <w:jc w:val="center"/>
              <w:rPr>
                <w:rFonts w:eastAsia="Times New Roman" w:cs="Times New Roman"/>
                <w:bCs/>
                <w:noProof/>
                <w:color w:val="000000" w:themeColor="text1"/>
                <w:sz w:val="22"/>
                <w:lang w:val="hr-HR" w:eastAsia="hr-HR"/>
              </w:rPr>
            </w:pPr>
            <w:r w:rsidRPr="00003489">
              <w:rPr>
                <w:rFonts w:eastAsia="Times New Roman" w:cs="Times New Roman"/>
                <w:bCs/>
                <w:noProof/>
                <w:color w:val="000000" w:themeColor="text1"/>
                <w:sz w:val="22"/>
                <w:lang w:val="hr-HR" w:eastAsia="hr-HR"/>
              </w:rPr>
              <w:t>204.110,23</w:t>
            </w:r>
          </w:p>
        </w:tc>
        <w:tc>
          <w:tcPr>
            <w:tcW w:w="1276" w:type="dxa"/>
            <w:noWrap/>
            <w:vAlign w:val="center"/>
          </w:tcPr>
          <w:p w14:paraId="0325B6F6" w14:textId="47719FED" w:rsidR="004A1285" w:rsidRPr="00A4432F" w:rsidRDefault="00003489" w:rsidP="00003489">
            <w:pPr>
              <w:spacing w:line="276" w:lineRule="auto"/>
              <w:jc w:val="center"/>
              <w:rPr>
                <w:rFonts w:eastAsia="Times New Roman" w:cs="Times New Roman"/>
                <w:noProof/>
                <w:color w:val="000000" w:themeColor="text1"/>
                <w:sz w:val="22"/>
                <w:lang w:val="hr-HR" w:eastAsia="hr-HR"/>
              </w:rPr>
            </w:pPr>
            <w:r>
              <w:rPr>
                <w:rFonts w:eastAsia="Times New Roman" w:cs="Times New Roman"/>
                <w:noProof/>
                <w:color w:val="000000" w:themeColor="text1"/>
                <w:sz w:val="22"/>
                <w:lang w:val="hr-HR" w:eastAsia="hr-HR"/>
              </w:rPr>
              <w:t>124,42</w:t>
            </w:r>
            <w:r w:rsidR="004A1285">
              <w:rPr>
                <w:rFonts w:eastAsia="Times New Roman" w:cs="Times New Roman"/>
                <w:noProof/>
                <w:color w:val="000000" w:themeColor="text1"/>
                <w:sz w:val="22"/>
                <w:lang w:val="hr-HR" w:eastAsia="hr-HR"/>
              </w:rPr>
              <w:t xml:space="preserve"> %</w:t>
            </w:r>
          </w:p>
        </w:tc>
      </w:tr>
      <w:tr w:rsidR="004A1285" w:rsidRPr="00A4432F" w14:paraId="3D9AD22E" w14:textId="77777777" w:rsidTr="00003489">
        <w:trPr>
          <w:trHeight w:val="521"/>
        </w:trPr>
        <w:tc>
          <w:tcPr>
            <w:tcW w:w="4962" w:type="dxa"/>
            <w:vAlign w:val="center"/>
          </w:tcPr>
          <w:p w14:paraId="05420668" w14:textId="1040B67F" w:rsidR="004A1285" w:rsidRPr="00A4432F" w:rsidRDefault="004A1285" w:rsidP="004A1285">
            <w:pPr>
              <w:spacing w:line="276" w:lineRule="auto"/>
              <w:jc w:val="center"/>
              <w:rPr>
                <w:rFonts w:eastAsia="Times New Roman" w:cs="Times New Roman"/>
                <w:noProof/>
                <w:color w:val="000000" w:themeColor="text1"/>
                <w:sz w:val="22"/>
                <w:lang w:val="hr-HR" w:eastAsia="hr-HR"/>
              </w:rPr>
            </w:pPr>
            <w:r w:rsidRPr="00A4432F">
              <w:rPr>
                <w:rFonts w:eastAsia="Times New Roman" w:cs="Times New Roman"/>
                <w:noProof/>
                <w:color w:val="000000" w:themeColor="text1"/>
                <w:sz w:val="22"/>
                <w:lang w:val="hr-HR" w:eastAsia="hr-HR"/>
              </w:rPr>
              <w:t>65 Prihodi od upravnih i administrativnih pristojbi, pristojbi po posebnim propisima i naknada</w:t>
            </w:r>
          </w:p>
        </w:tc>
        <w:tc>
          <w:tcPr>
            <w:tcW w:w="1985" w:type="dxa"/>
            <w:noWrap/>
            <w:vAlign w:val="center"/>
          </w:tcPr>
          <w:p w14:paraId="50FC89D7" w14:textId="1A47B695" w:rsidR="004A1285" w:rsidRPr="00A4432F" w:rsidRDefault="004A1285" w:rsidP="00003489">
            <w:pPr>
              <w:spacing w:line="276" w:lineRule="auto"/>
              <w:jc w:val="center"/>
              <w:rPr>
                <w:rFonts w:eastAsia="Times New Roman" w:cs="Times New Roman"/>
                <w:bCs/>
                <w:noProof/>
                <w:color w:val="000000" w:themeColor="text1"/>
                <w:sz w:val="22"/>
                <w:lang w:val="hr-HR" w:eastAsia="hr-HR"/>
              </w:rPr>
            </w:pPr>
            <w:r w:rsidRPr="00582A26">
              <w:rPr>
                <w:rFonts w:eastAsia="Times New Roman" w:cs="Times New Roman"/>
                <w:bCs/>
                <w:noProof/>
                <w:color w:val="000000" w:themeColor="text1"/>
                <w:sz w:val="22"/>
                <w:lang w:val="hr-HR" w:eastAsia="hr-HR"/>
              </w:rPr>
              <w:t>782.316,84</w:t>
            </w:r>
          </w:p>
        </w:tc>
        <w:tc>
          <w:tcPr>
            <w:tcW w:w="1842" w:type="dxa"/>
            <w:noWrap/>
            <w:vAlign w:val="center"/>
          </w:tcPr>
          <w:p w14:paraId="0340D094" w14:textId="08A040A2" w:rsidR="004A1285" w:rsidRPr="00A4432F" w:rsidRDefault="00003489" w:rsidP="00003489">
            <w:pPr>
              <w:spacing w:line="276" w:lineRule="auto"/>
              <w:jc w:val="center"/>
              <w:rPr>
                <w:rFonts w:eastAsia="Times New Roman" w:cs="Times New Roman"/>
                <w:bCs/>
                <w:noProof/>
                <w:color w:val="000000" w:themeColor="text1"/>
                <w:sz w:val="22"/>
                <w:lang w:val="hr-HR" w:eastAsia="hr-HR"/>
              </w:rPr>
            </w:pPr>
            <w:r w:rsidRPr="00003489">
              <w:rPr>
                <w:rFonts w:eastAsia="Times New Roman" w:cs="Times New Roman"/>
                <w:bCs/>
                <w:noProof/>
                <w:color w:val="000000" w:themeColor="text1"/>
                <w:sz w:val="22"/>
                <w:lang w:val="hr-HR" w:eastAsia="hr-HR"/>
              </w:rPr>
              <w:t>652.831,56</w:t>
            </w:r>
          </w:p>
        </w:tc>
        <w:tc>
          <w:tcPr>
            <w:tcW w:w="1276" w:type="dxa"/>
            <w:noWrap/>
            <w:vAlign w:val="center"/>
          </w:tcPr>
          <w:p w14:paraId="688E7E94" w14:textId="344CF14A" w:rsidR="004A1285" w:rsidRPr="00A4432F" w:rsidRDefault="00003489" w:rsidP="00003489">
            <w:pPr>
              <w:spacing w:line="276" w:lineRule="auto"/>
              <w:jc w:val="center"/>
              <w:rPr>
                <w:rFonts w:eastAsia="Times New Roman" w:cs="Times New Roman"/>
                <w:noProof/>
                <w:color w:val="000000" w:themeColor="text1"/>
                <w:sz w:val="22"/>
                <w:lang w:val="hr-HR" w:eastAsia="hr-HR"/>
              </w:rPr>
            </w:pPr>
            <w:r>
              <w:rPr>
                <w:rFonts w:eastAsia="Times New Roman" w:cs="Times New Roman"/>
                <w:noProof/>
                <w:color w:val="000000" w:themeColor="text1"/>
                <w:sz w:val="22"/>
                <w:lang w:val="hr-HR" w:eastAsia="hr-HR"/>
              </w:rPr>
              <w:t>83,45</w:t>
            </w:r>
            <w:r w:rsidR="004A1285">
              <w:rPr>
                <w:rFonts w:eastAsia="Times New Roman" w:cs="Times New Roman"/>
                <w:noProof/>
                <w:color w:val="000000" w:themeColor="text1"/>
                <w:sz w:val="22"/>
                <w:lang w:val="hr-HR" w:eastAsia="hr-HR"/>
              </w:rPr>
              <w:t xml:space="preserve"> %</w:t>
            </w:r>
          </w:p>
        </w:tc>
      </w:tr>
      <w:tr w:rsidR="004A1285" w:rsidRPr="00A4432F" w14:paraId="76666248" w14:textId="77777777" w:rsidTr="00003489">
        <w:trPr>
          <w:trHeight w:val="258"/>
        </w:trPr>
        <w:tc>
          <w:tcPr>
            <w:tcW w:w="4962" w:type="dxa"/>
            <w:vAlign w:val="center"/>
          </w:tcPr>
          <w:p w14:paraId="360A1E34" w14:textId="5472F6B4" w:rsidR="004A1285" w:rsidRPr="00A4432F" w:rsidRDefault="004A1285" w:rsidP="004A1285">
            <w:pPr>
              <w:spacing w:line="276" w:lineRule="auto"/>
              <w:jc w:val="center"/>
              <w:rPr>
                <w:rFonts w:eastAsia="Times New Roman" w:cs="Times New Roman"/>
                <w:noProof/>
                <w:color w:val="000000" w:themeColor="text1"/>
                <w:sz w:val="22"/>
                <w:lang w:val="hr-HR" w:eastAsia="hr-HR"/>
              </w:rPr>
            </w:pPr>
            <w:r w:rsidRPr="00A4432F">
              <w:rPr>
                <w:rFonts w:eastAsia="Times New Roman" w:cs="Times New Roman"/>
                <w:noProof/>
                <w:color w:val="000000" w:themeColor="text1"/>
                <w:sz w:val="22"/>
                <w:lang w:val="hr-HR" w:eastAsia="hr-HR"/>
              </w:rPr>
              <w:t>66 Prihodi od prodaje proizvoda i robe te pruženih usluga i prihodi od donacija</w:t>
            </w:r>
          </w:p>
        </w:tc>
        <w:tc>
          <w:tcPr>
            <w:tcW w:w="1985" w:type="dxa"/>
            <w:noWrap/>
            <w:vAlign w:val="center"/>
          </w:tcPr>
          <w:p w14:paraId="3D357081" w14:textId="0A64FC86" w:rsidR="004A1285" w:rsidRPr="00A4432F" w:rsidRDefault="004A1285" w:rsidP="00003489">
            <w:pPr>
              <w:spacing w:line="276" w:lineRule="auto"/>
              <w:jc w:val="center"/>
              <w:rPr>
                <w:rFonts w:eastAsia="Times New Roman" w:cs="Times New Roman"/>
                <w:bCs/>
                <w:noProof/>
                <w:color w:val="000000" w:themeColor="text1"/>
                <w:sz w:val="22"/>
                <w:lang w:val="hr-HR" w:eastAsia="hr-HR"/>
              </w:rPr>
            </w:pPr>
            <w:r w:rsidRPr="00582A26">
              <w:rPr>
                <w:rFonts w:eastAsia="Times New Roman" w:cs="Times New Roman"/>
                <w:bCs/>
                <w:noProof/>
                <w:color w:val="000000" w:themeColor="text1"/>
                <w:sz w:val="22"/>
                <w:lang w:val="hr-HR" w:eastAsia="hr-HR"/>
              </w:rPr>
              <w:t>7.324,04</w:t>
            </w:r>
          </w:p>
        </w:tc>
        <w:tc>
          <w:tcPr>
            <w:tcW w:w="1842" w:type="dxa"/>
            <w:noWrap/>
            <w:vAlign w:val="center"/>
          </w:tcPr>
          <w:p w14:paraId="4629E6DF" w14:textId="06DC2C8B" w:rsidR="004A1285" w:rsidRPr="00A4432F" w:rsidRDefault="00003489" w:rsidP="00003489">
            <w:pPr>
              <w:spacing w:line="276" w:lineRule="auto"/>
              <w:jc w:val="center"/>
              <w:rPr>
                <w:rFonts w:eastAsia="Times New Roman" w:cs="Times New Roman"/>
                <w:bCs/>
                <w:noProof/>
                <w:color w:val="000000" w:themeColor="text1"/>
                <w:sz w:val="22"/>
                <w:lang w:val="hr-HR" w:eastAsia="hr-HR"/>
              </w:rPr>
            </w:pPr>
            <w:r w:rsidRPr="00003489">
              <w:rPr>
                <w:rFonts w:eastAsia="Times New Roman" w:cs="Times New Roman"/>
                <w:bCs/>
                <w:noProof/>
                <w:color w:val="000000" w:themeColor="text1"/>
                <w:sz w:val="22"/>
                <w:lang w:val="hr-HR" w:eastAsia="hr-HR"/>
              </w:rPr>
              <w:t>59.268,61</w:t>
            </w:r>
          </w:p>
        </w:tc>
        <w:tc>
          <w:tcPr>
            <w:tcW w:w="1276" w:type="dxa"/>
            <w:noWrap/>
            <w:vAlign w:val="center"/>
          </w:tcPr>
          <w:p w14:paraId="508AC2F7" w14:textId="597D1B80" w:rsidR="004A1285" w:rsidRPr="00A4432F" w:rsidRDefault="00003489" w:rsidP="00003489">
            <w:pPr>
              <w:spacing w:line="276" w:lineRule="auto"/>
              <w:jc w:val="center"/>
              <w:rPr>
                <w:rFonts w:eastAsia="Times New Roman" w:cs="Times New Roman"/>
                <w:noProof/>
                <w:color w:val="000000" w:themeColor="text1"/>
                <w:sz w:val="22"/>
                <w:lang w:val="hr-HR" w:eastAsia="hr-HR"/>
              </w:rPr>
            </w:pPr>
            <w:r>
              <w:rPr>
                <w:rFonts w:eastAsia="Times New Roman" w:cs="Times New Roman"/>
                <w:noProof/>
                <w:color w:val="000000" w:themeColor="text1"/>
                <w:sz w:val="22"/>
                <w:lang w:val="hr-HR" w:eastAsia="hr-HR"/>
              </w:rPr>
              <w:t>809,23</w:t>
            </w:r>
            <w:r w:rsidR="004A1285">
              <w:rPr>
                <w:rFonts w:eastAsia="Times New Roman" w:cs="Times New Roman"/>
                <w:noProof/>
                <w:color w:val="000000" w:themeColor="text1"/>
                <w:sz w:val="22"/>
                <w:lang w:val="hr-HR" w:eastAsia="hr-HR"/>
              </w:rPr>
              <w:t xml:space="preserve"> %</w:t>
            </w:r>
          </w:p>
        </w:tc>
      </w:tr>
      <w:tr w:rsidR="00003489" w:rsidRPr="00A4432F" w14:paraId="4C24CA9E" w14:textId="77777777" w:rsidTr="00003489">
        <w:trPr>
          <w:trHeight w:val="258"/>
        </w:trPr>
        <w:tc>
          <w:tcPr>
            <w:tcW w:w="4962" w:type="dxa"/>
            <w:vAlign w:val="center"/>
          </w:tcPr>
          <w:p w14:paraId="752CACC9" w14:textId="787C3EE3" w:rsidR="00003489" w:rsidRPr="00A4432F" w:rsidRDefault="00003489" w:rsidP="004A1285">
            <w:pPr>
              <w:spacing w:line="276" w:lineRule="auto"/>
              <w:jc w:val="center"/>
              <w:rPr>
                <w:rFonts w:eastAsia="Times New Roman" w:cs="Times New Roman"/>
                <w:noProof/>
                <w:color w:val="000000" w:themeColor="text1"/>
                <w:sz w:val="22"/>
                <w:lang w:val="hr-HR" w:eastAsia="hr-HR"/>
              </w:rPr>
            </w:pPr>
            <w:r>
              <w:rPr>
                <w:rFonts w:eastAsia="Times New Roman" w:cs="Times New Roman"/>
                <w:noProof/>
                <w:color w:val="000000" w:themeColor="text1"/>
                <w:sz w:val="22"/>
                <w:lang w:val="hr-HR" w:eastAsia="hr-HR"/>
              </w:rPr>
              <w:t xml:space="preserve">68 </w:t>
            </w:r>
            <w:r w:rsidRPr="00003489">
              <w:rPr>
                <w:rFonts w:eastAsia="Times New Roman" w:cs="Times New Roman"/>
                <w:noProof/>
                <w:color w:val="000000" w:themeColor="text1"/>
                <w:sz w:val="22"/>
                <w:lang w:val="hr-HR" w:eastAsia="hr-HR"/>
              </w:rPr>
              <w:t>Kazne, upravne mjere i ostali prihodi</w:t>
            </w:r>
          </w:p>
        </w:tc>
        <w:tc>
          <w:tcPr>
            <w:tcW w:w="1985" w:type="dxa"/>
            <w:noWrap/>
            <w:vAlign w:val="center"/>
          </w:tcPr>
          <w:p w14:paraId="4DED8B56" w14:textId="1835FB83" w:rsidR="00003489" w:rsidRPr="00582A26" w:rsidRDefault="00003489" w:rsidP="00003489">
            <w:pPr>
              <w:spacing w:line="276" w:lineRule="auto"/>
              <w:jc w:val="center"/>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197,37</w:t>
            </w:r>
          </w:p>
        </w:tc>
        <w:tc>
          <w:tcPr>
            <w:tcW w:w="1842" w:type="dxa"/>
            <w:noWrap/>
            <w:vAlign w:val="center"/>
          </w:tcPr>
          <w:p w14:paraId="2D0746DF" w14:textId="7F87C94C" w:rsidR="00003489" w:rsidRPr="00003489" w:rsidRDefault="00003489" w:rsidP="00003489">
            <w:pPr>
              <w:spacing w:line="276" w:lineRule="auto"/>
              <w:jc w:val="center"/>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13.211,83</w:t>
            </w:r>
          </w:p>
        </w:tc>
        <w:tc>
          <w:tcPr>
            <w:tcW w:w="1276" w:type="dxa"/>
            <w:noWrap/>
            <w:vAlign w:val="center"/>
          </w:tcPr>
          <w:p w14:paraId="0B36B0AE" w14:textId="35DE40F2" w:rsidR="00003489" w:rsidRDefault="00003489" w:rsidP="00003489">
            <w:pPr>
              <w:spacing w:line="276" w:lineRule="auto"/>
              <w:jc w:val="center"/>
              <w:rPr>
                <w:rFonts w:eastAsia="Times New Roman" w:cs="Times New Roman"/>
                <w:noProof/>
                <w:color w:val="000000" w:themeColor="text1"/>
                <w:sz w:val="22"/>
                <w:lang w:val="hr-HR" w:eastAsia="hr-HR"/>
              </w:rPr>
            </w:pPr>
            <w:r>
              <w:rPr>
                <w:rFonts w:eastAsia="Times New Roman" w:cs="Times New Roman"/>
                <w:noProof/>
                <w:color w:val="000000" w:themeColor="text1"/>
                <w:sz w:val="22"/>
                <w:lang w:val="hr-HR" w:eastAsia="hr-HR"/>
              </w:rPr>
              <w:t>6693,94 %</w:t>
            </w:r>
          </w:p>
        </w:tc>
      </w:tr>
    </w:tbl>
    <w:p w14:paraId="74BF8B34" w14:textId="77777777" w:rsidR="00BD5238" w:rsidRDefault="00BD5238" w:rsidP="00A4432F">
      <w:pPr>
        <w:spacing w:after="120" w:line="276" w:lineRule="auto"/>
        <w:rPr>
          <w:rFonts w:cs="Times New Roman"/>
          <w:noProof/>
          <w:szCs w:val="24"/>
          <w:lang w:val="hr-HR"/>
        </w:rPr>
      </w:pPr>
    </w:p>
    <w:p w14:paraId="67F1D7B4" w14:textId="7A5E3F00" w:rsidR="00BD5238" w:rsidRPr="008F45D2" w:rsidRDefault="00BD5238" w:rsidP="00BD5238">
      <w:pPr>
        <w:spacing w:after="120"/>
        <w:rPr>
          <w:rFonts w:cs="Times New Roman"/>
          <w:color w:val="000000" w:themeColor="text1"/>
          <w:szCs w:val="24"/>
          <w:lang w:val="pl-PL"/>
        </w:rPr>
      </w:pPr>
      <w:r w:rsidRPr="008F45D2">
        <w:rPr>
          <w:rFonts w:cs="Times New Roman"/>
          <w:color w:val="000000" w:themeColor="text1"/>
          <w:szCs w:val="24"/>
          <w:lang w:val="pl-PL"/>
        </w:rPr>
        <w:t xml:space="preserve">Prihodi poslovanja u odnosu na ostvarenje prethodne godine bilježe povećanje za </w:t>
      </w:r>
      <w:r w:rsidR="00821B34" w:rsidRPr="008F45D2">
        <w:rPr>
          <w:rFonts w:cs="Times New Roman"/>
          <w:color w:val="000000" w:themeColor="text1"/>
          <w:szCs w:val="24"/>
          <w:lang w:val="pl-PL"/>
        </w:rPr>
        <w:t>200.773,68</w:t>
      </w:r>
      <w:r w:rsidRPr="008F45D2">
        <w:rPr>
          <w:rFonts w:cs="Times New Roman"/>
          <w:color w:val="000000" w:themeColor="text1"/>
          <w:szCs w:val="24"/>
          <w:lang w:val="pl-PL"/>
        </w:rPr>
        <w:t xml:space="preserve"> eur ili </w:t>
      </w:r>
      <w:r w:rsidR="00821B34" w:rsidRPr="008F45D2">
        <w:rPr>
          <w:rFonts w:cs="Times New Roman"/>
          <w:color w:val="000000" w:themeColor="text1"/>
          <w:szCs w:val="24"/>
          <w:lang w:val="pl-PL"/>
        </w:rPr>
        <w:t>6,67</w:t>
      </w:r>
      <w:r w:rsidRPr="008F45D2">
        <w:rPr>
          <w:rFonts w:cs="Times New Roman"/>
          <w:color w:val="000000" w:themeColor="text1"/>
          <w:szCs w:val="24"/>
          <w:lang w:val="pl-PL"/>
        </w:rPr>
        <w:t xml:space="preserve">%. U strukturi ovih prihoda najznačajniju stavku čine porezni prihodi s udjelom od </w:t>
      </w:r>
      <w:r w:rsidR="004409E1" w:rsidRPr="008F45D2">
        <w:rPr>
          <w:rFonts w:cs="Times New Roman"/>
          <w:color w:val="000000" w:themeColor="text1"/>
          <w:szCs w:val="24"/>
          <w:lang w:val="pl-PL"/>
        </w:rPr>
        <w:t>62,44</w:t>
      </w:r>
      <w:r w:rsidRPr="008F45D2">
        <w:rPr>
          <w:rFonts w:cs="Times New Roman"/>
          <w:color w:val="000000" w:themeColor="text1"/>
          <w:szCs w:val="24"/>
          <w:lang w:val="pl-PL"/>
        </w:rPr>
        <w:t xml:space="preserve">%, slijede prihodi od upravnih i administrativnih pristojbi, pristojbi po posebnim propisima i naknada s udjelom </w:t>
      </w:r>
      <w:r w:rsidR="00ED313B" w:rsidRPr="008F45D2">
        <w:rPr>
          <w:rFonts w:cs="Times New Roman"/>
          <w:color w:val="000000" w:themeColor="text1"/>
          <w:szCs w:val="24"/>
          <w:lang w:val="pl-PL"/>
        </w:rPr>
        <w:t>2</w:t>
      </w:r>
      <w:r w:rsidR="004409E1" w:rsidRPr="008F45D2">
        <w:rPr>
          <w:rFonts w:cs="Times New Roman"/>
          <w:color w:val="000000" w:themeColor="text1"/>
          <w:szCs w:val="24"/>
          <w:lang w:val="pl-PL"/>
        </w:rPr>
        <w:t>0</w:t>
      </w:r>
      <w:r w:rsidR="00ED313B" w:rsidRPr="008F45D2">
        <w:rPr>
          <w:rFonts w:cs="Times New Roman"/>
          <w:color w:val="000000" w:themeColor="text1"/>
          <w:szCs w:val="24"/>
          <w:lang w:val="pl-PL"/>
        </w:rPr>
        <w:t>,</w:t>
      </w:r>
      <w:r w:rsidR="004409E1" w:rsidRPr="008F45D2">
        <w:rPr>
          <w:rFonts w:cs="Times New Roman"/>
          <w:color w:val="000000" w:themeColor="text1"/>
          <w:szCs w:val="24"/>
          <w:lang w:val="pl-PL"/>
        </w:rPr>
        <w:t>34</w:t>
      </w:r>
      <w:r w:rsidRPr="008F45D2">
        <w:rPr>
          <w:rFonts w:cs="Times New Roman"/>
          <w:color w:val="000000" w:themeColor="text1"/>
          <w:szCs w:val="24"/>
          <w:lang w:val="pl-PL"/>
        </w:rPr>
        <w:t xml:space="preserve">%, pomoći iz inozemstva i od subjekata unutar općeg proračuna s udjelom od </w:t>
      </w:r>
      <w:r w:rsidR="004409E1" w:rsidRPr="008F45D2">
        <w:rPr>
          <w:rFonts w:cs="Times New Roman"/>
          <w:color w:val="000000" w:themeColor="text1"/>
          <w:szCs w:val="24"/>
          <w:lang w:val="pl-PL"/>
        </w:rPr>
        <w:t>8,60</w:t>
      </w:r>
      <w:r w:rsidRPr="008F45D2">
        <w:rPr>
          <w:rFonts w:cs="Times New Roman"/>
          <w:color w:val="000000" w:themeColor="text1"/>
          <w:szCs w:val="24"/>
          <w:lang w:val="pl-PL"/>
        </w:rPr>
        <w:t xml:space="preserve">%,  prihodi od imovine s udjelom od </w:t>
      </w:r>
      <w:r w:rsidR="004409E1" w:rsidRPr="008F45D2">
        <w:rPr>
          <w:rFonts w:cs="Times New Roman"/>
          <w:color w:val="000000" w:themeColor="text1"/>
          <w:szCs w:val="24"/>
          <w:lang w:val="pl-PL"/>
        </w:rPr>
        <w:t>6,36</w:t>
      </w:r>
      <w:r w:rsidRPr="008F45D2">
        <w:rPr>
          <w:rFonts w:cs="Times New Roman"/>
          <w:color w:val="000000" w:themeColor="text1"/>
          <w:szCs w:val="24"/>
          <w:lang w:val="pl-PL"/>
        </w:rPr>
        <w:t xml:space="preserve">%,  prihodi od prodaje proizvoda i robe te pruženih usluga i prihodi od donacija s udjelom od </w:t>
      </w:r>
      <w:r w:rsidR="004409E1" w:rsidRPr="008F45D2">
        <w:rPr>
          <w:rFonts w:cs="Times New Roman"/>
          <w:color w:val="000000" w:themeColor="text1"/>
          <w:szCs w:val="24"/>
          <w:lang w:val="pl-PL"/>
        </w:rPr>
        <w:t>1,85</w:t>
      </w:r>
      <w:r w:rsidRPr="008F45D2">
        <w:rPr>
          <w:rFonts w:cs="Times New Roman"/>
          <w:color w:val="000000" w:themeColor="text1"/>
          <w:szCs w:val="24"/>
          <w:lang w:val="pl-PL"/>
        </w:rPr>
        <w:t>%</w:t>
      </w:r>
      <w:r w:rsidR="004409E1" w:rsidRPr="008F45D2">
        <w:rPr>
          <w:rFonts w:cs="Times New Roman"/>
          <w:color w:val="000000" w:themeColor="text1"/>
          <w:szCs w:val="24"/>
          <w:lang w:val="pl-PL"/>
        </w:rPr>
        <w:t>, te prihodi od kazni, upravne umjere I ostali prihodi s udjelom od 0,41 %.</w:t>
      </w:r>
    </w:p>
    <w:p w14:paraId="43ECF340" w14:textId="77777777" w:rsidR="00BD5238" w:rsidRPr="008F45D2" w:rsidRDefault="00BD5238" w:rsidP="00BD5238">
      <w:pPr>
        <w:spacing w:after="120"/>
        <w:rPr>
          <w:rFonts w:cs="Times New Roman"/>
          <w:color w:val="FF0000"/>
          <w:szCs w:val="24"/>
          <w:lang w:val="pl-PL"/>
        </w:rPr>
      </w:pPr>
    </w:p>
    <w:p w14:paraId="743CB670" w14:textId="4FEC9853" w:rsidR="00BD5238" w:rsidRPr="008F45D2" w:rsidRDefault="00BD5238" w:rsidP="00BD5238">
      <w:pPr>
        <w:spacing w:after="120"/>
        <w:rPr>
          <w:rFonts w:cs="Times New Roman"/>
          <w:color w:val="000000" w:themeColor="text1"/>
          <w:szCs w:val="24"/>
          <w:lang w:val="pl-PL"/>
        </w:rPr>
      </w:pPr>
      <w:r w:rsidRPr="008F45D2">
        <w:rPr>
          <w:rFonts w:cs="Times New Roman"/>
          <w:color w:val="000000" w:themeColor="text1"/>
          <w:szCs w:val="24"/>
          <w:lang w:val="pl-PL"/>
        </w:rPr>
        <w:t xml:space="preserve">Prihodi od poreza (šifra 61) ostvareni su u iznosu </w:t>
      </w:r>
      <w:r w:rsidR="004409E1" w:rsidRPr="008F45D2">
        <w:rPr>
          <w:rFonts w:cs="Times New Roman"/>
          <w:color w:val="000000" w:themeColor="text1"/>
          <w:szCs w:val="24"/>
          <w:lang w:val="pl-PL"/>
        </w:rPr>
        <w:t>2.003.527,72</w:t>
      </w:r>
      <w:r w:rsidRPr="008F45D2">
        <w:rPr>
          <w:rFonts w:cs="Times New Roman"/>
          <w:color w:val="000000" w:themeColor="text1"/>
          <w:szCs w:val="24"/>
          <w:lang w:val="pl-PL"/>
        </w:rPr>
        <w:t xml:space="preserve"> eur što u odnosu na ostvarenje prethodne godine predstavlja povećanje od </w:t>
      </w:r>
      <w:r w:rsidR="004409E1" w:rsidRPr="008F45D2">
        <w:rPr>
          <w:rFonts w:cs="Times New Roman"/>
          <w:color w:val="000000" w:themeColor="text1"/>
          <w:szCs w:val="24"/>
          <w:lang w:val="pl-PL"/>
        </w:rPr>
        <w:t>13,85</w:t>
      </w:r>
      <w:r w:rsidRPr="008F45D2">
        <w:rPr>
          <w:rFonts w:cs="Times New Roman"/>
          <w:color w:val="000000" w:themeColor="text1"/>
          <w:szCs w:val="24"/>
          <w:lang w:val="pl-PL"/>
        </w:rPr>
        <w:t xml:space="preserve">%. Prihodi od poreza uključuju: prihode od poreza i prireza na dohodak, prihode od poreza na imovinu te prihode od poreza na robu i usluge. </w:t>
      </w:r>
    </w:p>
    <w:p w14:paraId="582FDEDF" w14:textId="5CD2F738" w:rsidR="00BD5238" w:rsidRPr="008F45D2" w:rsidRDefault="00BD5238" w:rsidP="00BD5238">
      <w:pPr>
        <w:spacing w:after="120"/>
        <w:rPr>
          <w:rFonts w:cs="Times New Roman"/>
          <w:color w:val="000000" w:themeColor="text1"/>
          <w:szCs w:val="24"/>
          <w:lang w:val="pl-PL"/>
        </w:rPr>
      </w:pPr>
      <w:r w:rsidRPr="008F45D2">
        <w:rPr>
          <w:rFonts w:cs="Times New Roman"/>
          <w:color w:val="000000" w:themeColor="text1"/>
          <w:szCs w:val="24"/>
          <w:lang w:val="pl-PL"/>
        </w:rPr>
        <w:t xml:space="preserve">Prihodi od poreza i prireza na dohodak (šifra 611) u izvještajnom razdoblju su ostvareni u iznosu od </w:t>
      </w:r>
      <w:r w:rsidR="004409E1" w:rsidRPr="008F45D2">
        <w:rPr>
          <w:rFonts w:cs="Times New Roman"/>
          <w:color w:val="000000" w:themeColor="text1"/>
          <w:szCs w:val="24"/>
          <w:lang w:val="pl-PL"/>
        </w:rPr>
        <w:t>1.506.907,31</w:t>
      </w:r>
      <w:r w:rsidRPr="008F45D2">
        <w:rPr>
          <w:rFonts w:cs="Times New Roman"/>
          <w:color w:val="000000" w:themeColor="text1"/>
          <w:szCs w:val="24"/>
          <w:lang w:val="pl-PL"/>
        </w:rPr>
        <w:t xml:space="preserve"> eur i bilježe povećanje za </w:t>
      </w:r>
      <w:r w:rsidR="004409E1" w:rsidRPr="008F45D2">
        <w:rPr>
          <w:rFonts w:cs="Times New Roman"/>
          <w:color w:val="000000" w:themeColor="text1"/>
          <w:szCs w:val="24"/>
          <w:lang w:val="pl-PL"/>
        </w:rPr>
        <w:t>25</w:t>
      </w:r>
      <w:r w:rsidRPr="008F45D2">
        <w:rPr>
          <w:rFonts w:cs="Times New Roman"/>
          <w:color w:val="000000" w:themeColor="text1"/>
          <w:szCs w:val="24"/>
          <w:lang w:val="pl-PL"/>
        </w:rPr>
        <w:t>,</w:t>
      </w:r>
      <w:r w:rsidR="004409E1" w:rsidRPr="008F45D2">
        <w:rPr>
          <w:rFonts w:cs="Times New Roman"/>
          <w:color w:val="000000" w:themeColor="text1"/>
          <w:szCs w:val="24"/>
          <w:lang w:val="pl-PL"/>
        </w:rPr>
        <w:t>1</w:t>
      </w:r>
      <w:r w:rsidRPr="008F45D2">
        <w:rPr>
          <w:rFonts w:cs="Times New Roman"/>
          <w:color w:val="000000" w:themeColor="text1"/>
          <w:szCs w:val="24"/>
          <w:lang w:val="pl-PL"/>
        </w:rPr>
        <w:t>% u odnosu na prethodnu godinu. Na veće ostvarenje poreznih prihoda u 202</w:t>
      </w:r>
      <w:r w:rsidR="004409E1" w:rsidRPr="008F45D2">
        <w:rPr>
          <w:rFonts w:cs="Times New Roman"/>
          <w:color w:val="000000" w:themeColor="text1"/>
          <w:szCs w:val="24"/>
          <w:lang w:val="pl-PL"/>
        </w:rPr>
        <w:t>5</w:t>
      </w:r>
      <w:r w:rsidRPr="008F45D2">
        <w:rPr>
          <w:rFonts w:cs="Times New Roman"/>
          <w:color w:val="000000" w:themeColor="text1"/>
          <w:szCs w:val="24"/>
          <w:lang w:val="pl-PL"/>
        </w:rPr>
        <w:t>. godini utječe nominalni rast dohodaka, a samim tim posljedično su ostvareni veći prihodi od poreza na dohodak.</w:t>
      </w:r>
    </w:p>
    <w:p w14:paraId="3F85F857" w14:textId="516948CE" w:rsidR="00BD5238" w:rsidRPr="008F45D2" w:rsidRDefault="00BD5238" w:rsidP="00BD5238">
      <w:pPr>
        <w:spacing w:after="120"/>
        <w:rPr>
          <w:rFonts w:cs="Times New Roman"/>
          <w:color w:val="000000" w:themeColor="text1"/>
          <w:szCs w:val="24"/>
          <w:lang w:val="pl-PL"/>
        </w:rPr>
      </w:pPr>
      <w:r w:rsidRPr="008F45D2">
        <w:rPr>
          <w:rFonts w:cs="Times New Roman"/>
          <w:color w:val="000000" w:themeColor="text1"/>
          <w:szCs w:val="24"/>
          <w:lang w:val="pl-PL"/>
        </w:rPr>
        <w:t xml:space="preserve">Porezi na imovinu (šifra 613) u izvještajnom razdoblju su ostvareni u iznosu od </w:t>
      </w:r>
      <w:r w:rsidR="004409E1" w:rsidRPr="008F45D2">
        <w:rPr>
          <w:rFonts w:cs="Times New Roman"/>
          <w:color w:val="000000" w:themeColor="text1"/>
          <w:szCs w:val="24"/>
          <w:lang w:val="pl-PL"/>
        </w:rPr>
        <w:t>480.036,80</w:t>
      </w:r>
      <w:r w:rsidRPr="008F45D2">
        <w:rPr>
          <w:rFonts w:cs="Times New Roman"/>
          <w:color w:val="000000" w:themeColor="text1"/>
          <w:szCs w:val="24"/>
          <w:lang w:val="pl-PL"/>
        </w:rPr>
        <w:t xml:space="preserve"> eur, odnosno </w:t>
      </w:r>
      <w:r w:rsidR="004409E1" w:rsidRPr="008F45D2">
        <w:rPr>
          <w:rFonts w:cs="Times New Roman"/>
          <w:color w:val="000000" w:themeColor="text1"/>
          <w:szCs w:val="24"/>
          <w:lang w:val="pl-PL"/>
        </w:rPr>
        <w:t>11,0</w:t>
      </w:r>
      <w:r w:rsidRPr="008F45D2">
        <w:rPr>
          <w:rFonts w:cs="Times New Roman"/>
          <w:color w:val="000000" w:themeColor="text1"/>
          <w:szCs w:val="24"/>
          <w:lang w:val="pl-PL"/>
        </w:rPr>
        <w:t xml:space="preserve">% </w:t>
      </w:r>
      <w:r w:rsidR="00ED313B" w:rsidRPr="008F45D2">
        <w:rPr>
          <w:rFonts w:cs="Times New Roman"/>
          <w:color w:val="000000" w:themeColor="text1"/>
          <w:szCs w:val="24"/>
          <w:lang w:val="pl-PL"/>
        </w:rPr>
        <w:t>manje</w:t>
      </w:r>
      <w:r w:rsidRPr="008F45D2">
        <w:rPr>
          <w:rFonts w:cs="Times New Roman"/>
          <w:color w:val="000000" w:themeColor="text1"/>
          <w:szCs w:val="24"/>
          <w:lang w:val="pl-PL"/>
        </w:rPr>
        <w:t xml:space="preserve"> u odnosu na prethodnu godinu i odnose se na prihode od poreza na promet nekretnina i poreza na kuće za odmor.</w:t>
      </w:r>
      <w:r w:rsidR="004409E1" w:rsidRPr="008F45D2">
        <w:rPr>
          <w:rFonts w:cs="Times New Roman"/>
          <w:color w:val="000000" w:themeColor="text1"/>
          <w:szCs w:val="24"/>
          <w:lang w:val="pl-PL"/>
        </w:rPr>
        <w:t xml:space="preserve"> P</w:t>
      </w:r>
      <w:r w:rsidRPr="008F45D2">
        <w:rPr>
          <w:rFonts w:cs="Times New Roman"/>
          <w:color w:val="000000" w:themeColor="text1"/>
          <w:szCs w:val="24"/>
          <w:lang w:val="pl-PL"/>
        </w:rPr>
        <w:t>rihodi od poreza na kuće za odmor veći su u 202</w:t>
      </w:r>
      <w:r w:rsidR="004409E1" w:rsidRPr="008F45D2">
        <w:rPr>
          <w:rFonts w:cs="Times New Roman"/>
          <w:color w:val="000000" w:themeColor="text1"/>
          <w:szCs w:val="24"/>
          <w:lang w:val="pl-PL"/>
        </w:rPr>
        <w:t>5</w:t>
      </w:r>
      <w:r w:rsidRPr="008F45D2">
        <w:rPr>
          <w:rFonts w:cs="Times New Roman"/>
          <w:color w:val="000000" w:themeColor="text1"/>
          <w:szCs w:val="24"/>
          <w:lang w:val="pl-PL"/>
        </w:rPr>
        <w:t xml:space="preserve">. godini za </w:t>
      </w:r>
      <w:r w:rsidR="004409E1" w:rsidRPr="008F45D2">
        <w:rPr>
          <w:rFonts w:cs="Times New Roman"/>
          <w:color w:val="000000" w:themeColor="text1"/>
          <w:szCs w:val="24"/>
          <w:lang w:val="pl-PL"/>
        </w:rPr>
        <w:t>31,9</w:t>
      </w:r>
      <w:r w:rsidRPr="008F45D2">
        <w:rPr>
          <w:rFonts w:cs="Times New Roman"/>
          <w:color w:val="000000" w:themeColor="text1"/>
          <w:szCs w:val="24"/>
          <w:lang w:val="pl-PL"/>
        </w:rPr>
        <w:t>% u odnosu na prethodnu godinu. Ostvarenje prihoda od poreza na promet nekretnina u 202</w:t>
      </w:r>
      <w:r w:rsidR="004409E1" w:rsidRPr="008F45D2">
        <w:rPr>
          <w:rFonts w:cs="Times New Roman"/>
          <w:color w:val="000000" w:themeColor="text1"/>
          <w:szCs w:val="24"/>
          <w:lang w:val="pl-PL"/>
        </w:rPr>
        <w:t>5</w:t>
      </w:r>
      <w:r w:rsidRPr="008F45D2">
        <w:rPr>
          <w:rFonts w:cs="Times New Roman"/>
          <w:color w:val="000000" w:themeColor="text1"/>
          <w:szCs w:val="24"/>
          <w:lang w:val="pl-PL"/>
        </w:rPr>
        <w:t xml:space="preserve">. godini </w:t>
      </w:r>
      <w:r w:rsidR="004409E1" w:rsidRPr="008F45D2">
        <w:rPr>
          <w:rFonts w:cs="Times New Roman"/>
          <w:color w:val="000000" w:themeColor="text1"/>
          <w:szCs w:val="24"/>
          <w:lang w:val="pl-PL"/>
        </w:rPr>
        <w:t>manji su</w:t>
      </w:r>
      <w:r w:rsidRPr="008F45D2">
        <w:rPr>
          <w:rFonts w:cs="Times New Roman"/>
          <w:color w:val="000000" w:themeColor="text1"/>
          <w:szCs w:val="24"/>
          <w:lang w:val="pl-PL"/>
        </w:rPr>
        <w:t xml:space="preserve"> za </w:t>
      </w:r>
      <w:r w:rsidR="004409E1" w:rsidRPr="008F45D2">
        <w:rPr>
          <w:rFonts w:cs="Times New Roman"/>
          <w:color w:val="000000" w:themeColor="text1"/>
          <w:szCs w:val="24"/>
          <w:lang w:val="pl-PL"/>
        </w:rPr>
        <w:t>21,9</w:t>
      </w:r>
      <w:r w:rsidRPr="008F45D2">
        <w:rPr>
          <w:rFonts w:cs="Times New Roman"/>
          <w:color w:val="000000" w:themeColor="text1"/>
          <w:szCs w:val="24"/>
          <w:lang w:val="pl-PL"/>
        </w:rPr>
        <w:t>% u odnosu na ostvarenje u prethodnoj godini</w:t>
      </w:r>
      <w:r w:rsidR="00C97FA9" w:rsidRPr="008F45D2">
        <w:rPr>
          <w:rFonts w:cs="Times New Roman"/>
          <w:color w:val="000000" w:themeColor="text1"/>
          <w:szCs w:val="24"/>
          <w:lang w:val="pl-PL"/>
        </w:rPr>
        <w:t>.</w:t>
      </w:r>
    </w:p>
    <w:p w14:paraId="1194E797" w14:textId="1AF0FB06" w:rsidR="00BD5238" w:rsidRPr="008F45D2" w:rsidRDefault="00C97FA9" w:rsidP="00BD5238">
      <w:pPr>
        <w:rPr>
          <w:rFonts w:cs="Times New Roman"/>
          <w:szCs w:val="24"/>
          <w:lang w:val="pl-PL"/>
        </w:rPr>
      </w:pPr>
      <w:r w:rsidRPr="008F45D2">
        <w:rPr>
          <w:rFonts w:cs="Times New Roman"/>
          <w:szCs w:val="24"/>
          <w:lang w:val="pl-PL"/>
        </w:rPr>
        <w:t xml:space="preserve">Porezi </w:t>
      </w:r>
      <w:r w:rsidR="00BD5238" w:rsidRPr="008F45D2">
        <w:rPr>
          <w:rFonts w:cs="Times New Roman"/>
          <w:szCs w:val="24"/>
          <w:lang w:val="pl-PL"/>
        </w:rPr>
        <w:t>na robu i usluge (šifra 614), kojeg čine porez na potrošnju alkoholnih i bezalkoholnih pića i porez na tvrtku odnosno naziv</w:t>
      </w:r>
      <w:r w:rsidRPr="008F45D2">
        <w:rPr>
          <w:rFonts w:cs="Times New Roman"/>
          <w:szCs w:val="24"/>
          <w:lang w:val="pl-PL"/>
        </w:rPr>
        <w:t xml:space="preserve"> su ost</w:t>
      </w:r>
      <w:r w:rsidR="004409E1" w:rsidRPr="008F45D2">
        <w:rPr>
          <w:rFonts w:cs="Times New Roman"/>
          <w:szCs w:val="24"/>
          <w:lang w:val="pl-PL"/>
        </w:rPr>
        <w:t>vareni</w:t>
      </w:r>
      <w:r w:rsidRPr="008F45D2">
        <w:rPr>
          <w:rFonts w:cs="Times New Roman"/>
          <w:szCs w:val="24"/>
          <w:lang w:val="pl-PL"/>
        </w:rPr>
        <w:t xml:space="preserve"> u iznosu od </w:t>
      </w:r>
      <w:r w:rsidR="004409E1" w:rsidRPr="008F45D2">
        <w:rPr>
          <w:rFonts w:cs="Times New Roman"/>
          <w:szCs w:val="24"/>
          <w:lang w:val="pl-PL"/>
        </w:rPr>
        <w:t>16.583,61</w:t>
      </w:r>
      <w:r w:rsidRPr="008F45D2">
        <w:rPr>
          <w:rFonts w:cs="Times New Roman"/>
          <w:szCs w:val="24"/>
          <w:lang w:val="pl-PL"/>
        </w:rPr>
        <w:t xml:space="preserve"> eur</w:t>
      </w:r>
      <w:r w:rsidR="00BD5238" w:rsidRPr="008F45D2">
        <w:rPr>
          <w:rFonts w:cs="Times New Roman"/>
          <w:szCs w:val="24"/>
          <w:lang w:val="pl-PL"/>
        </w:rPr>
        <w:t xml:space="preserve">. Prihodi od poreza </w:t>
      </w:r>
      <w:r w:rsidR="00BD5238" w:rsidRPr="008F45D2">
        <w:rPr>
          <w:rFonts w:cs="Times New Roman"/>
          <w:szCs w:val="24"/>
          <w:lang w:val="pl-PL"/>
        </w:rPr>
        <w:lastRenderedPageBreak/>
        <w:t>na potrošnju već</w:t>
      </w:r>
      <w:r w:rsidR="00777B30" w:rsidRPr="008F45D2">
        <w:rPr>
          <w:rFonts w:cs="Times New Roman"/>
          <w:szCs w:val="24"/>
          <w:lang w:val="pl-PL"/>
        </w:rPr>
        <w:t>i su</w:t>
      </w:r>
      <w:r w:rsidR="00BD5238" w:rsidRPr="008F45D2">
        <w:rPr>
          <w:rFonts w:cs="Times New Roman"/>
          <w:szCs w:val="24"/>
          <w:lang w:val="pl-PL"/>
        </w:rPr>
        <w:t xml:space="preserve"> za </w:t>
      </w:r>
      <w:r w:rsidR="00777B30" w:rsidRPr="008F45D2">
        <w:rPr>
          <w:rFonts w:cs="Times New Roman"/>
          <w:szCs w:val="24"/>
          <w:lang w:val="pl-PL"/>
        </w:rPr>
        <w:t>6,9</w:t>
      </w:r>
      <w:r w:rsidR="00BD5238" w:rsidRPr="008F45D2">
        <w:rPr>
          <w:rFonts w:cs="Times New Roman"/>
          <w:szCs w:val="24"/>
          <w:lang w:val="pl-PL"/>
        </w:rPr>
        <w:t>%</w:t>
      </w:r>
      <w:r w:rsidR="00777B30" w:rsidRPr="008F45D2">
        <w:rPr>
          <w:rFonts w:cs="Times New Roman"/>
          <w:szCs w:val="24"/>
          <w:lang w:val="pl-PL"/>
        </w:rPr>
        <w:t xml:space="preserve"> u odnosu na prethodnu godinu</w:t>
      </w:r>
      <w:r w:rsidR="00BD5238" w:rsidRPr="008F45D2">
        <w:rPr>
          <w:rFonts w:cs="Times New Roman"/>
          <w:szCs w:val="24"/>
          <w:lang w:val="pl-PL"/>
        </w:rPr>
        <w:t>. U 202</w:t>
      </w:r>
      <w:r w:rsidR="004409E1" w:rsidRPr="008F45D2">
        <w:rPr>
          <w:rFonts w:cs="Times New Roman"/>
          <w:szCs w:val="24"/>
          <w:lang w:val="pl-PL"/>
        </w:rPr>
        <w:t>5</w:t>
      </w:r>
      <w:r w:rsidR="00BD5238" w:rsidRPr="008F45D2">
        <w:rPr>
          <w:rFonts w:cs="Times New Roman"/>
          <w:szCs w:val="24"/>
          <w:lang w:val="pl-PL"/>
        </w:rPr>
        <w:t xml:space="preserve">. godini nije bilo ostvarenih prihoda od poreza na tvrtku, odnosno naziv. </w:t>
      </w:r>
    </w:p>
    <w:p w14:paraId="1885585C" w14:textId="77777777" w:rsidR="00BD5238" w:rsidRPr="008F45D2" w:rsidRDefault="00BD5238" w:rsidP="00BD5238">
      <w:pPr>
        <w:spacing w:after="120"/>
        <w:rPr>
          <w:rFonts w:cs="Times New Roman"/>
          <w:color w:val="000000" w:themeColor="text1"/>
          <w:szCs w:val="24"/>
          <w:lang w:val="pl-PL"/>
        </w:rPr>
      </w:pPr>
    </w:p>
    <w:p w14:paraId="471DADCE" w14:textId="77777777" w:rsidR="00777B30" w:rsidRPr="008F45D2" w:rsidRDefault="00BD5238" w:rsidP="00BD5238">
      <w:pPr>
        <w:spacing w:after="120"/>
        <w:rPr>
          <w:rFonts w:cs="Times New Roman"/>
          <w:color w:val="000000" w:themeColor="text1"/>
          <w:szCs w:val="24"/>
          <w:lang w:val="pl-PL"/>
        </w:rPr>
      </w:pPr>
      <w:r w:rsidRPr="008F45D2">
        <w:rPr>
          <w:rFonts w:cs="Times New Roman"/>
          <w:color w:val="000000" w:themeColor="text1"/>
          <w:szCs w:val="24"/>
          <w:lang w:val="pl-PL"/>
        </w:rPr>
        <w:t xml:space="preserve">Pomoći od inozemstva i od subjekata unutar općeg proračuna (šifra 63) u izvještajnom razdoblju su ostvarene u iznosu od </w:t>
      </w:r>
      <w:r w:rsidR="00777B30" w:rsidRPr="008F45D2">
        <w:rPr>
          <w:rFonts w:cs="Times New Roman"/>
          <w:color w:val="000000" w:themeColor="text1"/>
          <w:szCs w:val="24"/>
          <w:lang w:val="pl-PL"/>
        </w:rPr>
        <w:t>275.865,23</w:t>
      </w:r>
      <w:r w:rsidRPr="008F45D2">
        <w:rPr>
          <w:rFonts w:cs="Times New Roman"/>
          <w:color w:val="000000" w:themeColor="text1"/>
          <w:szCs w:val="24"/>
          <w:lang w:val="pl-PL"/>
        </w:rPr>
        <w:t xml:space="preserve"> eur i bilježe </w:t>
      </w:r>
      <w:r w:rsidR="00777B30" w:rsidRPr="008F45D2">
        <w:rPr>
          <w:rFonts w:cs="Times New Roman"/>
          <w:color w:val="000000" w:themeColor="text1"/>
          <w:szCs w:val="24"/>
          <w:lang w:val="pl-PL"/>
        </w:rPr>
        <w:t>smanjenje</w:t>
      </w:r>
      <w:r w:rsidRPr="008F45D2">
        <w:rPr>
          <w:rFonts w:cs="Times New Roman"/>
          <w:color w:val="000000" w:themeColor="text1"/>
          <w:szCs w:val="24"/>
          <w:lang w:val="pl-PL"/>
        </w:rPr>
        <w:t xml:space="preserve"> od </w:t>
      </w:r>
      <w:r w:rsidR="00777B30" w:rsidRPr="008F45D2">
        <w:rPr>
          <w:rFonts w:cs="Times New Roman"/>
          <w:color w:val="000000" w:themeColor="text1"/>
          <w:szCs w:val="24"/>
          <w:lang w:val="pl-PL"/>
        </w:rPr>
        <w:t>6,3</w:t>
      </w:r>
      <w:r w:rsidRPr="008F45D2">
        <w:rPr>
          <w:rFonts w:cs="Times New Roman"/>
          <w:color w:val="000000" w:themeColor="text1"/>
          <w:szCs w:val="24"/>
          <w:lang w:val="pl-PL"/>
        </w:rPr>
        <w:t xml:space="preserve">% u odnosu na ostvarenje u prethodnoj godini. Ova skupina prihoda uključuje: pomoći proračunu iz drugih proračuna i izvanproračunskim korisnicima, pomoći izravnanja za decentralizirane funkcije i pomoći temeljem prijenosa EU sredstava. </w:t>
      </w:r>
    </w:p>
    <w:p w14:paraId="0BA15524" w14:textId="7A8122B7" w:rsidR="00A4432F" w:rsidRPr="008F45D2" w:rsidRDefault="00BD5238" w:rsidP="00BD5238">
      <w:pPr>
        <w:spacing w:after="120"/>
        <w:rPr>
          <w:rFonts w:cs="Times New Roman"/>
          <w:color w:val="000000" w:themeColor="text1"/>
          <w:szCs w:val="24"/>
          <w:lang w:val="pl-PL"/>
        </w:rPr>
      </w:pPr>
      <w:r w:rsidRPr="008F45D2">
        <w:rPr>
          <w:rFonts w:cs="Times New Roman"/>
          <w:color w:val="000000" w:themeColor="text1"/>
          <w:szCs w:val="24"/>
          <w:lang w:val="pl-PL"/>
        </w:rPr>
        <w:t xml:space="preserve">Detaljno ostvarenje prihoda od pomoći prikazano je u sljedećoj tablici. </w:t>
      </w:r>
    </w:p>
    <w:tbl>
      <w:tblPr>
        <w:tblStyle w:val="TableGrid"/>
        <w:tblW w:w="9215" w:type="dxa"/>
        <w:tblLook w:val="04A0" w:firstRow="1" w:lastRow="0" w:firstColumn="1" w:lastColumn="0" w:noHBand="0" w:noVBand="1"/>
      </w:tblPr>
      <w:tblGrid>
        <w:gridCol w:w="5147"/>
        <w:gridCol w:w="1496"/>
        <w:gridCol w:w="1566"/>
        <w:gridCol w:w="1006"/>
      </w:tblGrid>
      <w:tr w:rsidR="00784C2F" w:rsidRPr="00784C2F" w14:paraId="29E04D9C" w14:textId="77777777" w:rsidTr="00784C2F">
        <w:trPr>
          <w:trHeight w:val="258"/>
        </w:trPr>
        <w:tc>
          <w:tcPr>
            <w:tcW w:w="5147" w:type="dxa"/>
            <w:vAlign w:val="center"/>
          </w:tcPr>
          <w:p w14:paraId="4095B254" w14:textId="77777777" w:rsidR="00784C2F" w:rsidRPr="00784C2F" w:rsidRDefault="00784C2F" w:rsidP="00784C2F">
            <w:pPr>
              <w:spacing w:line="276" w:lineRule="auto"/>
              <w:jc w:val="center"/>
              <w:rPr>
                <w:rFonts w:eastAsia="Times New Roman" w:cs="Times New Roman"/>
                <w:noProof/>
                <w:color w:val="000000" w:themeColor="text1"/>
                <w:sz w:val="22"/>
                <w:lang w:val="hr-HR" w:eastAsia="hr-HR"/>
              </w:rPr>
            </w:pPr>
            <w:bookmarkStart w:id="0" w:name="_Hlk162471949"/>
            <w:r w:rsidRPr="00784C2F">
              <w:rPr>
                <w:rFonts w:eastAsia="Times New Roman" w:cs="Times New Roman"/>
                <w:noProof/>
                <w:color w:val="000000" w:themeColor="text1"/>
                <w:sz w:val="22"/>
                <w:lang w:val="hr-HR" w:eastAsia="hr-HR"/>
              </w:rPr>
              <w:t>Račun</w:t>
            </w:r>
          </w:p>
        </w:tc>
        <w:tc>
          <w:tcPr>
            <w:tcW w:w="1496" w:type="dxa"/>
            <w:noWrap/>
            <w:vAlign w:val="center"/>
          </w:tcPr>
          <w:p w14:paraId="49E70AEB" w14:textId="4C274B72" w:rsidR="00784C2F" w:rsidRPr="00784C2F" w:rsidRDefault="00784C2F" w:rsidP="00784C2F">
            <w:pPr>
              <w:spacing w:line="276" w:lineRule="auto"/>
              <w:jc w:val="center"/>
              <w:rPr>
                <w:rFonts w:eastAsia="Times New Roman" w:cs="Times New Roman"/>
                <w:bCs/>
                <w:noProof/>
                <w:color w:val="000000" w:themeColor="text1"/>
                <w:sz w:val="22"/>
                <w:lang w:val="hr-HR" w:eastAsia="hr-HR"/>
              </w:rPr>
            </w:pPr>
            <w:r w:rsidRPr="00784C2F">
              <w:rPr>
                <w:rFonts w:eastAsia="Times New Roman" w:cs="Times New Roman"/>
                <w:noProof/>
                <w:color w:val="000000" w:themeColor="text1"/>
                <w:sz w:val="22"/>
                <w:lang w:val="hr-HR" w:eastAsia="hr-HR"/>
              </w:rPr>
              <w:t>202</w:t>
            </w:r>
            <w:r w:rsidR="00777B30">
              <w:rPr>
                <w:rFonts w:eastAsia="Times New Roman" w:cs="Times New Roman"/>
                <w:noProof/>
                <w:color w:val="000000" w:themeColor="text1"/>
                <w:sz w:val="22"/>
                <w:lang w:val="hr-HR" w:eastAsia="hr-HR"/>
              </w:rPr>
              <w:t>4</w:t>
            </w:r>
            <w:r w:rsidRPr="00784C2F">
              <w:rPr>
                <w:rFonts w:eastAsia="Times New Roman" w:cs="Times New Roman"/>
                <w:noProof/>
                <w:color w:val="000000" w:themeColor="text1"/>
                <w:sz w:val="22"/>
                <w:lang w:val="hr-HR" w:eastAsia="hr-HR"/>
              </w:rPr>
              <w:t>.</w:t>
            </w:r>
          </w:p>
        </w:tc>
        <w:tc>
          <w:tcPr>
            <w:tcW w:w="1566" w:type="dxa"/>
            <w:noWrap/>
            <w:vAlign w:val="center"/>
          </w:tcPr>
          <w:p w14:paraId="3F9AC15F" w14:textId="2AA8EE44" w:rsidR="00784C2F" w:rsidRPr="00784C2F" w:rsidRDefault="00784C2F" w:rsidP="00784C2F">
            <w:pPr>
              <w:spacing w:line="276" w:lineRule="auto"/>
              <w:jc w:val="center"/>
              <w:rPr>
                <w:rFonts w:eastAsia="Times New Roman" w:cs="Times New Roman"/>
                <w:bCs/>
                <w:noProof/>
                <w:color w:val="000000" w:themeColor="text1"/>
                <w:sz w:val="22"/>
                <w:lang w:val="hr-HR" w:eastAsia="hr-HR"/>
              </w:rPr>
            </w:pPr>
            <w:r w:rsidRPr="00784C2F">
              <w:rPr>
                <w:rFonts w:eastAsia="Times New Roman" w:cs="Times New Roman"/>
                <w:noProof/>
                <w:color w:val="000000" w:themeColor="text1"/>
                <w:sz w:val="22"/>
                <w:lang w:val="hr-HR" w:eastAsia="hr-HR"/>
              </w:rPr>
              <w:t>202</w:t>
            </w:r>
            <w:r w:rsidR="00777B30">
              <w:rPr>
                <w:rFonts w:eastAsia="Times New Roman" w:cs="Times New Roman"/>
                <w:noProof/>
                <w:color w:val="000000" w:themeColor="text1"/>
                <w:sz w:val="22"/>
                <w:lang w:val="hr-HR" w:eastAsia="hr-HR"/>
              </w:rPr>
              <w:t>5</w:t>
            </w:r>
            <w:r w:rsidRPr="00784C2F">
              <w:rPr>
                <w:rFonts w:eastAsia="Times New Roman" w:cs="Times New Roman"/>
                <w:noProof/>
                <w:color w:val="000000" w:themeColor="text1"/>
                <w:sz w:val="22"/>
                <w:lang w:val="hr-HR" w:eastAsia="hr-HR"/>
              </w:rPr>
              <w:t>.</w:t>
            </w:r>
          </w:p>
        </w:tc>
        <w:tc>
          <w:tcPr>
            <w:tcW w:w="1006" w:type="dxa"/>
            <w:noWrap/>
            <w:vAlign w:val="center"/>
          </w:tcPr>
          <w:p w14:paraId="2EF937D9" w14:textId="77777777" w:rsidR="00784C2F" w:rsidRPr="00784C2F" w:rsidRDefault="00784C2F" w:rsidP="00784C2F">
            <w:pPr>
              <w:spacing w:line="276" w:lineRule="auto"/>
              <w:jc w:val="center"/>
              <w:rPr>
                <w:rFonts w:eastAsia="Times New Roman" w:cs="Times New Roman"/>
                <w:bCs/>
                <w:noProof/>
                <w:color w:val="000000" w:themeColor="text1"/>
                <w:sz w:val="22"/>
                <w:lang w:val="hr-HR" w:eastAsia="hr-HR"/>
              </w:rPr>
            </w:pPr>
            <w:r w:rsidRPr="00784C2F">
              <w:rPr>
                <w:rFonts w:eastAsia="Times New Roman" w:cs="Times New Roman"/>
                <w:noProof/>
                <w:color w:val="000000" w:themeColor="text1"/>
                <w:sz w:val="22"/>
                <w:lang w:val="hr-HR" w:eastAsia="hr-HR"/>
              </w:rPr>
              <w:t>Indeks</w:t>
            </w:r>
          </w:p>
        </w:tc>
      </w:tr>
      <w:bookmarkEnd w:id="0"/>
      <w:tr w:rsidR="00777B30" w:rsidRPr="00784C2F" w14:paraId="7A81354C" w14:textId="77777777" w:rsidTr="00784C2F">
        <w:trPr>
          <w:trHeight w:val="288"/>
        </w:trPr>
        <w:tc>
          <w:tcPr>
            <w:tcW w:w="5147" w:type="dxa"/>
            <w:vAlign w:val="center"/>
          </w:tcPr>
          <w:p w14:paraId="1D0E21FB" w14:textId="4D8BA50E" w:rsidR="00777B30" w:rsidRPr="00784C2F" w:rsidRDefault="00777B30" w:rsidP="00777B30">
            <w:pPr>
              <w:spacing w:line="276" w:lineRule="auto"/>
              <w:rPr>
                <w:rFonts w:eastAsia="Times New Roman" w:cs="Times New Roman"/>
                <w:noProof/>
                <w:color w:val="000000" w:themeColor="text1"/>
                <w:sz w:val="22"/>
                <w:lang w:val="hr-HR" w:eastAsia="hr-HR"/>
              </w:rPr>
            </w:pPr>
            <w:r w:rsidRPr="00784C2F">
              <w:rPr>
                <w:rFonts w:eastAsia="Times New Roman" w:cs="Times New Roman"/>
                <w:noProof/>
                <w:color w:val="000000" w:themeColor="text1"/>
                <w:sz w:val="22"/>
                <w:lang w:val="hr-HR" w:eastAsia="hr-HR"/>
              </w:rPr>
              <w:t>63 Pomoći iz inozemstva i od subjekata unutar općeg proračuna</w:t>
            </w:r>
            <w:r w:rsidRPr="00784C2F">
              <w:rPr>
                <w:rFonts w:eastAsia="Times New Roman" w:cs="Times New Roman"/>
                <w:noProof/>
                <w:color w:val="000000" w:themeColor="text1"/>
                <w:sz w:val="22"/>
                <w:lang w:val="hr-HR" w:eastAsia="hr-HR"/>
              </w:rPr>
              <w:tab/>
            </w:r>
            <w:r w:rsidRPr="00784C2F">
              <w:rPr>
                <w:rFonts w:eastAsia="Times New Roman" w:cs="Times New Roman"/>
                <w:noProof/>
                <w:color w:val="000000" w:themeColor="text1"/>
                <w:sz w:val="22"/>
                <w:lang w:val="hr-HR" w:eastAsia="hr-HR"/>
              </w:rPr>
              <w:tab/>
            </w:r>
            <w:r w:rsidRPr="00784C2F">
              <w:rPr>
                <w:rFonts w:eastAsia="Times New Roman" w:cs="Times New Roman"/>
                <w:noProof/>
                <w:color w:val="000000" w:themeColor="text1"/>
                <w:sz w:val="22"/>
                <w:lang w:val="hr-HR" w:eastAsia="hr-HR"/>
              </w:rPr>
              <w:tab/>
            </w:r>
            <w:r w:rsidRPr="00784C2F">
              <w:rPr>
                <w:rFonts w:eastAsia="Times New Roman" w:cs="Times New Roman"/>
                <w:noProof/>
                <w:color w:val="000000" w:themeColor="text1"/>
                <w:sz w:val="22"/>
                <w:lang w:val="hr-HR" w:eastAsia="hr-HR"/>
              </w:rPr>
              <w:tab/>
            </w:r>
            <w:r w:rsidRPr="00784C2F">
              <w:rPr>
                <w:rFonts w:eastAsia="Times New Roman" w:cs="Times New Roman"/>
                <w:noProof/>
                <w:color w:val="000000" w:themeColor="text1"/>
                <w:sz w:val="22"/>
                <w:lang w:val="hr-HR" w:eastAsia="hr-HR"/>
              </w:rPr>
              <w:tab/>
            </w:r>
          </w:p>
        </w:tc>
        <w:tc>
          <w:tcPr>
            <w:tcW w:w="1496" w:type="dxa"/>
            <w:noWrap/>
            <w:vAlign w:val="center"/>
          </w:tcPr>
          <w:p w14:paraId="423A5886" w14:textId="21B03E97" w:rsidR="00777B30" w:rsidRPr="00784C2F" w:rsidRDefault="00777B30" w:rsidP="00777B30">
            <w:pPr>
              <w:spacing w:line="276" w:lineRule="auto"/>
              <w:jc w:val="center"/>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eastAsia="hr-HR"/>
              </w:rPr>
              <w:t>294.352,01</w:t>
            </w:r>
          </w:p>
        </w:tc>
        <w:tc>
          <w:tcPr>
            <w:tcW w:w="1566" w:type="dxa"/>
            <w:noWrap/>
            <w:vAlign w:val="center"/>
          </w:tcPr>
          <w:p w14:paraId="5362EB50" w14:textId="4DA96637" w:rsidR="00777B30" w:rsidRPr="00784C2F" w:rsidRDefault="007C7918" w:rsidP="00777B30">
            <w:pPr>
              <w:spacing w:line="276" w:lineRule="auto"/>
              <w:jc w:val="center"/>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275.865,23</w:t>
            </w:r>
          </w:p>
        </w:tc>
        <w:tc>
          <w:tcPr>
            <w:tcW w:w="1006" w:type="dxa"/>
            <w:noWrap/>
            <w:vAlign w:val="center"/>
          </w:tcPr>
          <w:p w14:paraId="14EA45B7" w14:textId="565DA7B6" w:rsidR="00777B30" w:rsidRPr="00784C2F" w:rsidRDefault="007C7918" w:rsidP="00777B30">
            <w:pPr>
              <w:spacing w:line="276" w:lineRule="auto"/>
              <w:jc w:val="center"/>
              <w:rPr>
                <w:rFonts w:eastAsia="Times New Roman" w:cs="Times New Roman"/>
                <w:noProof/>
                <w:color w:val="000000" w:themeColor="text1"/>
                <w:sz w:val="22"/>
                <w:lang w:val="hr-HR" w:eastAsia="hr-HR"/>
              </w:rPr>
            </w:pPr>
            <w:r>
              <w:rPr>
                <w:rFonts w:cs="Times New Roman"/>
                <w:bCs/>
                <w:sz w:val="22"/>
              </w:rPr>
              <w:t>93,7</w:t>
            </w:r>
            <w:r w:rsidR="00777B30">
              <w:rPr>
                <w:rFonts w:cs="Times New Roman"/>
                <w:bCs/>
                <w:sz w:val="22"/>
              </w:rPr>
              <w:t>%</w:t>
            </w:r>
          </w:p>
        </w:tc>
      </w:tr>
      <w:tr w:rsidR="00777B30" w:rsidRPr="00784C2F" w14:paraId="3391430A" w14:textId="77777777" w:rsidTr="00784C2F">
        <w:trPr>
          <w:trHeight w:val="258"/>
        </w:trPr>
        <w:tc>
          <w:tcPr>
            <w:tcW w:w="5147" w:type="dxa"/>
            <w:vAlign w:val="center"/>
          </w:tcPr>
          <w:p w14:paraId="588D1C0D" w14:textId="78AC4A95" w:rsidR="00777B30" w:rsidRPr="00784C2F" w:rsidRDefault="00777B30" w:rsidP="00777B30">
            <w:pPr>
              <w:spacing w:line="276" w:lineRule="auto"/>
              <w:rPr>
                <w:rFonts w:eastAsia="Times New Roman" w:cs="Times New Roman"/>
                <w:noProof/>
                <w:color w:val="000000" w:themeColor="text1"/>
                <w:sz w:val="22"/>
                <w:lang w:val="hr-HR" w:eastAsia="hr-HR"/>
              </w:rPr>
            </w:pPr>
            <w:r w:rsidRPr="00784C2F">
              <w:rPr>
                <w:rFonts w:eastAsia="Times New Roman" w:cs="Times New Roman"/>
                <w:noProof/>
                <w:color w:val="000000" w:themeColor="text1"/>
                <w:sz w:val="22"/>
                <w:lang w:val="hr-HR" w:eastAsia="hr-HR"/>
              </w:rPr>
              <w:t>633 Pomoći proračunu iz drugih proračuna</w:t>
            </w:r>
          </w:p>
        </w:tc>
        <w:tc>
          <w:tcPr>
            <w:tcW w:w="1496" w:type="dxa"/>
            <w:noWrap/>
            <w:vAlign w:val="center"/>
          </w:tcPr>
          <w:p w14:paraId="387A0EF7" w14:textId="0DA3E5F8" w:rsidR="00777B30" w:rsidRPr="00784C2F" w:rsidRDefault="00777B30" w:rsidP="00777B30">
            <w:pPr>
              <w:spacing w:line="276" w:lineRule="auto"/>
              <w:jc w:val="center"/>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eastAsia="hr-HR"/>
              </w:rPr>
              <w:t>200.087,38</w:t>
            </w:r>
          </w:p>
        </w:tc>
        <w:tc>
          <w:tcPr>
            <w:tcW w:w="1566" w:type="dxa"/>
            <w:noWrap/>
            <w:vAlign w:val="center"/>
          </w:tcPr>
          <w:p w14:paraId="3D9CF751" w14:textId="7B70B168" w:rsidR="00777B30" w:rsidRPr="00784C2F" w:rsidRDefault="007C7918" w:rsidP="00777B30">
            <w:pPr>
              <w:spacing w:line="276" w:lineRule="auto"/>
              <w:jc w:val="center"/>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221.295,43</w:t>
            </w:r>
          </w:p>
        </w:tc>
        <w:tc>
          <w:tcPr>
            <w:tcW w:w="1006" w:type="dxa"/>
            <w:noWrap/>
            <w:vAlign w:val="center"/>
          </w:tcPr>
          <w:p w14:paraId="49C8B33F" w14:textId="31B133E9" w:rsidR="00777B30" w:rsidRPr="00784C2F" w:rsidRDefault="00777B30" w:rsidP="00777B30">
            <w:pPr>
              <w:spacing w:line="276" w:lineRule="auto"/>
              <w:jc w:val="center"/>
              <w:rPr>
                <w:rFonts w:eastAsia="Times New Roman" w:cs="Times New Roman"/>
                <w:noProof/>
                <w:color w:val="000000" w:themeColor="text1"/>
                <w:sz w:val="22"/>
                <w:lang w:val="hr-HR" w:eastAsia="hr-HR"/>
              </w:rPr>
            </w:pPr>
            <w:r>
              <w:rPr>
                <w:rFonts w:cs="Times New Roman"/>
                <w:bCs/>
                <w:sz w:val="22"/>
              </w:rPr>
              <w:t>1</w:t>
            </w:r>
            <w:r w:rsidR="007C7918">
              <w:rPr>
                <w:rFonts w:cs="Times New Roman"/>
                <w:bCs/>
                <w:sz w:val="22"/>
              </w:rPr>
              <w:t>10</w:t>
            </w:r>
            <w:r>
              <w:rPr>
                <w:rFonts w:cs="Times New Roman"/>
                <w:bCs/>
                <w:sz w:val="22"/>
              </w:rPr>
              <w:t>,</w:t>
            </w:r>
            <w:r w:rsidR="007C7918">
              <w:rPr>
                <w:rFonts w:cs="Times New Roman"/>
                <w:bCs/>
                <w:sz w:val="22"/>
              </w:rPr>
              <w:t>9</w:t>
            </w:r>
            <w:r w:rsidRPr="00784C2F">
              <w:rPr>
                <w:rFonts w:cs="Times New Roman"/>
                <w:bCs/>
                <w:sz w:val="22"/>
              </w:rPr>
              <w:t>%</w:t>
            </w:r>
          </w:p>
        </w:tc>
      </w:tr>
      <w:tr w:rsidR="00777B30" w:rsidRPr="00784C2F" w14:paraId="2B09FC9D" w14:textId="77777777" w:rsidTr="00784C2F">
        <w:trPr>
          <w:trHeight w:val="521"/>
        </w:trPr>
        <w:tc>
          <w:tcPr>
            <w:tcW w:w="5147" w:type="dxa"/>
            <w:vAlign w:val="center"/>
          </w:tcPr>
          <w:p w14:paraId="66C5B797" w14:textId="26BDD916" w:rsidR="00777B30" w:rsidRPr="00784C2F" w:rsidRDefault="00777B30" w:rsidP="00777B30">
            <w:pPr>
              <w:spacing w:line="276" w:lineRule="auto"/>
              <w:rPr>
                <w:rFonts w:eastAsia="Times New Roman" w:cs="Times New Roman"/>
                <w:noProof/>
                <w:color w:val="000000" w:themeColor="text1"/>
                <w:sz w:val="22"/>
                <w:lang w:val="hr-HR" w:eastAsia="hr-HR"/>
              </w:rPr>
            </w:pPr>
            <w:r w:rsidRPr="00784C2F">
              <w:rPr>
                <w:rFonts w:eastAsia="Times New Roman" w:cs="Times New Roman"/>
                <w:noProof/>
                <w:color w:val="000000" w:themeColor="text1"/>
                <w:sz w:val="22"/>
                <w:lang w:val="hr-HR" w:eastAsia="hr-HR"/>
              </w:rPr>
              <w:t>6331 Tekuće pomoći proračunu iz drugih proračuna</w:t>
            </w:r>
          </w:p>
        </w:tc>
        <w:tc>
          <w:tcPr>
            <w:tcW w:w="1496" w:type="dxa"/>
            <w:noWrap/>
            <w:vAlign w:val="center"/>
          </w:tcPr>
          <w:p w14:paraId="4A20F758" w14:textId="75ADDE9D" w:rsidR="00777B30" w:rsidRPr="00784C2F" w:rsidRDefault="00777B30" w:rsidP="00777B30">
            <w:pPr>
              <w:spacing w:line="276" w:lineRule="auto"/>
              <w:jc w:val="center"/>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eastAsia="hr-HR"/>
              </w:rPr>
              <w:t>56.680,00</w:t>
            </w:r>
          </w:p>
        </w:tc>
        <w:tc>
          <w:tcPr>
            <w:tcW w:w="1566" w:type="dxa"/>
            <w:noWrap/>
            <w:vAlign w:val="center"/>
          </w:tcPr>
          <w:p w14:paraId="6DBDBC7D" w14:textId="7F0AA08F" w:rsidR="00777B30" w:rsidRPr="00784C2F" w:rsidRDefault="007C7918" w:rsidP="00777B30">
            <w:pPr>
              <w:spacing w:line="276" w:lineRule="auto"/>
              <w:jc w:val="center"/>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64.284,00</w:t>
            </w:r>
          </w:p>
        </w:tc>
        <w:tc>
          <w:tcPr>
            <w:tcW w:w="1006" w:type="dxa"/>
            <w:noWrap/>
            <w:vAlign w:val="center"/>
          </w:tcPr>
          <w:p w14:paraId="22F4F93A" w14:textId="3F5EED85" w:rsidR="00777B30" w:rsidRPr="00784C2F" w:rsidRDefault="007C7918" w:rsidP="00777B30">
            <w:pPr>
              <w:spacing w:line="276" w:lineRule="auto"/>
              <w:jc w:val="center"/>
              <w:rPr>
                <w:rFonts w:eastAsia="Times New Roman" w:cs="Times New Roman"/>
                <w:noProof/>
                <w:color w:val="000000" w:themeColor="text1"/>
                <w:sz w:val="22"/>
                <w:lang w:val="hr-HR" w:eastAsia="hr-HR"/>
              </w:rPr>
            </w:pPr>
            <w:r>
              <w:rPr>
                <w:rFonts w:cs="Times New Roman"/>
                <w:color w:val="000000"/>
                <w:sz w:val="22"/>
              </w:rPr>
              <w:t>113,4</w:t>
            </w:r>
            <w:r w:rsidR="00777B30" w:rsidRPr="00784C2F">
              <w:rPr>
                <w:rFonts w:cs="Times New Roman"/>
                <w:color w:val="000000"/>
                <w:sz w:val="22"/>
              </w:rPr>
              <w:t>%</w:t>
            </w:r>
          </w:p>
        </w:tc>
      </w:tr>
      <w:tr w:rsidR="00777B30" w:rsidRPr="00784C2F" w14:paraId="35577BD4" w14:textId="77777777" w:rsidTr="00784C2F">
        <w:trPr>
          <w:trHeight w:val="258"/>
        </w:trPr>
        <w:tc>
          <w:tcPr>
            <w:tcW w:w="5147" w:type="dxa"/>
            <w:vAlign w:val="center"/>
          </w:tcPr>
          <w:p w14:paraId="392CE502" w14:textId="1BC4E582" w:rsidR="00777B30" w:rsidRPr="00784C2F" w:rsidRDefault="00777B30" w:rsidP="00777B30">
            <w:pPr>
              <w:spacing w:line="276" w:lineRule="auto"/>
              <w:rPr>
                <w:rFonts w:eastAsia="Times New Roman" w:cs="Times New Roman"/>
                <w:noProof/>
                <w:color w:val="000000" w:themeColor="text1"/>
                <w:sz w:val="22"/>
                <w:lang w:val="hr-HR" w:eastAsia="hr-HR"/>
              </w:rPr>
            </w:pPr>
            <w:r w:rsidRPr="00784C2F">
              <w:rPr>
                <w:rFonts w:eastAsia="Times New Roman" w:cs="Times New Roman"/>
                <w:noProof/>
                <w:color w:val="000000" w:themeColor="text1"/>
                <w:sz w:val="22"/>
                <w:lang w:val="hr-HR" w:eastAsia="hr-HR"/>
              </w:rPr>
              <w:t>6332 Kapitalne pomoći proračunu iz drugih proračuna</w:t>
            </w:r>
          </w:p>
        </w:tc>
        <w:tc>
          <w:tcPr>
            <w:tcW w:w="1496" w:type="dxa"/>
            <w:noWrap/>
            <w:vAlign w:val="center"/>
          </w:tcPr>
          <w:p w14:paraId="0A5A4CA1" w14:textId="4489D477" w:rsidR="00777B30" w:rsidRPr="00784C2F" w:rsidRDefault="00777B30" w:rsidP="00777B30">
            <w:pPr>
              <w:spacing w:line="276" w:lineRule="auto"/>
              <w:jc w:val="center"/>
              <w:rPr>
                <w:rFonts w:eastAsia="Times New Roman" w:cs="Times New Roman"/>
                <w:bCs/>
                <w:noProof/>
                <w:color w:val="000000" w:themeColor="text1"/>
                <w:sz w:val="22"/>
                <w:lang w:val="hr-HR" w:eastAsia="hr-HR"/>
              </w:rPr>
            </w:pPr>
            <w:r w:rsidRPr="00A251ED">
              <w:rPr>
                <w:rFonts w:eastAsia="Times New Roman" w:cs="Times New Roman"/>
                <w:bCs/>
                <w:noProof/>
                <w:color w:val="000000" w:themeColor="text1"/>
                <w:sz w:val="22"/>
                <w:lang w:eastAsia="hr-HR"/>
              </w:rPr>
              <w:t>143.407,38</w:t>
            </w:r>
          </w:p>
        </w:tc>
        <w:tc>
          <w:tcPr>
            <w:tcW w:w="1566" w:type="dxa"/>
            <w:noWrap/>
            <w:vAlign w:val="center"/>
          </w:tcPr>
          <w:p w14:paraId="453A7A3B" w14:textId="692DEE5E" w:rsidR="00777B30" w:rsidRPr="00784C2F" w:rsidRDefault="007C7918" w:rsidP="00777B30">
            <w:pPr>
              <w:spacing w:line="276" w:lineRule="auto"/>
              <w:jc w:val="center"/>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157.641,43</w:t>
            </w:r>
          </w:p>
        </w:tc>
        <w:tc>
          <w:tcPr>
            <w:tcW w:w="1006" w:type="dxa"/>
            <w:noWrap/>
            <w:vAlign w:val="center"/>
          </w:tcPr>
          <w:p w14:paraId="6F6FF6AF" w14:textId="0D968F77" w:rsidR="00777B30" w:rsidRPr="00784C2F" w:rsidRDefault="007C7918" w:rsidP="00777B30">
            <w:pPr>
              <w:spacing w:line="276" w:lineRule="auto"/>
              <w:jc w:val="center"/>
              <w:rPr>
                <w:rFonts w:eastAsia="Times New Roman" w:cs="Times New Roman"/>
                <w:noProof/>
                <w:color w:val="000000" w:themeColor="text1"/>
                <w:sz w:val="22"/>
                <w:lang w:val="hr-HR" w:eastAsia="hr-HR"/>
              </w:rPr>
            </w:pPr>
            <w:r>
              <w:rPr>
                <w:rFonts w:cs="Times New Roman"/>
                <w:color w:val="000000"/>
                <w:sz w:val="22"/>
              </w:rPr>
              <w:t>109</w:t>
            </w:r>
            <w:r w:rsidR="00777B30">
              <w:rPr>
                <w:rFonts w:cs="Times New Roman"/>
                <w:color w:val="000000"/>
                <w:sz w:val="22"/>
              </w:rPr>
              <w:t>,</w:t>
            </w:r>
            <w:r>
              <w:rPr>
                <w:rFonts w:cs="Times New Roman"/>
                <w:color w:val="000000"/>
                <w:sz w:val="22"/>
              </w:rPr>
              <w:t>9</w:t>
            </w:r>
            <w:r w:rsidR="00777B30" w:rsidRPr="00784C2F">
              <w:rPr>
                <w:rFonts w:cs="Times New Roman"/>
                <w:color w:val="000000"/>
                <w:sz w:val="22"/>
              </w:rPr>
              <w:t>%</w:t>
            </w:r>
          </w:p>
        </w:tc>
      </w:tr>
      <w:tr w:rsidR="00777B30" w:rsidRPr="00784C2F" w14:paraId="2FFAA2A7" w14:textId="77777777" w:rsidTr="00784C2F">
        <w:trPr>
          <w:trHeight w:val="258"/>
        </w:trPr>
        <w:tc>
          <w:tcPr>
            <w:tcW w:w="5147" w:type="dxa"/>
            <w:vAlign w:val="center"/>
          </w:tcPr>
          <w:p w14:paraId="78364F5A" w14:textId="45B9C095" w:rsidR="00777B30" w:rsidRPr="00784C2F" w:rsidRDefault="00777B30" w:rsidP="00777B30">
            <w:pPr>
              <w:spacing w:line="276" w:lineRule="auto"/>
              <w:rPr>
                <w:rFonts w:eastAsia="Times New Roman" w:cs="Times New Roman"/>
                <w:noProof/>
                <w:color w:val="000000" w:themeColor="text1"/>
                <w:sz w:val="22"/>
                <w:lang w:val="hr-HR" w:eastAsia="hr-HR"/>
              </w:rPr>
            </w:pPr>
            <w:r w:rsidRPr="00784C2F">
              <w:rPr>
                <w:rFonts w:eastAsia="Times New Roman" w:cs="Times New Roman"/>
                <w:noProof/>
                <w:color w:val="000000" w:themeColor="text1"/>
                <w:sz w:val="22"/>
                <w:lang w:val="hr-HR" w:eastAsia="hr-HR"/>
              </w:rPr>
              <w:t xml:space="preserve">635 Pomoći izravnanja za decentralizirane funkcije                                                      </w:t>
            </w:r>
          </w:p>
        </w:tc>
        <w:tc>
          <w:tcPr>
            <w:tcW w:w="1496" w:type="dxa"/>
            <w:noWrap/>
            <w:vAlign w:val="center"/>
          </w:tcPr>
          <w:p w14:paraId="568F19A5" w14:textId="42579AC9" w:rsidR="00777B30" w:rsidRPr="00784C2F" w:rsidRDefault="00777B30" w:rsidP="00777B30">
            <w:pPr>
              <w:spacing w:line="276" w:lineRule="auto"/>
              <w:jc w:val="center"/>
              <w:rPr>
                <w:rFonts w:eastAsia="Times New Roman" w:cs="Times New Roman"/>
                <w:bCs/>
                <w:noProof/>
                <w:color w:val="000000" w:themeColor="text1"/>
                <w:sz w:val="22"/>
                <w:lang w:val="hr-HR" w:eastAsia="hr-HR"/>
              </w:rPr>
            </w:pPr>
            <w:r w:rsidRPr="00A251ED">
              <w:rPr>
                <w:rFonts w:cs="Times New Roman"/>
                <w:bCs/>
                <w:sz w:val="22"/>
              </w:rPr>
              <w:t>15.007,50</w:t>
            </w:r>
          </w:p>
        </w:tc>
        <w:tc>
          <w:tcPr>
            <w:tcW w:w="1566" w:type="dxa"/>
            <w:noWrap/>
            <w:vAlign w:val="center"/>
          </w:tcPr>
          <w:p w14:paraId="4AD7A2C9" w14:textId="120F8891" w:rsidR="00777B30" w:rsidRPr="00784C2F" w:rsidRDefault="007C7918" w:rsidP="00777B30">
            <w:pPr>
              <w:spacing w:line="276" w:lineRule="auto"/>
              <w:jc w:val="center"/>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14.198,40</w:t>
            </w:r>
          </w:p>
        </w:tc>
        <w:tc>
          <w:tcPr>
            <w:tcW w:w="1006" w:type="dxa"/>
            <w:noWrap/>
            <w:vAlign w:val="center"/>
          </w:tcPr>
          <w:p w14:paraId="4D8CDCAC" w14:textId="76BF3C67" w:rsidR="00777B30" w:rsidRPr="00784C2F" w:rsidRDefault="007C7918" w:rsidP="00777B30">
            <w:pPr>
              <w:spacing w:line="276" w:lineRule="auto"/>
              <w:jc w:val="center"/>
              <w:rPr>
                <w:rFonts w:eastAsia="Times New Roman" w:cs="Times New Roman"/>
                <w:noProof/>
                <w:color w:val="000000" w:themeColor="text1"/>
                <w:sz w:val="22"/>
                <w:lang w:val="hr-HR" w:eastAsia="hr-HR"/>
              </w:rPr>
            </w:pPr>
            <w:r>
              <w:rPr>
                <w:rFonts w:cs="Times New Roman"/>
                <w:bCs/>
                <w:sz w:val="22"/>
              </w:rPr>
              <w:t>94</w:t>
            </w:r>
            <w:r w:rsidR="00777B30">
              <w:rPr>
                <w:rFonts w:cs="Times New Roman"/>
                <w:bCs/>
                <w:sz w:val="22"/>
              </w:rPr>
              <w:t>,</w:t>
            </w:r>
            <w:r>
              <w:rPr>
                <w:rFonts w:cs="Times New Roman"/>
                <w:bCs/>
                <w:sz w:val="22"/>
              </w:rPr>
              <w:t>6</w:t>
            </w:r>
            <w:r w:rsidR="00777B30" w:rsidRPr="00784C2F">
              <w:rPr>
                <w:rFonts w:cs="Times New Roman"/>
                <w:bCs/>
                <w:sz w:val="22"/>
              </w:rPr>
              <w:t>%</w:t>
            </w:r>
          </w:p>
        </w:tc>
      </w:tr>
      <w:tr w:rsidR="00777B30" w:rsidRPr="00784C2F" w14:paraId="0C7D8A7B" w14:textId="77777777" w:rsidTr="00784C2F">
        <w:trPr>
          <w:trHeight w:val="258"/>
        </w:trPr>
        <w:tc>
          <w:tcPr>
            <w:tcW w:w="5147" w:type="dxa"/>
            <w:vAlign w:val="center"/>
          </w:tcPr>
          <w:p w14:paraId="41C41AEC" w14:textId="231C0DA9" w:rsidR="00777B30" w:rsidRPr="00784C2F" w:rsidRDefault="00777B30" w:rsidP="00777B30">
            <w:pPr>
              <w:spacing w:line="276" w:lineRule="auto"/>
              <w:rPr>
                <w:rFonts w:eastAsia="Times New Roman" w:cs="Times New Roman"/>
                <w:noProof/>
                <w:color w:val="000000" w:themeColor="text1"/>
                <w:sz w:val="22"/>
                <w:lang w:val="hr-HR" w:eastAsia="hr-HR"/>
              </w:rPr>
            </w:pPr>
            <w:r w:rsidRPr="00784C2F">
              <w:rPr>
                <w:rFonts w:eastAsia="Times New Roman" w:cs="Times New Roman"/>
                <w:noProof/>
                <w:color w:val="000000" w:themeColor="text1"/>
                <w:sz w:val="22"/>
                <w:lang w:val="hr-HR" w:eastAsia="hr-HR"/>
              </w:rPr>
              <w:t xml:space="preserve">6351 Tekuće pomoći izravnanja za decentralizirane funkcije                                               </w:t>
            </w:r>
          </w:p>
        </w:tc>
        <w:tc>
          <w:tcPr>
            <w:tcW w:w="1496" w:type="dxa"/>
            <w:noWrap/>
            <w:vAlign w:val="center"/>
          </w:tcPr>
          <w:p w14:paraId="1B49B7F6" w14:textId="06137494" w:rsidR="00777B30" w:rsidRPr="00784C2F" w:rsidRDefault="00777B30" w:rsidP="00777B30">
            <w:pPr>
              <w:spacing w:line="276" w:lineRule="auto"/>
              <w:jc w:val="center"/>
              <w:rPr>
                <w:rFonts w:eastAsia="Times New Roman" w:cs="Times New Roman"/>
                <w:bCs/>
                <w:noProof/>
                <w:color w:val="000000" w:themeColor="text1"/>
                <w:sz w:val="22"/>
                <w:lang w:val="hr-HR" w:eastAsia="hr-HR"/>
              </w:rPr>
            </w:pPr>
            <w:r w:rsidRPr="00A251ED">
              <w:rPr>
                <w:rFonts w:cs="Times New Roman"/>
                <w:color w:val="000000"/>
                <w:sz w:val="22"/>
              </w:rPr>
              <w:t>15.007,50</w:t>
            </w:r>
          </w:p>
        </w:tc>
        <w:tc>
          <w:tcPr>
            <w:tcW w:w="1566" w:type="dxa"/>
            <w:noWrap/>
            <w:vAlign w:val="center"/>
          </w:tcPr>
          <w:p w14:paraId="7623253E" w14:textId="58CA5E19" w:rsidR="00777B30" w:rsidRPr="00784C2F" w:rsidRDefault="007C7918" w:rsidP="00777B30">
            <w:pPr>
              <w:spacing w:line="276" w:lineRule="auto"/>
              <w:jc w:val="center"/>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14.198,40</w:t>
            </w:r>
          </w:p>
        </w:tc>
        <w:tc>
          <w:tcPr>
            <w:tcW w:w="1006" w:type="dxa"/>
            <w:noWrap/>
            <w:vAlign w:val="center"/>
          </w:tcPr>
          <w:p w14:paraId="3D58A34D" w14:textId="002EB4FB" w:rsidR="00777B30" w:rsidRPr="00784C2F" w:rsidRDefault="007C7918" w:rsidP="00777B30">
            <w:pPr>
              <w:spacing w:line="276" w:lineRule="auto"/>
              <w:jc w:val="center"/>
              <w:rPr>
                <w:rFonts w:eastAsia="Times New Roman" w:cs="Times New Roman"/>
                <w:noProof/>
                <w:color w:val="000000" w:themeColor="text1"/>
                <w:sz w:val="22"/>
                <w:lang w:val="hr-HR" w:eastAsia="hr-HR"/>
              </w:rPr>
            </w:pPr>
            <w:r>
              <w:rPr>
                <w:rFonts w:cs="Times New Roman"/>
                <w:bCs/>
                <w:sz w:val="22"/>
              </w:rPr>
              <w:t>94,6</w:t>
            </w:r>
            <w:r w:rsidRPr="00784C2F">
              <w:rPr>
                <w:rFonts w:cs="Times New Roman"/>
                <w:bCs/>
                <w:sz w:val="22"/>
              </w:rPr>
              <w:t>%</w:t>
            </w:r>
          </w:p>
        </w:tc>
      </w:tr>
      <w:tr w:rsidR="00777B30" w:rsidRPr="00784C2F" w14:paraId="2FE2D87E" w14:textId="77777777" w:rsidTr="00784C2F">
        <w:trPr>
          <w:trHeight w:val="258"/>
        </w:trPr>
        <w:tc>
          <w:tcPr>
            <w:tcW w:w="5147" w:type="dxa"/>
            <w:vAlign w:val="center"/>
          </w:tcPr>
          <w:p w14:paraId="70891A1F" w14:textId="3999B735" w:rsidR="00777B30" w:rsidRPr="00784C2F" w:rsidRDefault="00777B30" w:rsidP="00777B30">
            <w:pPr>
              <w:spacing w:line="276" w:lineRule="auto"/>
              <w:rPr>
                <w:rFonts w:eastAsia="Times New Roman" w:cs="Times New Roman"/>
                <w:noProof/>
                <w:color w:val="000000" w:themeColor="text1"/>
                <w:sz w:val="22"/>
                <w:lang w:val="hr-HR" w:eastAsia="hr-HR"/>
              </w:rPr>
            </w:pPr>
            <w:r w:rsidRPr="00784C2F">
              <w:rPr>
                <w:rFonts w:eastAsia="Times New Roman" w:cs="Times New Roman"/>
                <w:noProof/>
                <w:color w:val="000000" w:themeColor="text1"/>
                <w:sz w:val="22"/>
                <w:lang w:val="hr-HR" w:eastAsia="hr-HR"/>
              </w:rPr>
              <w:t>636 Pomoći proračunskim korisnicima iz proračuna koji im nije nadležan</w:t>
            </w:r>
          </w:p>
        </w:tc>
        <w:tc>
          <w:tcPr>
            <w:tcW w:w="1496" w:type="dxa"/>
            <w:noWrap/>
            <w:vAlign w:val="center"/>
          </w:tcPr>
          <w:p w14:paraId="56BC1990" w14:textId="514E75FD" w:rsidR="00777B30" w:rsidRPr="00784C2F" w:rsidRDefault="00777B30" w:rsidP="00777B30">
            <w:pPr>
              <w:spacing w:line="276" w:lineRule="auto"/>
              <w:jc w:val="center"/>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eastAsia="hr-HR"/>
              </w:rPr>
              <w:t>2.462,00</w:t>
            </w:r>
          </w:p>
        </w:tc>
        <w:tc>
          <w:tcPr>
            <w:tcW w:w="1566" w:type="dxa"/>
            <w:noWrap/>
            <w:vAlign w:val="center"/>
          </w:tcPr>
          <w:p w14:paraId="092D7E5C" w14:textId="72A4F06E" w:rsidR="00777B30" w:rsidRPr="00784C2F" w:rsidRDefault="007C7918" w:rsidP="00777B30">
            <w:pPr>
              <w:spacing w:line="276" w:lineRule="auto"/>
              <w:jc w:val="center"/>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687,80</w:t>
            </w:r>
          </w:p>
        </w:tc>
        <w:tc>
          <w:tcPr>
            <w:tcW w:w="1006" w:type="dxa"/>
            <w:noWrap/>
            <w:vAlign w:val="center"/>
          </w:tcPr>
          <w:p w14:paraId="3155491E" w14:textId="39BFAD90" w:rsidR="00777B30" w:rsidRPr="00784C2F" w:rsidRDefault="007C7918" w:rsidP="00777B30">
            <w:pPr>
              <w:spacing w:line="276" w:lineRule="auto"/>
              <w:jc w:val="center"/>
              <w:rPr>
                <w:rFonts w:eastAsia="Times New Roman" w:cs="Times New Roman"/>
                <w:noProof/>
                <w:color w:val="000000" w:themeColor="text1"/>
                <w:sz w:val="22"/>
                <w:lang w:val="hr-HR" w:eastAsia="hr-HR"/>
              </w:rPr>
            </w:pPr>
            <w:r>
              <w:rPr>
                <w:rFonts w:cs="Times New Roman"/>
                <w:bCs/>
                <w:sz w:val="22"/>
              </w:rPr>
              <w:t>27,9</w:t>
            </w:r>
            <w:r w:rsidR="00777B30" w:rsidRPr="00784C2F">
              <w:rPr>
                <w:rFonts w:cs="Times New Roman"/>
                <w:bCs/>
                <w:sz w:val="22"/>
              </w:rPr>
              <w:t>%</w:t>
            </w:r>
          </w:p>
        </w:tc>
      </w:tr>
      <w:tr w:rsidR="007C7918" w:rsidRPr="00784C2F" w14:paraId="26112368" w14:textId="77777777" w:rsidTr="00784C2F">
        <w:trPr>
          <w:trHeight w:val="258"/>
        </w:trPr>
        <w:tc>
          <w:tcPr>
            <w:tcW w:w="5147" w:type="dxa"/>
            <w:vAlign w:val="center"/>
          </w:tcPr>
          <w:p w14:paraId="7A48A731" w14:textId="309DF476" w:rsidR="007C7918" w:rsidRPr="00784C2F" w:rsidRDefault="007C7918" w:rsidP="007C7918">
            <w:pPr>
              <w:spacing w:line="276" w:lineRule="auto"/>
              <w:rPr>
                <w:rFonts w:eastAsia="Times New Roman" w:cs="Times New Roman"/>
                <w:noProof/>
                <w:color w:val="000000" w:themeColor="text1"/>
                <w:sz w:val="22"/>
                <w:lang w:val="hr-HR" w:eastAsia="hr-HR"/>
              </w:rPr>
            </w:pPr>
            <w:r w:rsidRPr="00784C2F">
              <w:rPr>
                <w:rFonts w:eastAsia="Times New Roman" w:cs="Times New Roman"/>
                <w:noProof/>
                <w:color w:val="000000" w:themeColor="text1"/>
                <w:sz w:val="22"/>
                <w:lang w:val="hr-HR" w:eastAsia="hr-HR"/>
              </w:rPr>
              <w:t>6361 Tekuće pomoći proračunskim korisnicima iz proračuna koji im nije nadležan</w:t>
            </w:r>
            <w:r w:rsidRPr="00784C2F">
              <w:rPr>
                <w:rFonts w:eastAsia="Times New Roman" w:cs="Times New Roman"/>
                <w:noProof/>
                <w:color w:val="000000" w:themeColor="text1"/>
                <w:sz w:val="22"/>
                <w:lang w:val="hr-HR" w:eastAsia="hr-HR"/>
              </w:rPr>
              <w:tab/>
            </w:r>
          </w:p>
        </w:tc>
        <w:tc>
          <w:tcPr>
            <w:tcW w:w="1496" w:type="dxa"/>
            <w:noWrap/>
            <w:vAlign w:val="center"/>
          </w:tcPr>
          <w:p w14:paraId="5043058D" w14:textId="15367807" w:rsidR="007C7918" w:rsidRPr="00784C2F" w:rsidRDefault="007C7918" w:rsidP="007C7918">
            <w:pPr>
              <w:spacing w:line="276" w:lineRule="auto"/>
              <w:jc w:val="center"/>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eastAsia="hr-HR"/>
              </w:rPr>
              <w:t>2.462,00</w:t>
            </w:r>
          </w:p>
        </w:tc>
        <w:tc>
          <w:tcPr>
            <w:tcW w:w="1566" w:type="dxa"/>
            <w:noWrap/>
            <w:vAlign w:val="center"/>
          </w:tcPr>
          <w:p w14:paraId="3638CAB7" w14:textId="3999950F" w:rsidR="007C7918" w:rsidRPr="00784C2F" w:rsidRDefault="007C7918" w:rsidP="007C7918">
            <w:pPr>
              <w:spacing w:line="276" w:lineRule="auto"/>
              <w:jc w:val="center"/>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687,80</w:t>
            </w:r>
          </w:p>
        </w:tc>
        <w:tc>
          <w:tcPr>
            <w:tcW w:w="1006" w:type="dxa"/>
            <w:noWrap/>
            <w:vAlign w:val="center"/>
          </w:tcPr>
          <w:p w14:paraId="3BC595D0" w14:textId="71B65F06" w:rsidR="007C7918" w:rsidRPr="00784C2F" w:rsidRDefault="007C7918" w:rsidP="007C7918">
            <w:pPr>
              <w:spacing w:line="276" w:lineRule="auto"/>
              <w:jc w:val="center"/>
              <w:rPr>
                <w:rFonts w:eastAsia="Times New Roman" w:cs="Times New Roman"/>
                <w:noProof/>
                <w:color w:val="000000" w:themeColor="text1"/>
                <w:sz w:val="22"/>
                <w:lang w:val="hr-HR" w:eastAsia="hr-HR"/>
              </w:rPr>
            </w:pPr>
            <w:r>
              <w:rPr>
                <w:rFonts w:cs="Times New Roman"/>
                <w:bCs/>
                <w:sz w:val="22"/>
              </w:rPr>
              <w:t>27,9</w:t>
            </w:r>
            <w:r w:rsidRPr="00784C2F">
              <w:rPr>
                <w:rFonts w:cs="Times New Roman"/>
                <w:bCs/>
                <w:sz w:val="22"/>
              </w:rPr>
              <w:t>%</w:t>
            </w:r>
          </w:p>
        </w:tc>
      </w:tr>
      <w:tr w:rsidR="00777B30" w:rsidRPr="00784C2F" w14:paraId="075C3177" w14:textId="77777777" w:rsidTr="00784C2F">
        <w:trPr>
          <w:trHeight w:val="258"/>
        </w:trPr>
        <w:tc>
          <w:tcPr>
            <w:tcW w:w="5147" w:type="dxa"/>
            <w:vAlign w:val="center"/>
          </w:tcPr>
          <w:p w14:paraId="2EC4FB06" w14:textId="336E4BDB" w:rsidR="00777B30" w:rsidRPr="00784C2F" w:rsidRDefault="00777B30" w:rsidP="00777B30">
            <w:pPr>
              <w:spacing w:line="276" w:lineRule="auto"/>
              <w:rPr>
                <w:rFonts w:eastAsia="Times New Roman" w:cs="Times New Roman"/>
                <w:noProof/>
                <w:color w:val="000000" w:themeColor="text1"/>
                <w:sz w:val="22"/>
                <w:lang w:val="hr-HR" w:eastAsia="hr-HR"/>
              </w:rPr>
            </w:pPr>
            <w:r w:rsidRPr="00784C2F">
              <w:rPr>
                <w:rFonts w:eastAsia="Times New Roman" w:cs="Times New Roman"/>
                <w:noProof/>
                <w:color w:val="000000" w:themeColor="text1"/>
                <w:sz w:val="22"/>
                <w:lang w:val="hr-HR" w:eastAsia="hr-HR"/>
              </w:rPr>
              <w:t>638 Pomoći iz državnog proračuna temeljem prijenosa EU sredstava</w:t>
            </w:r>
            <w:r w:rsidRPr="00784C2F">
              <w:rPr>
                <w:rFonts w:eastAsia="Times New Roman" w:cs="Times New Roman"/>
                <w:noProof/>
                <w:color w:val="000000" w:themeColor="text1"/>
                <w:sz w:val="22"/>
                <w:lang w:val="hr-HR" w:eastAsia="hr-HR"/>
              </w:rPr>
              <w:tab/>
            </w:r>
          </w:p>
        </w:tc>
        <w:tc>
          <w:tcPr>
            <w:tcW w:w="1496" w:type="dxa"/>
            <w:noWrap/>
            <w:vAlign w:val="center"/>
          </w:tcPr>
          <w:p w14:paraId="55DED864" w14:textId="5F3091C3" w:rsidR="00777B30" w:rsidRPr="00784C2F" w:rsidRDefault="00777B30" w:rsidP="00777B30">
            <w:pPr>
              <w:spacing w:line="276" w:lineRule="auto"/>
              <w:jc w:val="center"/>
              <w:rPr>
                <w:rFonts w:eastAsia="Times New Roman" w:cs="Times New Roman"/>
                <w:bCs/>
                <w:noProof/>
                <w:color w:val="000000" w:themeColor="text1"/>
                <w:sz w:val="22"/>
                <w:lang w:val="hr-HR" w:eastAsia="hr-HR"/>
              </w:rPr>
            </w:pPr>
            <w:r w:rsidRPr="00A251ED">
              <w:rPr>
                <w:rFonts w:cs="Times New Roman"/>
                <w:bCs/>
                <w:sz w:val="22"/>
              </w:rPr>
              <w:t>76.795,13</w:t>
            </w:r>
          </w:p>
        </w:tc>
        <w:tc>
          <w:tcPr>
            <w:tcW w:w="1566" w:type="dxa"/>
            <w:noWrap/>
            <w:vAlign w:val="center"/>
          </w:tcPr>
          <w:p w14:paraId="61204B8B" w14:textId="664D2B12" w:rsidR="00777B30" w:rsidRPr="00A251ED" w:rsidRDefault="00014806" w:rsidP="00777B30">
            <w:pPr>
              <w:spacing w:line="276" w:lineRule="auto"/>
              <w:jc w:val="center"/>
              <w:rPr>
                <w:rFonts w:cs="Times New Roman"/>
                <w:bCs/>
                <w:sz w:val="22"/>
              </w:rPr>
            </w:pPr>
            <w:r>
              <w:rPr>
                <w:rFonts w:cs="Times New Roman"/>
                <w:bCs/>
                <w:sz w:val="22"/>
              </w:rPr>
              <w:t>39.053,60</w:t>
            </w:r>
          </w:p>
        </w:tc>
        <w:tc>
          <w:tcPr>
            <w:tcW w:w="1006" w:type="dxa"/>
            <w:noWrap/>
            <w:vAlign w:val="center"/>
          </w:tcPr>
          <w:p w14:paraId="2EFEFDD2" w14:textId="5A38851F" w:rsidR="00777B30" w:rsidRPr="00784C2F" w:rsidRDefault="00014806" w:rsidP="00777B30">
            <w:pPr>
              <w:spacing w:line="276" w:lineRule="auto"/>
              <w:jc w:val="center"/>
              <w:rPr>
                <w:rFonts w:eastAsia="Times New Roman" w:cs="Times New Roman"/>
                <w:noProof/>
                <w:color w:val="000000" w:themeColor="text1"/>
                <w:sz w:val="22"/>
                <w:lang w:val="hr-HR" w:eastAsia="hr-HR"/>
              </w:rPr>
            </w:pPr>
            <w:r>
              <w:rPr>
                <w:rFonts w:cs="Times New Roman"/>
                <w:bCs/>
                <w:sz w:val="22"/>
              </w:rPr>
              <w:t>5</w:t>
            </w:r>
            <w:r w:rsidR="00777B30">
              <w:rPr>
                <w:rFonts w:cs="Times New Roman"/>
                <w:bCs/>
                <w:sz w:val="22"/>
              </w:rPr>
              <w:t>0,</w:t>
            </w:r>
            <w:r>
              <w:rPr>
                <w:rFonts w:cs="Times New Roman"/>
                <w:bCs/>
                <w:sz w:val="22"/>
              </w:rPr>
              <w:t>9</w:t>
            </w:r>
            <w:r w:rsidR="00777B30" w:rsidRPr="00784C2F">
              <w:rPr>
                <w:rFonts w:cs="Times New Roman"/>
                <w:bCs/>
                <w:sz w:val="22"/>
              </w:rPr>
              <w:t>%</w:t>
            </w:r>
          </w:p>
        </w:tc>
      </w:tr>
      <w:tr w:rsidR="00777B30" w:rsidRPr="00784C2F" w14:paraId="4CCF86B0" w14:textId="77777777" w:rsidTr="00784C2F">
        <w:trPr>
          <w:trHeight w:val="258"/>
        </w:trPr>
        <w:tc>
          <w:tcPr>
            <w:tcW w:w="5147" w:type="dxa"/>
            <w:vAlign w:val="center"/>
          </w:tcPr>
          <w:p w14:paraId="76A69D81" w14:textId="02CE13BC" w:rsidR="00777B30" w:rsidRPr="00784C2F" w:rsidRDefault="00777B30" w:rsidP="00777B30">
            <w:pPr>
              <w:spacing w:line="276" w:lineRule="auto"/>
              <w:rPr>
                <w:rFonts w:eastAsia="Times New Roman" w:cs="Times New Roman"/>
                <w:noProof/>
                <w:color w:val="000000" w:themeColor="text1"/>
                <w:sz w:val="22"/>
                <w:lang w:val="hr-HR" w:eastAsia="hr-HR"/>
              </w:rPr>
            </w:pPr>
            <w:r w:rsidRPr="00784C2F">
              <w:rPr>
                <w:rFonts w:eastAsia="Times New Roman" w:cs="Times New Roman"/>
                <w:noProof/>
                <w:color w:val="000000" w:themeColor="text1"/>
                <w:sz w:val="22"/>
                <w:lang w:val="hr-HR" w:eastAsia="hr-HR"/>
              </w:rPr>
              <w:t>6381 Tekuće pomoći iz državnog proračuna temeljem prijenosa EU sredstava</w:t>
            </w:r>
            <w:r w:rsidRPr="00784C2F">
              <w:rPr>
                <w:rFonts w:eastAsia="Times New Roman" w:cs="Times New Roman"/>
                <w:noProof/>
                <w:color w:val="000000" w:themeColor="text1"/>
                <w:sz w:val="22"/>
                <w:lang w:val="hr-HR" w:eastAsia="hr-HR"/>
              </w:rPr>
              <w:tab/>
            </w:r>
          </w:p>
        </w:tc>
        <w:tc>
          <w:tcPr>
            <w:tcW w:w="1496" w:type="dxa"/>
            <w:noWrap/>
            <w:vAlign w:val="center"/>
          </w:tcPr>
          <w:p w14:paraId="70F54543" w14:textId="0440CEBA" w:rsidR="00777B30" w:rsidRPr="00784C2F" w:rsidRDefault="00777B30" w:rsidP="00777B30">
            <w:pPr>
              <w:spacing w:line="276" w:lineRule="auto"/>
              <w:jc w:val="center"/>
              <w:rPr>
                <w:rFonts w:eastAsia="Times New Roman" w:cs="Times New Roman"/>
                <w:bCs/>
                <w:noProof/>
                <w:color w:val="000000" w:themeColor="text1"/>
                <w:sz w:val="22"/>
                <w:lang w:val="hr-HR" w:eastAsia="hr-HR"/>
              </w:rPr>
            </w:pPr>
            <w:r w:rsidRPr="00A251ED">
              <w:rPr>
                <w:rFonts w:cs="Times New Roman"/>
                <w:color w:val="000000"/>
                <w:sz w:val="22"/>
              </w:rPr>
              <w:t>33.448,69</w:t>
            </w:r>
          </w:p>
        </w:tc>
        <w:tc>
          <w:tcPr>
            <w:tcW w:w="1566" w:type="dxa"/>
            <w:noWrap/>
            <w:vAlign w:val="center"/>
          </w:tcPr>
          <w:p w14:paraId="0C6F0EA8" w14:textId="3AB02315" w:rsidR="00777B30" w:rsidRPr="00784C2F" w:rsidRDefault="00014806" w:rsidP="00777B30">
            <w:pPr>
              <w:spacing w:line="276" w:lineRule="auto"/>
              <w:jc w:val="center"/>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7.440,00</w:t>
            </w:r>
          </w:p>
        </w:tc>
        <w:tc>
          <w:tcPr>
            <w:tcW w:w="1006" w:type="dxa"/>
            <w:noWrap/>
            <w:vAlign w:val="center"/>
          </w:tcPr>
          <w:p w14:paraId="1B920B7D" w14:textId="798F48D8" w:rsidR="00777B30" w:rsidRPr="00784C2F" w:rsidRDefault="00014806" w:rsidP="00777B30">
            <w:pPr>
              <w:spacing w:line="276" w:lineRule="auto"/>
              <w:jc w:val="center"/>
              <w:rPr>
                <w:rFonts w:eastAsia="Times New Roman" w:cs="Times New Roman"/>
                <w:noProof/>
                <w:color w:val="000000" w:themeColor="text1"/>
                <w:sz w:val="22"/>
                <w:lang w:val="hr-HR" w:eastAsia="hr-HR"/>
              </w:rPr>
            </w:pPr>
            <w:r>
              <w:rPr>
                <w:rFonts w:cs="Times New Roman"/>
                <w:color w:val="000000"/>
                <w:sz w:val="22"/>
              </w:rPr>
              <w:t>22</w:t>
            </w:r>
            <w:r w:rsidR="00777B30">
              <w:rPr>
                <w:rFonts w:cs="Times New Roman"/>
                <w:color w:val="000000"/>
                <w:sz w:val="22"/>
              </w:rPr>
              <w:t>,</w:t>
            </w:r>
            <w:r>
              <w:rPr>
                <w:rFonts w:cs="Times New Roman"/>
                <w:color w:val="000000"/>
                <w:sz w:val="22"/>
              </w:rPr>
              <w:t>2</w:t>
            </w:r>
            <w:r w:rsidR="00777B30" w:rsidRPr="00784C2F">
              <w:rPr>
                <w:rFonts w:cs="Times New Roman"/>
                <w:color w:val="000000"/>
                <w:sz w:val="22"/>
              </w:rPr>
              <w:t>%</w:t>
            </w:r>
          </w:p>
        </w:tc>
      </w:tr>
      <w:tr w:rsidR="00777B30" w:rsidRPr="00784C2F" w14:paraId="56BFA3E5" w14:textId="77777777" w:rsidTr="00784C2F">
        <w:trPr>
          <w:trHeight w:val="258"/>
        </w:trPr>
        <w:tc>
          <w:tcPr>
            <w:tcW w:w="5147" w:type="dxa"/>
            <w:vAlign w:val="center"/>
          </w:tcPr>
          <w:p w14:paraId="77675B65" w14:textId="7BBDCA95" w:rsidR="00777B30" w:rsidRPr="00784C2F" w:rsidRDefault="00777B30" w:rsidP="00777B30">
            <w:pPr>
              <w:spacing w:line="276" w:lineRule="auto"/>
              <w:rPr>
                <w:rFonts w:eastAsia="Times New Roman" w:cs="Times New Roman"/>
                <w:noProof/>
                <w:color w:val="000000" w:themeColor="text1"/>
                <w:sz w:val="22"/>
                <w:lang w:val="hr-HR" w:eastAsia="hr-HR"/>
              </w:rPr>
            </w:pPr>
            <w:r w:rsidRPr="00784C2F">
              <w:rPr>
                <w:rFonts w:eastAsia="Times New Roman" w:cs="Times New Roman"/>
                <w:noProof/>
                <w:color w:val="000000" w:themeColor="text1"/>
                <w:sz w:val="22"/>
                <w:lang w:val="hr-HR" w:eastAsia="hr-HR"/>
              </w:rPr>
              <w:t>6382 Kapitalne pomoći iz državnog proračuna temeljem prijenosa EU sredstava</w:t>
            </w:r>
            <w:r w:rsidRPr="00784C2F">
              <w:rPr>
                <w:rFonts w:eastAsia="Times New Roman" w:cs="Times New Roman"/>
                <w:noProof/>
                <w:color w:val="000000" w:themeColor="text1"/>
                <w:sz w:val="22"/>
                <w:lang w:val="hr-HR" w:eastAsia="hr-HR"/>
              </w:rPr>
              <w:tab/>
            </w:r>
          </w:p>
        </w:tc>
        <w:tc>
          <w:tcPr>
            <w:tcW w:w="1496" w:type="dxa"/>
            <w:noWrap/>
            <w:vAlign w:val="center"/>
          </w:tcPr>
          <w:p w14:paraId="532A3304" w14:textId="5CC1639F" w:rsidR="00777B30" w:rsidRPr="00784C2F" w:rsidRDefault="00777B30" w:rsidP="00777B30">
            <w:pPr>
              <w:spacing w:line="276" w:lineRule="auto"/>
              <w:jc w:val="center"/>
              <w:rPr>
                <w:rFonts w:eastAsia="Times New Roman" w:cs="Times New Roman"/>
                <w:bCs/>
                <w:noProof/>
                <w:color w:val="000000" w:themeColor="text1"/>
                <w:sz w:val="22"/>
                <w:lang w:val="hr-HR" w:eastAsia="hr-HR"/>
              </w:rPr>
            </w:pPr>
            <w:r>
              <w:rPr>
                <w:rFonts w:ascii="Arial" w:hAnsi="Arial" w:cs="Arial"/>
                <w:sz w:val="20"/>
                <w:szCs w:val="20"/>
              </w:rPr>
              <w:t>43.346,44</w:t>
            </w:r>
          </w:p>
        </w:tc>
        <w:tc>
          <w:tcPr>
            <w:tcW w:w="1566" w:type="dxa"/>
            <w:noWrap/>
            <w:vAlign w:val="center"/>
          </w:tcPr>
          <w:p w14:paraId="14F40E13" w14:textId="3AC4DE06" w:rsidR="00777B30" w:rsidRPr="00A251ED" w:rsidRDefault="00014806" w:rsidP="00777B30">
            <w:pPr>
              <w:spacing w:line="240" w:lineRule="auto"/>
              <w:jc w:val="center"/>
              <w:rPr>
                <w:rFonts w:ascii="Arial" w:hAnsi="Arial" w:cs="Arial"/>
                <w:sz w:val="20"/>
                <w:szCs w:val="20"/>
                <w:lang w:val="hr-HR"/>
              </w:rPr>
            </w:pPr>
            <w:r>
              <w:rPr>
                <w:rFonts w:ascii="Arial" w:hAnsi="Arial" w:cs="Arial"/>
                <w:sz w:val="20"/>
                <w:szCs w:val="20"/>
                <w:lang w:val="hr-HR"/>
              </w:rPr>
              <w:t>31.613,60</w:t>
            </w:r>
          </w:p>
        </w:tc>
        <w:tc>
          <w:tcPr>
            <w:tcW w:w="1006" w:type="dxa"/>
            <w:noWrap/>
            <w:vAlign w:val="center"/>
          </w:tcPr>
          <w:p w14:paraId="71CCBEC6" w14:textId="2028A276" w:rsidR="00777B30" w:rsidRPr="00784C2F" w:rsidRDefault="00014806" w:rsidP="00777B30">
            <w:pPr>
              <w:spacing w:line="276" w:lineRule="auto"/>
              <w:jc w:val="center"/>
              <w:rPr>
                <w:rFonts w:eastAsia="Times New Roman" w:cs="Times New Roman"/>
                <w:noProof/>
                <w:color w:val="000000" w:themeColor="text1"/>
                <w:sz w:val="22"/>
                <w:lang w:val="hr-HR" w:eastAsia="hr-HR"/>
              </w:rPr>
            </w:pPr>
            <w:r>
              <w:rPr>
                <w:rFonts w:cs="Times New Roman"/>
                <w:color w:val="000000"/>
                <w:sz w:val="22"/>
              </w:rPr>
              <w:t>72</w:t>
            </w:r>
            <w:r w:rsidR="00777B30">
              <w:rPr>
                <w:rFonts w:cs="Times New Roman"/>
                <w:color w:val="000000"/>
                <w:sz w:val="22"/>
              </w:rPr>
              <w:t>,</w:t>
            </w:r>
            <w:r>
              <w:rPr>
                <w:rFonts w:cs="Times New Roman"/>
                <w:color w:val="000000"/>
                <w:sz w:val="22"/>
              </w:rPr>
              <w:t>9</w:t>
            </w:r>
            <w:r w:rsidR="00777B30" w:rsidRPr="00784C2F">
              <w:rPr>
                <w:rFonts w:cs="Times New Roman"/>
                <w:color w:val="000000"/>
                <w:sz w:val="22"/>
              </w:rPr>
              <w:t>%</w:t>
            </w:r>
          </w:p>
        </w:tc>
      </w:tr>
    </w:tbl>
    <w:p w14:paraId="7240B4A5" w14:textId="49740886" w:rsidR="00724C1B" w:rsidRPr="00784C2F" w:rsidRDefault="00724C1B" w:rsidP="00784C2F">
      <w:pPr>
        <w:spacing w:after="120" w:line="276" w:lineRule="auto"/>
        <w:rPr>
          <w:rFonts w:cs="Times New Roman"/>
          <w:noProof/>
          <w:color w:val="000000" w:themeColor="text1"/>
          <w:szCs w:val="24"/>
          <w:lang w:val="hr-HR"/>
        </w:rPr>
      </w:pPr>
    </w:p>
    <w:p w14:paraId="3879661D" w14:textId="189F61FF" w:rsidR="00E3756D" w:rsidRDefault="00E3756D" w:rsidP="00E3756D">
      <w:pPr>
        <w:spacing w:after="120"/>
        <w:rPr>
          <w:rFonts w:cs="Times New Roman"/>
          <w:color w:val="000000" w:themeColor="text1"/>
          <w:szCs w:val="24"/>
        </w:rPr>
      </w:pPr>
      <w:r w:rsidRPr="008F45D2">
        <w:rPr>
          <w:rFonts w:cs="Times New Roman"/>
          <w:color w:val="000000" w:themeColor="text1"/>
          <w:szCs w:val="24"/>
          <w:lang w:val="hr-HR"/>
        </w:rPr>
        <w:t xml:space="preserve">Pomoći proračunu iz drugih proračuna (šifra 633) u izvještajnom razdoblju su ostvarene u iznosu od </w:t>
      </w:r>
      <w:r w:rsidR="00F225B1" w:rsidRPr="008F45D2">
        <w:rPr>
          <w:rFonts w:cs="Times New Roman"/>
          <w:color w:val="000000" w:themeColor="text1"/>
          <w:szCs w:val="24"/>
          <w:lang w:val="hr-HR"/>
        </w:rPr>
        <w:t>221.295,43</w:t>
      </w:r>
      <w:r w:rsidRPr="008F45D2">
        <w:rPr>
          <w:rFonts w:cs="Times New Roman"/>
          <w:color w:val="000000" w:themeColor="text1"/>
          <w:szCs w:val="24"/>
          <w:lang w:val="hr-HR"/>
        </w:rPr>
        <w:t xml:space="preserve"> eur  i bilježe povećanje za </w:t>
      </w:r>
      <w:r w:rsidR="00F225B1" w:rsidRPr="008F45D2">
        <w:rPr>
          <w:rFonts w:cs="Times New Roman"/>
          <w:color w:val="000000" w:themeColor="text1"/>
          <w:szCs w:val="24"/>
          <w:lang w:val="hr-HR"/>
        </w:rPr>
        <w:t>10</w:t>
      </w:r>
      <w:r w:rsidR="00CC5554" w:rsidRPr="008F45D2">
        <w:rPr>
          <w:rFonts w:cs="Times New Roman"/>
          <w:color w:val="000000" w:themeColor="text1"/>
          <w:szCs w:val="24"/>
          <w:lang w:val="hr-HR"/>
        </w:rPr>
        <w:t>,</w:t>
      </w:r>
      <w:r w:rsidR="00F225B1" w:rsidRPr="008F45D2">
        <w:rPr>
          <w:rFonts w:cs="Times New Roman"/>
          <w:color w:val="000000" w:themeColor="text1"/>
          <w:szCs w:val="24"/>
          <w:lang w:val="hr-HR"/>
        </w:rPr>
        <w:t>9</w:t>
      </w:r>
      <w:r w:rsidRPr="008F45D2">
        <w:rPr>
          <w:rFonts w:cs="Times New Roman"/>
          <w:color w:val="000000" w:themeColor="text1"/>
          <w:szCs w:val="24"/>
          <w:lang w:val="hr-HR"/>
        </w:rPr>
        <w:t>% u odnosu na ostvarenje u prethodnoj godini.</w:t>
      </w:r>
      <w:r w:rsidR="00472183" w:rsidRPr="008F45D2">
        <w:rPr>
          <w:rFonts w:cs="Times New Roman"/>
          <w:color w:val="000000" w:themeColor="text1"/>
          <w:szCs w:val="24"/>
          <w:lang w:val="hr-HR"/>
        </w:rPr>
        <w:t xml:space="preserve"> </w:t>
      </w:r>
      <w:proofErr w:type="spellStart"/>
      <w:r w:rsidR="00472183">
        <w:rPr>
          <w:rFonts w:cs="Times New Roman"/>
          <w:color w:val="000000" w:themeColor="text1"/>
          <w:szCs w:val="24"/>
        </w:rPr>
        <w:t>Ostvareni</w:t>
      </w:r>
      <w:proofErr w:type="spellEnd"/>
      <w:r w:rsidR="00472183">
        <w:rPr>
          <w:rFonts w:cs="Times New Roman"/>
          <w:color w:val="000000" w:themeColor="text1"/>
          <w:szCs w:val="24"/>
        </w:rPr>
        <w:t xml:space="preserve"> </w:t>
      </w:r>
      <w:proofErr w:type="spellStart"/>
      <w:r w:rsidR="00472183">
        <w:rPr>
          <w:rFonts w:cs="Times New Roman"/>
          <w:color w:val="000000" w:themeColor="text1"/>
          <w:szCs w:val="24"/>
        </w:rPr>
        <w:t>iznos</w:t>
      </w:r>
      <w:proofErr w:type="spellEnd"/>
      <w:r w:rsidR="00472183">
        <w:rPr>
          <w:rFonts w:cs="Times New Roman"/>
          <w:color w:val="000000" w:themeColor="text1"/>
          <w:szCs w:val="24"/>
        </w:rPr>
        <w:t xml:space="preserve"> </w:t>
      </w:r>
      <w:proofErr w:type="spellStart"/>
      <w:r w:rsidR="00472183">
        <w:rPr>
          <w:rFonts w:cs="Times New Roman"/>
          <w:color w:val="000000" w:themeColor="text1"/>
          <w:szCs w:val="24"/>
        </w:rPr>
        <w:t>odnosi</w:t>
      </w:r>
      <w:proofErr w:type="spellEnd"/>
      <w:r w:rsidR="00472183">
        <w:rPr>
          <w:rFonts w:cs="Times New Roman"/>
          <w:color w:val="000000" w:themeColor="text1"/>
          <w:szCs w:val="24"/>
        </w:rPr>
        <w:t xml:space="preserve"> se na:</w:t>
      </w:r>
    </w:p>
    <w:p w14:paraId="3D4BA022" w14:textId="0A85506D" w:rsidR="00472183" w:rsidRPr="00BF7D27" w:rsidRDefault="00BF7D27" w:rsidP="00BF7D27">
      <w:pPr>
        <w:pStyle w:val="ListParagraph"/>
        <w:numPr>
          <w:ilvl w:val="0"/>
          <w:numId w:val="22"/>
        </w:numPr>
        <w:spacing w:after="120"/>
        <w:rPr>
          <w:color w:val="000000" w:themeColor="text1"/>
          <w:szCs w:val="24"/>
        </w:rPr>
      </w:pPr>
      <w:proofErr w:type="spellStart"/>
      <w:r>
        <w:rPr>
          <w:rFonts w:ascii="Times New Roman" w:hAnsi="Times New Roman"/>
          <w:color w:val="000000" w:themeColor="text1"/>
          <w:szCs w:val="24"/>
        </w:rPr>
        <w:t>pomoć</w:t>
      </w:r>
      <w:proofErr w:type="spellEnd"/>
      <w:r>
        <w:rPr>
          <w:rFonts w:ascii="Times New Roman" w:hAnsi="Times New Roman"/>
          <w:color w:val="000000" w:themeColor="text1"/>
          <w:szCs w:val="24"/>
        </w:rPr>
        <w:t xml:space="preserve"> u </w:t>
      </w:r>
      <w:proofErr w:type="spellStart"/>
      <w:r>
        <w:rPr>
          <w:rFonts w:ascii="Times New Roman" w:hAnsi="Times New Roman"/>
          <w:color w:val="000000" w:themeColor="text1"/>
          <w:szCs w:val="24"/>
        </w:rPr>
        <w:t>iznosu</w:t>
      </w:r>
      <w:proofErr w:type="spellEnd"/>
      <w:r>
        <w:rPr>
          <w:rFonts w:ascii="Times New Roman" w:hAnsi="Times New Roman"/>
          <w:color w:val="000000" w:themeColor="text1"/>
          <w:szCs w:val="24"/>
        </w:rPr>
        <w:t xml:space="preserve"> od </w:t>
      </w:r>
      <w:r w:rsidR="00F225B1">
        <w:rPr>
          <w:rFonts w:ascii="Times New Roman" w:hAnsi="Times New Roman"/>
          <w:color w:val="000000" w:themeColor="text1"/>
          <w:szCs w:val="24"/>
        </w:rPr>
        <w:t>33.9</w:t>
      </w:r>
      <w:r w:rsidR="00D83BD2">
        <w:rPr>
          <w:rFonts w:ascii="Times New Roman" w:hAnsi="Times New Roman"/>
          <w:color w:val="000000" w:themeColor="text1"/>
          <w:szCs w:val="24"/>
        </w:rPr>
        <w:t>9</w:t>
      </w:r>
      <w:r w:rsidR="00F225B1">
        <w:rPr>
          <w:rFonts w:ascii="Times New Roman" w:hAnsi="Times New Roman"/>
          <w:color w:val="000000" w:themeColor="text1"/>
          <w:szCs w:val="24"/>
        </w:rPr>
        <w:t>6,00</w:t>
      </w:r>
      <w:r w:rsidR="00CE6A15">
        <w:rPr>
          <w:rFonts w:ascii="Times New Roman" w:hAnsi="Times New Roman"/>
          <w:color w:val="000000" w:themeColor="text1"/>
          <w:szCs w:val="24"/>
        </w:rPr>
        <w:t xml:space="preserve"> </w:t>
      </w:r>
      <w:proofErr w:type="spellStart"/>
      <w:r>
        <w:rPr>
          <w:rFonts w:ascii="Times New Roman" w:hAnsi="Times New Roman"/>
          <w:color w:val="000000" w:themeColor="text1"/>
          <w:szCs w:val="24"/>
        </w:rPr>
        <w:t>eur</w:t>
      </w:r>
      <w:proofErr w:type="spellEnd"/>
      <w:r>
        <w:rPr>
          <w:rFonts w:ascii="Times New Roman" w:hAnsi="Times New Roman"/>
          <w:color w:val="000000" w:themeColor="text1"/>
          <w:szCs w:val="24"/>
        </w:rPr>
        <w:t xml:space="preserve">, </w:t>
      </w:r>
      <w:proofErr w:type="spellStart"/>
      <w:r w:rsidR="007D2D8C">
        <w:rPr>
          <w:rFonts w:ascii="Times New Roman" w:hAnsi="Times New Roman"/>
          <w:color w:val="000000" w:themeColor="text1"/>
          <w:szCs w:val="24"/>
        </w:rPr>
        <w:t>odnose</w:t>
      </w:r>
      <w:proofErr w:type="spellEnd"/>
      <w:r w:rsidR="007D2D8C">
        <w:rPr>
          <w:rFonts w:ascii="Times New Roman" w:hAnsi="Times New Roman"/>
          <w:color w:val="000000" w:themeColor="text1"/>
          <w:szCs w:val="24"/>
        </w:rPr>
        <w:t xml:space="preserve"> se </w:t>
      </w:r>
      <w:proofErr w:type="spellStart"/>
      <w:r w:rsidR="007D2D8C">
        <w:rPr>
          <w:rFonts w:ascii="Times New Roman" w:hAnsi="Times New Roman"/>
          <w:color w:val="000000" w:themeColor="text1"/>
          <w:szCs w:val="24"/>
        </w:rPr>
        <w:t>na</w:t>
      </w:r>
      <w:proofErr w:type="spellEnd"/>
      <w:r w:rsidR="007D2D8C">
        <w:rPr>
          <w:rFonts w:ascii="Times New Roman" w:hAnsi="Times New Roman"/>
          <w:color w:val="000000" w:themeColor="text1"/>
          <w:szCs w:val="24"/>
        </w:rPr>
        <w:t xml:space="preserve"> </w:t>
      </w:r>
      <w:proofErr w:type="spellStart"/>
      <w:r>
        <w:rPr>
          <w:rFonts w:ascii="Times New Roman" w:hAnsi="Times New Roman"/>
          <w:color w:val="000000" w:themeColor="text1"/>
          <w:szCs w:val="24"/>
        </w:rPr>
        <w:t>s</w:t>
      </w:r>
      <w:r w:rsidRPr="00BF7D27">
        <w:rPr>
          <w:rFonts w:ascii="Times New Roman" w:hAnsi="Times New Roman"/>
          <w:color w:val="000000" w:themeColor="text1"/>
          <w:szCs w:val="24"/>
        </w:rPr>
        <w:t>redstva</w:t>
      </w:r>
      <w:proofErr w:type="spellEnd"/>
      <w:r w:rsidRPr="00BF7D27">
        <w:rPr>
          <w:rFonts w:ascii="Times New Roman" w:hAnsi="Times New Roman"/>
          <w:color w:val="000000" w:themeColor="text1"/>
          <w:szCs w:val="24"/>
        </w:rPr>
        <w:t xml:space="preserve"> </w:t>
      </w:r>
      <w:r w:rsidR="00CE6A15">
        <w:rPr>
          <w:rFonts w:ascii="Times New Roman" w:hAnsi="Times New Roman"/>
          <w:color w:val="000000" w:themeColor="text1"/>
          <w:szCs w:val="24"/>
        </w:rPr>
        <w:t xml:space="preserve">za </w:t>
      </w:r>
      <w:proofErr w:type="spellStart"/>
      <w:r w:rsidR="00CE6A15">
        <w:rPr>
          <w:rFonts w:ascii="Times New Roman" w:hAnsi="Times New Roman"/>
          <w:color w:val="000000" w:themeColor="text1"/>
          <w:szCs w:val="24"/>
        </w:rPr>
        <w:t>fiskalnu</w:t>
      </w:r>
      <w:proofErr w:type="spellEnd"/>
      <w:r w:rsidR="00CE6A15">
        <w:rPr>
          <w:rFonts w:ascii="Times New Roman" w:hAnsi="Times New Roman"/>
          <w:color w:val="000000" w:themeColor="text1"/>
          <w:szCs w:val="24"/>
        </w:rPr>
        <w:t xml:space="preserve"> </w:t>
      </w:r>
      <w:proofErr w:type="spellStart"/>
      <w:r w:rsidR="00CE6A15">
        <w:rPr>
          <w:rFonts w:ascii="Times New Roman" w:hAnsi="Times New Roman"/>
          <w:color w:val="000000" w:themeColor="text1"/>
          <w:szCs w:val="24"/>
        </w:rPr>
        <w:t>održivost</w:t>
      </w:r>
      <w:proofErr w:type="spellEnd"/>
      <w:r w:rsidR="00CE6A15">
        <w:rPr>
          <w:rFonts w:ascii="Times New Roman" w:hAnsi="Times New Roman"/>
          <w:color w:val="000000" w:themeColor="text1"/>
          <w:szCs w:val="24"/>
        </w:rPr>
        <w:t xml:space="preserve"> </w:t>
      </w:r>
      <w:proofErr w:type="spellStart"/>
      <w:r w:rsidR="00CE6A15">
        <w:rPr>
          <w:rFonts w:ascii="Times New Roman" w:hAnsi="Times New Roman"/>
          <w:color w:val="000000" w:themeColor="text1"/>
          <w:szCs w:val="24"/>
        </w:rPr>
        <w:t>vrtića</w:t>
      </w:r>
      <w:proofErr w:type="spellEnd"/>
      <w:r w:rsidRPr="00BF7D27">
        <w:rPr>
          <w:rFonts w:ascii="Times New Roman" w:hAnsi="Times New Roman"/>
          <w:color w:val="000000" w:themeColor="text1"/>
          <w:szCs w:val="24"/>
        </w:rPr>
        <w:t xml:space="preserve">, </w:t>
      </w:r>
      <w:proofErr w:type="spellStart"/>
      <w:r w:rsidRPr="00BF7D27">
        <w:rPr>
          <w:rFonts w:ascii="Times New Roman" w:hAnsi="Times New Roman"/>
          <w:color w:val="000000" w:themeColor="text1"/>
          <w:szCs w:val="24"/>
        </w:rPr>
        <w:t>sukladno</w:t>
      </w:r>
      <w:proofErr w:type="spellEnd"/>
      <w:r w:rsidRPr="00BF7D27">
        <w:rPr>
          <w:rFonts w:ascii="Times New Roman" w:hAnsi="Times New Roman"/>
          <w:color w:val="000000" w:themeColor="text1"/>
          <w:szCs w:val="24"/>
        </w:rPr>
        <w:t xml:space="preserve"> </w:t>
      </w:r>
      <w:proofErr w:type="spellStart"/>
      <w:r w:rsidRPr="00BF7D27">
        <w:rPr>
          <w:rFonts w:ascii="Times New Roman" w:hAnsi="Times New Roman"/>
          <w:color w:val="000000" w:themeColor="text1"/>
          <w:szCs w:val="24"/>
        </w:rPr>
        <w:t>odredbama</w:t>
      </w:r>
      <w:proofErr w:type="spellEnd"/>
      <w:r w:rsidRPr="00BF7D27">
        <w:rPr>
          <w:rFonts w:ascii="Times New Roman" w:hAnsi="Times New Roman"/>
          <w:color w:val="000000" w:themeColor="text1"/>
          <w:szCs w:val="24"/>
        </w:rPr>
        <w:t xml:space="preserve"> </w:t>
      </w:r>
      <w:proofErr w:type="spellStart"/>
      <w:r w:rsidRPr="00BF7D27">
        <w:rPr>
          <w:rFonts w:ascii="Times New Roman" w:hAnsi="Times New Roman"/>
          <w:color w:val="000000" w:themeColor="text1"/>
          <w:szCs w:val="24"/>
        </w:rPr>
        <w:t>Zakona</w:t>
      </w:r>
      <w:proofErr w:type="spellEnd"/>
      <w:r w:rsidRPr="00BF7D27">
        <w:rPr>
          <w:rFonts w:ascii="Times New Roman" w:hAnsi="Times New Roman"/>
          <w:color w:val="000000" w:themeColor="text1"/>
          <w:szCs w:val="24"/>
        </w:rPr>
        <w:t xml:space="preserve">, </w:t>
      </w:r>
      <w:proofErr w:type="spellStart"/>
      <w:r w:rsidRPr="00BF7D27">
        <w:rPr>
          <w:rFonts w:ascii="Times New Roman" w:hAnsi="Times New Roman"/>
          <w:color w:val="000000" w:themeColor="text1"/>
          <w:szCs w:val="24"/>
        </w:rPr>
        <w:t>osiguravaju</w:t>
      </w:r>
      <w:proofErr w:type="spellEnd"/>
      <w:r w:rsidRPr="00BF7D27">
        <w:rPr>
          <w:rFonts w:ascii="Times New Roman" w:hAnsi="Times New Roman"/>
          <w:color w:val="000000" w:themeColor="text1"/>
          <w:szCs w:val="24"/>
        </w:rPr>
        <w:t xml:space="preserve"> se u </w:t>
      </w:r>
      <w:proofErr w:type="spellStart"/>
      <w:r w:rsidRPr="00BF7D27">
        <w:rPr>
          <w:rFonts w:ascii="Times New Roman" w:hAnsi="Times New Roman"/>
          <w:color w:val="000000" w:themeColor="text1"/>
          <w:szCs w:val="24"/>
        </w:rPr>
        <w:t>državnom</w:t>
      </w:r>
      <w:proofErr w:type="spellEnd"/>
      <w:r w:rsidRPr="00BF7D27">
        <w:rPr>
          <w:rFonts w:ascii="Times New Roman" w:hAnsi="Times New Roman"/>
          <w:color w:val="000000" w:themeColor="text1"/>
          <w:szCs w:val="24"/>
        </w:rPr>
        <w:t xml:space="preserve"> </w:t>
      </w:r>
      <w:proofErr w:type="spellStart"/>
      <w:r w:rsidRPr="00BF7D27">
        <w:rPr>
          <w:rFonts w:ascii="Times New Roman" w:hAnsi="Times New Roman"/>
          <w:color w:val="000000" w:themeColor="text1"/>
          <w:szCs w:val="24"/>
        </w:rPr>
        <w:t>proračunu</w:t>
      </w:r>
      <w:proofErr w:type="spellEnd"/>
      <w:r w:rsidRPr="00BF7D27">
        <w:rPr>
          <w:rFonts w:ascii="Times New Roman" w:hAnsi="Times New Roman"/>
          <w:color w:val="000000" w:themeColor="text1"/>
          <w:szCs w:val="24"/>
        </w:rPr>
        <w:t xml:space="preserve">, </w:t>
      </w:r>
      <w:r w:rsidR="007D2D8C">
        <w:rPr>
          <w:rFonts w:ascii="Times New Roman" w:hAnsi="Times New Roman"/>
          <w:color w:val="000000" w:themeColor="text1"/>
          <w:szCs w:val="24"/>
        </w:rPr>
        <w:t xml:space="preserve">a </w:t>
      </w:r>
      <w:proofErr w:type="spellStart"/>
      <w:r w:rsidR="007D2D8C">
        <w:rPr>
          <w:rFonts w:ascii="Times New Roman" w:hAnsi="Times New Roman"/>
          <w:color w:val="000000" w:themeColor="text1"/>
          <w:szCs w:val="24"/>
        </w:rPr>
        <w:t>utvrđuju</w:t>
      </w:r>
      <w:proofErr w:type="spellEnd"/>
      <w:r w:rsidR="007D2D8C">
        <w:rPr>
          <w:rFonts w:ascii="Times New Roman" w:hAnsi="Times New Roman"/>
          <w:color w:val="000000" w:themeColor="text1"/>
          <w:szCs w:val="24"/>
        </w:rPr>
        <w:t xml:space="preserve"> se </w:t>
      </w:r>
      <w:proofErr w:type="spellStart"/>
      <w:r w:rsidR="007D2D8C">
        <w:rPr>
          <w:rFonts w:ascii="Times New Roman" w:hAnsi="Times New Roman"/>
          <w:color w:val="000000" w:themeColor="text1"/>
          <w:szCs w:val="24"/>
        </w:rPr>
        <w:t>prema</w:t>
      </w:r>
      <w:proofErr w:type="spellEnd"/>
      <w:r w:rsidR="007D2D8C">
        <w:rPr>
          <w:rFonts w:ascii="Times New Roman" w:hAnsi="Times New Roman"/>
          <w:color w:val="000000" w:themeColor="text1"/>
          <w:szCs w:val="24"/>
        </w:rPr>
        <w:t xml:space="preserve"> </w:t>
      </w:r>
      <w:proofErr w:type="spellStart"/>
      <w:r w:rsidR="007D2D8C">
        <w:rPr>
          <w:rFonts w:ascii="Times New Roman" w:hAnsi="Times New Roman"/>
          <w:color w:val="000000" w:themeColor="text1"/>
          <w:szCs w:val="24"/>
        </w:rPr>
        <w:t>Uredbi</w:t>
      </w:r>
      <w:proofErr w:type="spellEnd"/>
      <w:r w:rsidR="007D2D8C">
        <w:rPr>
          <w:rFonts w:ascii="Times New Roman" w:hAnsi="Times New Roman"/>
          <w:color w:val="000000" w:themeColor="text1"/>
          <w:szCs w:val="24"/>
        </w:rPr>
        <w:t xml:space="preserve"> o </w:t>
      </w:r>
      <w:proofErr w:type="spellStart"/>
      <w:r w:rsidR="007D2D8C">
        <w:rPr>
          <w:rFonts w:ascii="Times New Roman" w:hAnsi="Times New Roman"/>
          <w:color w:val="000000" w:themeColor="text1"/>
          <w:szCs w:val="24"/>
        </w:rPr>
        <w:t>kriterijama</w:t>
      </w:r>
      <w:proofErr w:type="spellEnd"/>
      <w:r w:rsidR="007D2D8C">
        <w:rPr>
          <w:rFonts w:ascii="Times New Roman" w:hAnsi="Times New Roman"/>
          <w:color w:val="000000" w:themeColor="text1"/>
          <w:szCs w:val="24"/>
        </w:rPr>
        <w:t xml:space="preserve"> i </w:t>
      </w:r>
      <w:proofErr w:type="spellStart"/>
      <w:r w:rsidR="007D2D8C">
        <w:rPr>
          <w:rFonts w:ascii="Times New Roman" w:hAnsi="Times New Roman"/>
          <w:color w:val="000000" w:themeColor="text1"/>
          <w:szCs w:val="24"/>
        </w:rPr>
        <w:t>mjerilima</w:t>
      </w:r>
      <w:proofErr w:type="spellEnd"/>
      <w:r w:rsidR="007D2D8C">
        <w:rPr>
          <w:rFonts w:ascii="Times New Roman" w:hAnsi="Times New Roman"/>
          <w:color w:val="000000" w:themeColor="text1"/>
          <w:szCs w:val="24"/>
        </w:rPr>
        <w:t xml:space="preserve"> za </w:t>
      </w:r>
      <w:proofErr w:type="spellStart"/>
      <w:r w:rsidR="007D2D8C">
        <w:rPr>
          <w:rFonts w:ascii="Times New Roman" w:hAnsi="Times New Roman"/>
          <w:color w:val="000000" w:themeColor="text1"/>
          <w:szCs w:val="24"/>
        </w:rPr>
        <w:t>utvrđivanje</w:t>
      </w:r>
      <w:proofErr w:type="spellEnd"/>
      <w:r w:rsidR="007D2D8C">
        <w:rPr>
          <w:rFonts w:ascii="Times New Roman" w:hAnsi="Times New Roman"/>
          <w:color w:val="000000" w:themeColor="text1"/>
          <w:szCs w:val="24"/>
        </w:rPr>
        <w:t xml:space="preserve"> </w:t>
      </w:r>
      <w:proofErr w:type="spellStart"/>
      <w:r w:rsidR="007D2D8C">
        <w:rPr>
          <w:rFonts w:ascii="Times New Roman" w:hAnsi="Times New Roman"/>
          <w:color w:val="000000" w:themeColor="text1"/>
          <w:szCs w:val="24"/>
        </w:rPr>
        <w:t>iznosa</w:t>
      </w:r>
      <w:proofErr w:type="spellEnd"/>
      <w:r w:rsidR="007D2D8C">
        <w:rPr>
          <w:rFonts w:ascii="Times New Roman" w:hAnsi="Times New Roman"/>
          <w:color w:val="000000" w:themeColor="text1"/>
          <w:szCs w:val="24"/>
        </w:rPr>
        <w:t xml:space="preserve"> </w:t>
      </w:r>
      <w:proofErr w:type="spellStart"/>
      <w:r w:rsidR="007D2D8C">
        <w:rPr>
          <w:rFonts w:ascii="Times New Roman" w:hAnsi="Times New Roman"/>
          <w:color w:val="000000" w:themeColor="text1"/>
          <w:szCs w:val="24"/>
        </w:rPr>
        <w:t>sredstva</w:t>
      </w:r>
      <w:proofErr w:type="spellEnd"/>
      <w:r w:rsidR="007D2D8C">
        <w:rPr>
          <w:rFonts w:ascii="Times New Roman" w:hAnsi="Times New Roman"/>
          <w:color w:val="000000" w:themeColor="text1"/>
          <w:szCs w:val="24"/>
        </w:rPr>
        <w:t xml:space="preserve"> </w:t>
      </w:r>
      <w:r w:rsidR="007D2D8C" w:rsidRPr="007D2D8C">
        <w:rPr>
          <w:rFonts w:ascii="Times New Roman" w:hAnsi="Times New Roman"/>
          <w:color w:val="000000" w:themeColor="text1"/>
          <w:szCs w:val="24"/>
        </w:rPr>
        <w:t xml:space="preserve">za </w:t>
      </w:r>
      <w:proofErr w:type="spellStart"/>
      <w:r w:rsidR="007D2D8C" w:rsidRPr="007D2D8C">
        <w:rPr>
          <w:rFonts w:ascii="Times New Roman" w:hAnsi="Times New Roman"/>
          <w:color w:val="000000" w:themeColor="text1"/>
          <w:szCs w:val="24"/>
        </w:rPr>
        <w:t>fiskalnu</w:t>
      </w:r>
      <w:proofErr w:type="spellEnd"/>
      <w:r w:rsidR="007D2D8C" w:rsidRPr="007D2D8C">
        <w:rPr>
          <w:rFonts w:ascii="Times New Roman" w:hAnsi="Times New Roman"/>
          <w:color w:val="000000" w:themeColor="text1"/>
          <w:szCs w:val="24"/>
        </w:rPr>
        <w:t xml:space="preserve"> </w:t>
      </w:r>
      <w:proofErr w:type="spellStart"/>
      <w:r w:rsidR="007D2D8C" w:rsidRPr="007D2D8C">
        <w:rPr>
          <w:rFonts w:ascii="Times New Roman" w:hAnsi="Times New Roman"/>
          <w:color w:val="000000" w:themeColor="text1"/>
          <w:szCs w:val="24"/>
        </w:rPr>
        <w:t>održivost</w:t>
      </w:r>
      <w:proofErr w:type="spellEnd"/>
      <w:r w:rsidR="007D2D8C" w:rsidRPr="007D2D8C">
        <w:rPr>
          <w:rFonts w:ascii="Times New Roman" w:hAnsi="Times New Roman"/>
          <w:color w:val="000000" w:themeColor="text1"/>
          <w:szCs w:val="24"/>
        </w:rPr>
        <w:t xml:space="preserve"> </w:t>
      </w:r>
      <w:proofErr w:type="spellStart"/>
      <w:r w:rsidR="007D2D8C" w:rsidRPr="007D2D8C">
        <w:rPr>
          <w:rFonts w:ascii="Times New Roman" w:hAnsi="Times New Roman"/>
          <w:color w:val="000000" w:themeColor="text1"/>
          <w:szCs w:val="24"/>
        </w:rPr>
        <w:t>dječjih</w:t>
      </w:r>
      <w:proofErr w:type="spellEnd"/>
      <w:r w:rsidR="007D2D8C" w:rsidRPr="007D2D8C">
        <w:rPr>
          <w:rFonts w:ascii="Times New Roman" w:hAnsi="Times New Roman"/>
          <w:color w:val="000000" w:themeColor="text1"/>
          <w:szCs w:val="24"/>
        </w:rPr>
        <w:t xml:space="preserve"> </w:t>
      </w:r>
      <w:proofErr w:type="spellStart"/>
      <w:r w:rsidR="007D2D8C" w:rsidRPr="007D2D8C">
        <w:rPr>
          <w:rFonts w:ascii="Times New Roman" w:hAnsi="Times New Roman"/>
          <w:color w:val="000000" w:themeColor="text1"/>
          <w:szCs w:val="24"/>
        </w:rPr>
        <w:t>vrtića</w:t>
      </w:r>
      <w:proofErr w:type="spellEnd"/>
      <w:r w:rsidR="007D2D8C" w:rsidRPr="007D2D8C">
        <w:rPr>
          <w:rFonts w:ascii="Times New Roman" w:hAnsi="Times New Roman"/>
          <w:color w:val="000000" w:themeColor="text1"/>
          <w:szCs w:val="24"/>
        </w:rPr>
        <w:t xml:space="preserve"> (»</w:t>
      </w:r>
      <w:proofErr w:type="spellStart"/>
      <w:r w:rsidR="007D2D8C" w:rsidRPr="007D2D8C">
        <w:rPr>
          <w:rFonts w:ascii="Times New Roman" w:hAnsi="Times New Roman"/>
          <w:color w:val="000000" w:themeColor="text1"/>
          <w:szCs w:val="24"/>
        </w:rPr>
        <w:t>Narodne</w:t>
      </w:r>
      <w:proofErr w:type="spellEnd"/>
      <w:r w:rsidR="007D2D8C" w:rsidRPr="007D2D8C">
        <w:rPr>
          <w:rFonts w:ascii="Times New Roman" w:hAnsi="Times New Roman"/>
          <w:color w:val="000000" w:themeColor="text1"/>
          <w:szCs w:val="24"/>
        </w:rPr>
        <w:t xml:space="preserve"> novine«, </w:t>
      </w:r>
      <w:proofErr w:type="spellStart"/>
      <w:r w:rsidR="007D2D8C" w:rsidRPr="007D2D8C">
        <w:rPr>
          <w:rFonts w:ascii="Times New Roman" w:hAnsi="Times New Roman"/>
          <w:color w:val="000000" w:themeColor="text1"/>
          <w:szCs w:val="24"/>
        </w:rPr>
        <w:t>broj</w:t>
      </w:r>
      <w:proofErr w:type="spellEnd"/>
      <w:r w:rsidR="007D2D8C" w:rsidRPr="007D2D8C">
        <w:rPr>
          <w:rFonts w:ascii="Times New Roman" w:hAnsi="Times New Roman"/>
          <w:color w:val="000000" w:themeColor="text1"/>
          <w:szCs w:val="24"/>
        </w:rPr>
        <w:t xml:space="preserve"> 109/23.)</w:t>
      </w:r>
    </w:p>
    <w:p w14:paraId="5873C911" w14:textId="4D1948CF" w:rsidR="00472183" w:rsidRPr="00BF7D27" w:rsidRDefault="00BF7D27" w:rsidP="00BF7D27">
      <w:pPr>
        <w:pStyle w:val="ListParagraph"/>
        <w:numPr>
          <w:ilvl w:val="0"/>
          <w:numId w:val="22"/>
        </w:numPr>
        <w:spacing w:after="120"/>
        <w:rPr>
          <w:rFonts w:ascii="Times New Roman" w:hAnsi="Times New Roman"/>
          <w:szCs w:val="24"/>
          <w:lang w:eastAsia="hr-HR"/>
        </w:rPr>
      </w:pPr>
      <w:proofErr w:type="spellStart"/>
      <w:r w:rsidRPr="00BF7D27">
        <w:rPr>
          <w:rFonts w:ascii="Times New Roman" w:hAnsi="Times New Roman"/>
          <w:szCs w:val="24"/>
          <w:lang w:eastAsia="hr-HR"/>
        </w:rPr>
        <w:t>pomoć</w:t>
      </w:r>
      <w:proofErr w:type="spellEnd"/>
      <w:r w:rsidRPr="00BF7D27">
        <w:rPr>
          <w:rFonts w:ascii="Times New Roman" w:hAnsi="Times New Roman"/>
          <w:szCs w:val="24"/>
          <w:lang w:eastAsia="hr-HR"/>
        </w:rPr>
        <w:t xml:space="preserve"> u </w:t>
      </w:r>
      <w:proofErr w:type="spellStart"/>
      <w:r w:rsidRPr="00BF7D27">
        <w:rPr>
          <w:rFonts w:ascii="Times New Roman" w:hAnsi="Times New Roman"/>
          <w:szCs w:val="24"/>
          <w:lang w:eastAsia="hr-HR"/>
        </w:rPr>
        <w:t>iznosu</w:t>
      </w:r>
      <w:proofErr w:type="spellEnd"/>
      <w:r w:rsidRPr="00BF7D27">
        <w:rPr>
          <w:rFonts w:ascii="Times New Roman" w:hAnsi="Times New Roman"/>
          <w:szCs w:val="24"/>
          <w:lang w:eastAsia="hr-HR"/>
        </w:rPr>
        <w:t xml:space="preserve"> od</w:t>
      </w:r>
      <w:r w:rsidR="007D2D8C">
        <w:rPr>
          <w:rFonts w:ascii="Times New Roman" w:hAnsi="Times New Roman"/>
          <w:szCs w:val="24"/>
          <w:lang w:eastAsia="hr-HR"/>
        </w:rPr>
        <w:t xml:space="preserve"> 1</w:t>
      </w:r>
      <w:r w:rsidR="00FC281F">
        <w:rPr>
          <w:rFonts w:ascii="Times New Roman" w:hAnsi="Times New Roman"/>
          <w:szCs w:val="24"/>
          <w:lang w:eastAsia="hr-HR"/>
        </w:rPr>
        <w:t>0</w:t>
      </w:r>
      <w:r w:rsidRPr="00BF7D27">
        <w:rPr>
          <w:rFonts w:ascii="Times New Roman" w:hAnsi="Times New Roman"/>
          <w:szCs w:val="24"/>
          <w:lang w:eastAsia="hr-HR"/>
        </w:rPr>
        <w:t xml:space="preserve">.000,00 </w:t>
      </w:r>
      <w:proofErr w:type="spellStart"/>
      <w:r w:rsidRPr="00BF7D27">
        <w:rPr>
          <w:rFonts w:ascii="Times New Roman" w:hAnsi="Times New Roman"/>
          <w:szCs w:val="24"/>
          <w:lang w:eastAsia="hr-HR"/>
        </w:rPr>
        <w:t>eur</w:t>
      </w:r>
      <w:proofErr w:type="spellEnd"/>
      <w:r w:rsidRPr="00BF7D27">
        <w:rPr>
          <w:rFonts w:ascii="Times New Roman" w:hAnsi="Times New Roman"/>
          <w:szCs w:val="24"/>
          <w:lang w:eastAsia="hr-HR"/>
        </w:rPr>
        <w:t xml:space="preserve">, </w:t>
      </w:r>
      <w:proofErr w:type="spellStart"/>
      <w:r w:rsidRPr="00BF7D27">
        <w:rPr>
          <w:rFonts w:ascii="Times New Roman" w:hAnsi="Times New Roman"/>
          <w:szCs w:val="24"/>
          <w:lang w:eastAsia="hr-HR"/>
        </w:rPr>
        <w:t>upravni</w:t>
      </w:r>
      <w:proofErr w:type="spellEnd"/>
      <w:r w:rsidRPr="00BF7D27">
        <w:rPr>
          <w:rFonts w:ascii="Times New Roman" w:hAnsi="Times New Roman"/>
          <w:szCs w:val="24"/>
          <w:lang w:eastAsia="hr-HR"/>
        </w:rPr>
        <w:t xml:space="preserve"> odjel za turizam Istarske županije </w:t>
      </w:r>
      <w:proofErr w:type="spellStart"/>
      <w:r w:rsidRPr="00BF7D27">
        <w:rPr>
          <w:rFonts w:ascii="Times New Roman" w:hAnsi="Times New Roman"/>
          <w:szCs w:val="24"/>
          <w:lang w:eastAsia="hr-HR"/>
        </w:rPr>
        <w:t>već</w:t>
      </w:r>
      <w:proofErr w:type="spellEnd"/>
      <w:r w:rsidRPr="00BF7D27">
        <w:rPr>
          <w:rFonts w:ascii="Times New Roman" w:hAnsi="Times New Roman"/>
          <w:szCs w:val="24"/>
          <w:lang w:eastAsia="hr-HR"/>
        </w:rPr>
        <w:t xml:space="preserve"> pet </w:t>
      </w:r>
      <w:proofErr w:type="spellStart"/>
      <w:r w:rsidRPr="00BF7D27">
        <w:rPr>
          <w:rFonts w:ascii="Times New Roman" w:hAnsi="Times New Roman"/>
          <w:szCs w:val="24"/>
          <w:lang w:eastAsia="hr-HR"/>
        </w:rPr>
        <w:t>godina</w:t>
      </w:r>
      <w:proofErr w:type="spellEnd"/>
      <w:r w:rsidRPr="00BF7D27">
        <w:rPr>
          <w:rFonts w:ascii="Times New Roman" w:hAnsi="Times New Roman"/>
          <w:szCs w:val="24"/>
          <w:lang w:eastAsia="hr-HR"/>
        </w:rPr>
        <w:t xml:space="preserve"> </w:t>
      </w:r>
      <w:proofErr w:type="spellStart"/>
      <w:r w:rsidRPr="00BF7D27">
        <w:rPr>
          <w:rFonts w:ascii="Times New Roman" w:hAnsi="Times New Roman"/>
          <w:szCs w:val="24"/>
          <w:lang w:eastAsia="hr-HR"/>
        </w:rPr>
        <w:t>provodi</w:t>
      </w:r>
      <w:proofErr w:type="spellEnd"/>
      <w:r w:rsidRPr="00BF7D27">
        <w:rPr>
          <w:rFonts w:ascii="Times New Roman" w:hAnsi="Times New Roman"/>
          <w:szCs w:val="24"/>
          <w:lang w:eastAsia="hr-HR"/>
        </w:rPr>
        <w:t xml:space="preserve"> </w:t>
      </w:r>
      <w:proofErr w:type="spellStart"/>
      <w:r w:rsidRPr="00BF7D27">
        <w:rPr>
          <w:rFonts w:ascii="Times New Roman" w:hAnsi="Times New Roman"/>
          <w:szCs w:val="24"/>
          <w:lang w:eastAsia="hr-HR"/>
        </w:rPr>
        <w:t>javni</w:t>
      </w:r>
      <w:proofErr w:type="spellEnd"/>
      <w:r w:rsidRPr="00BF7D27">
        <w:rPr>
          <w:rFonts w:ascii="Times New Roman" w:hAnsi="Times New Roman"/>
          <w:szCs w:val="24"/>
          <w:lang w:eastAsia="hr-HR"/>
        </w:rPr>
        <w:t xml:space="preserve"> </w:t>
      </w:r>
      <w:proofErr w:type="spellStart"/>
      <w:r w:rsidRPr="00BF7D27">
        <w:rPr>
          <w:rFonts w:ascii="Times New Roman" w:hAnsi="Times New Roman"/>
          <w:szCs w:val="24"/>
          <w:lang w:eastAsia="hr-HR"/>
        </w:rPr>
        <w:t>poziv</w:t>
      </w:r>
      <w:proofErr w:type="spellEnd"/>
      <w:r w:rsidRPr="00BF7D27">
        <w:rPr>
          <w:rFonts w:ascii="Times New Roman" w:hAnsi="Times New Roman"/>
          <w:szCs w:val="24"/>
          <w:lang w:eastAsia="hr-HR"/>
        </w:rPr>
        <w:t xml:space="preserve"> za </w:t>
      </w:r>
      <w:proofErr w:type="spellStart"/>
      <w:r w:rsidRPr="00BF7D27">
        <w:rPr>
          <w:rFonts w:ascii="Times New Roman" w:hAnsi="Times New Roman"/>
          <w:szCs w:val="24"/>
          <w:lang w:eastAsia="hr-HR"/>
        </w:rPr>
        <w:t>poticanje</w:t>
      </w:r>
      <w:proofErr w:type="spellEnd"/>
      <w:r w:rsidRPr="00BF7D27">
        <w:rPr>
          <w:rFonts w:ascii="Times New Roman" w:hAnsi="Times New Roman"/>
          <w:szCs w:val="24"/>
          <w:lang w:eastAsia="hr-HR"/>
        </w:rPr>
        <w:t xml:space="preserve"> </w:t>
      </w:r>
      <w:proofErr w:type="spellStart"/>
      <w:r w:rsidRPr="00BF7D27">
        <w:rPr>
          <w:rFonts w:ascii="Times New Roman" w:hAnsi="Times New Roman"/>
          <w:szCs w:val="24"/>
          <w:lang w:eastAsia="hr-HR"/>
        </w:rPr>
        <w:t>turističkih</w:t>
      </w:r>
      <w:proofErr w:type="spellEnd"/>
      <w:r w:rsidRPr="00BF7D27">
        <w:rPr>
          <w:rFonts w:ascii="Times New Roman" w:hAnsi="Times New Roman"/>
          <w:szCs w:val="24"/>
          <w:lang w:eastAsia="hr-HR"/>
        </w:rPr>
        <w:t xml:space="preserve"> </w:t>
      </w:r>
      <w:proofErr w:type="spellStart"/>
      <w:r w:rsidRPr="00BF7D27">
        <w:rPr>
          <w:rFonts w:ascii="Times New Roman" w:hAnsi="Times New Roman"/>
          <w:szCs w:val="24"/>
          <w:lang w:eastAsia="hr-HR"/>
        </w:rPr>
        <w:t>proizvoda</w:t>
      </w:r>
      <w:proofErr w:type="spellEnd"/>
      <w:r w:rsidRPr="00BF7D27">
        <w:rPr>
          <w:rFonts w:ascii="Times New Roman" w:hAnsi="Times New Roman"/>
          <w:szCs w:val="24"/>
          <w:lang w:eastAsia="hr-HR"/>
        </w:rPr>
        <w:t xml:space="preserve"> i </w:t>
      </w:r>
      <w:proofErr w:type="spellStart"/>
      <w:r w:rsidRPr="00BF7D27">
        <w:rPr>
          <w:rFonts w:ascii="Times New Roman" w:hAnsi="Times New Roman"/>
          <w:szCs w:val="24"/>
          <w:lang w:eastAsia="hr-HR"/>
        </w:rPr>
        <w:t>projekata</w:t>
      </w:r>
      <w:proofErr w:type="spellEnd"/>
      <w:r w:rsidRPr="00BF7D27">
        <w:rPr>
          <w:rFonts w:ascii="Times New Roman" w:hAnsi="Times New Roman"/>
          <w:szCs w:val="24"/>
          <w:lang w:eastAsia="hr-HR"/>
        </w:rPr>
        <w:t xml:space="preserve"> </w:t>
      </w:r>
      <w:proofErr w:type="spellStart"/>
      <w:r w:rsidRPr="00BF7D27">
        <w:rPr>
          <w:rFonts w:ascii="Times New Roman" w:hAnsi="Times New Roman"/>
          <w:szCs w:val="24"/>
          <w:lang w:eastAsia="hr-HR"/>
        </w:rPr>
        <w:t>na</w:t>
      </w:r>
      <w:proofErr w:type="spellEnd"/>
      <w:r w:rsidRPr="00BF7D27">
        <w:rPr>
          <w:rFonts w:ascii="Times New Roman" w:hAnsi="Times New Roman"/>
          <w:szCs w:val="24"/>
          <w:lang w:eastAsia="hr-HR"/>
        </w:rPr>
        <w:t xml:space="preserve"> </w:t>
      </w:r>
      <w:proofErr w:type="spellStart"/>
      <w:r w:rsidRPr="00BF7D27">
        <w:rPr>
          <w:rFonts w:ascii="Times New Roman" w:hAnsi="Times New Roman"/>
          <w:szCs w:val="24"/>
          <w:lang w:eastAsia="hr-HR"/>
        </w:rPr>
        <w:t>turistički</w:t>
      </w:r>
      <w:proofErr w:type="spellEnd"/>
      <w:r w:rsidRPr="00BF7D27">
        <w:rPr>
          <w:rFonts w:ascii="Times New Roman" w:hAnsi="Times New Roman"/>
          <w:szCs w:val="24"/>
          <w:lang w:eastAsia="hr-HR"/>
        </w:rPr>
        <w:t xml:space="preserve"> </w:t>
      </w:r>
      <w:proofErr w:type="spellStart"/>
      <w:r w:rsidRPr="00BF7D27">
        <w:rPr>
          <w:rFonts w:ascii="Times New Roman" w:hAnsi="Times New Roman"/>
          <w:szCs w:val="24"/>
          <w:lang w:eastAsia="hr-HR"/>
        </w:rPr>
        <w:t>manje</w:t>
      </w:r>
      <w:proofErr w:type="spellEnd"/>
      <w:r w:rsidRPr="00BF7D27">
        <w:rPr>
          <w:rFonts w:ascii="Times New Roman" w:hAnsi="Times New Roman"/>
          <w:szCs w:val="24"/>
          <w:lang w:eastAsia="hr-HR"/>
        </w:rPr>
        <w:t xml:space="preserve"> </w:t>
      </w:r>
      <w:proofErr w:type="spellStart"/>
      <w:r w:rsidRPr="00BF7D27">
        <w:rPr>
          <w:rFonts w:ascii="Times New Roman" w:hAnsi="Times New Roman"/>
          <w:szCs w:val="24"/>
          <w:lang w:eastAsia="hr-HR"/>
        </w:rPr>
        <w:t>razvijenim</w:t>
      </w:r>
      <w:proofErr w:type="spellEnd"/>
      <w:r w:rsidRPr="00BF7D27">
        <w:rPr>
          <w:rFonts w:ascii="Times New Roman" w:hAnsi="Times New Roman"/>
          <w:szCs w:val="24"/>
          <w:lang w:eastAsia="hr-HR"/>
        </w:rPr>
        <w:t xml:space="preserve"> </w:t>
      </w:r>
      <w:proofErr w:type="spellStart"/>
      <w:r w:rsidRPr="00BF7D27">
        <w:rPr>
          <w:rFonts w:ascii="Times New Roman" w:hAnsi="Times New Roman"/>
          <w:szCs w:val="24"/>
          <w:lang w:eastAsia="hr-HR"/>
        </w:rPr>
        <w:t>područjima</w:t>
      </w:r>
      <w:proofErr w:type="spellEnd"/>
      <w:r w:rsidRPr="00BF7D27">
        <w:rPr>
          <w:rFonts w:ascii="Times New Roman" w:hAnsi="Times New Roman"/>
          <w:szCs w:val="24"/>
          <w:lang w:eastAsia="hr-HR"/>
        </w:rPr>
        <w:t xml:space="preserve"> Istarske županije. </w:t>
      </w:r>
      <w:proofErr w:type="spellStart"/>
      <w:r w:rsidRPr="00BF7D27">
        <w:rPr>
          <w:rFonts w:ascii="Times New Roman" w:hAnsi="Times New Roman"/>
          <w:szCs w:val="24"/>
          <w:lang w:eastAsia="hr-HR"/>
        </w:rPr>
        <w:t>Općini</w:t>
      </w:r>
      <w:proofErr w:type="spellEnd"/>
      <w:r w:rsidRPr="00BF7D27">
        <w:rPr>
          <w:rFonts w:ascii="Times New Roman" w:hAnsi="Times New Roman"/>
          <w:szCs w:val="24"/>
          <w:lang w:eastAsia="hr-HR"/>
        </w:rPr>
        <w:t xml:space="preserve"> Svetvinčenat </w:t>
      </w:r>
      <w:proofErr w:type="spellStart"/>
      <w:r w:rsidR="007D2D8C">
        <w:rPr>
          <w:rFonts w:ascii="Times New Roman" w:hAnsi="Times New Roman"/>
          <w:szCs w:val="24"/>
          <w:lang w:eastAsia="hr-HR"/>
        </w:rPr>
        <w:t>su</w:t>
      </w:r>
      <w:proofErr w:type="spellEnd"/>
      <w:r w:rsidR="007D2D8C">
        <w:rPr>
          <w:rFonts w:ascii="Times New Roman" w:hAnsi="Times New Roman"/>
          <w:szCs w:val="24"/>
          <w:lang w:eastAsia="hr-HR"/>
        </w:rPr>
        <w:t xml:space="preserve"> </w:t>
      </w:r>
      <w:proofErr w:type="spellStart"/>
      <w:r w:rsidR="007D2D8C">
        <w:rPr>
          <w:rFonts w:ascii="Times New Roman" w:hAnsi="Times New Roman"/>
          <w:szCs w:val="24"/>
          <w:lang w:eastAsia="hr-HR"/>
        </w:rPr>
        <w:t>odobrena</w:t>
      </w:r>
      <w:proofErr w:type="spellEnd"/>
      <w:r w:rsidR="007D2D8C">
        <w:rPr>
          <w:rFonts w:ascii="Times New Roman" w:hAnsi="Times New Roman"/>
          <w:szCs w:val="24"/>
          <w:lang w:eastAsia="hr-HR"/>
        </w:rPr>
        <w:t xml:space="preserve"> </w:t>
      </w:r>
      <w:proofErr w:type="spellStart"/>
      <w:r w:rsidR="007D2D8C">
        <w:rPr>
          <w:rFonts w:ascii="Times New Roman" w:hAnsi="Times New Roman"/>
          <w:szCs w:val="24"/>
          <w:lang w:eastAsia="hr-HR"/>
        </w:rPr>
        <w:t>sredstva</w:t>
      </w:r>
      <w:proofErr w:type="spellEnd"/>
      <w:r w:rsidR="007D2D8C">
        <w:rPr>
          <w:rFonts w:ascii="Times New Roman" w:hAnsi="Times New Roman"/>
          <w:szCs w:val="24"/>
          <w:lang w:eastAsia="hr-HR"/>
        </w:rPr>
        <w:t xml:space="preserve"> </w:t>
      </w:r>
      <w:r w:rsidRPr="00BF7D27">
        <w:rPr>
          <w:rFonts w:ascii="Times New Roman" w:hAnsi="Times New Roman"/>
          <w:szCs w:val="24"/>
          <w:lang w:eastAsia="hr-HR"/>
        </w:rPr>
        <w:t xml:space="preserve">za </w:t>
      </w:r>
      <w:proofErr w:type="spellStart"/>
      <w:r w:rsidRPr="00BF7D27">
        <w:rPr>
          <w:rFonts w:ascii="Times New Roman" w:hAnsi="Times New Roman"/>
          <w:szCs w:val="24"/>
          <w:lang w:eastAsia="hr-HR"/>
        </w:rPr>
        <w:t>realizaciju</w:t>
      </w:r>
      <w:proofErr w:type="spellEnd"/>
      <w:r w:rsidRPr="00BF7D27">
        <w:rPr>
          <w:rFonts w:ascii="Times New Roman" w:hAnsi="Times New Roman"/>
          <w:szCs w:val="24"/>
          <w:lang w:eastAsia="hr-HR"/>
        </w:rPr>
        <w:t xml:space="preserve"> </w:t>
      </w:r>
      <w:proofErr w:type="spellStart"/>
      <w:r w:rsidRPr="00BF7D27">
        <w:rPr>
          <w:rFonts w:ascii="Times New Roman" w:hAnsi="Times New Roman"/>
          <w:szCs w:val="24"/>
          <w:lang w:eastAsia="hr-HR"/>
        </w:rPr>
        <w:t>projekta</w:t>
      </w:r>
      <w:proofErr w:type="spellEnd"/>
      <w:r w:rsidRPr="00BF7D27">
        <w:rPr>
          <w:rFonts w:ascii="Times New Roman" w:hAnsi="Times New Roman"/>
          <w:szCs w:val="24"/>
          <w:lang w:eastAsia="hr-HR"/>
        </w:rPr>
        <w:t xml:space="preserve"> </w:t>
      </w:r>
      <w:proofErr w:type="spellStart"/>
      <w:r w:rsidRPr="00BF7D27">
        <w:rPr>
          <w:rFonts w:ascii="Times New Roman" w:hAnsi="Times New Roman"/>
          <w:szCs w:val="24"/>
          <w:lang w:eastAsia="hr-HR"/>
        </w:rPr>
        <w:t>Srednjovjekovne</w:t>
      </w:r>
      <w:proofErr w:type="spellEnd"/>
      <w:r w:rsidRPr="00BF7D27">
        <w:rPr>
          <w:rFonts w:ascii="Times New Roman" w:hAnsi="Times New Roman"/>
          <w:szCs w:val="24"/>
          <w:lang w:eastAsia="hr-HR"/>
        </w:rPr>
        <w:t xml:space="preserve"> </w:t>
      </w:r>
      <w:proofErr w:type="spellStart"/>
      <w:r w:rsidRPr="00BF7D27">
        <w:rPr>
          <w:rFonts w:ascii="Times New Roman" w:hAnsi="Times New Roman"/>
          <w:szCs w:val="24"/>
          <w:lang w:eastAsia="hr-HR"/>
        </w:rPr>
        <w:t>tajne</w:t>
      </w:r>
      <w:proofErr w:type="spellEnd"/>
      <w:r w:rsidRPr="00BF7D27">
        <w:rPr>
          <w:rFonts w:ascii="Times New Roman" w:hAnsi="Times New Roman"/>
          <w:szCs w:val="24"/>
          <w:lang w:eastAsia="hr-HR"/>
        </w:rPr>
        <w:t xml:space="preserve"> u </w:t>
      </w:r>
      <w:proofErr w:type="spellStart"/>
      <w:r w:rsidRPr="00BF7D27">
        <w:rPr>
          <w:rFonts w:ascii="Times New Roman" w:hAnsi="Times New Roman"/>
          <w:szCs w:val="24"/>
          <w:lang w:eastAsia="hr-HR"/>
        </w:rPr>
        <w:t>sklopu</w:t>
      </w:r>
      <w:proofErr w:type="spellEnd"/>
      <w:r w:rsidRPr="00BF7D27">
        <w:rPr>
          <w:rFonts w:ascii="Times New Roman" w:hAnsi="Times New Roman"/>
          <w:szCs w:val="24"/>
          <w:lang w:eastAsia="hr-HR"/>
        </w:rPr>
        <w:t xml:space="preserve"> </w:t>
      </w:r>
      <w:proofErr w:type="spellStart"/>
      <w:r w:rsidRPr="00BF7D27">
        <w:rPr>
          <w:rFonts w:ascii="Times New Roman" w:hAnsi="Times New Roman"/>
          <w:szCs w:val="24"/>
          <w:lang w:eastAsia="hr-HR"/>
        </w:rPr>
        <w:t>kojeg</w:t>
      </w:r>
      <w:proofErr w:type="spellEnd"/>
      <w:r w:rsidRPr="00BF7D27">
        <w:rPr>
          <w:rFonts w:ascii="Times New Roman" w:hAnsi="Times New Roman"/>
          <w:szCs w:val="24"/>
          <w:lang w:eastAsia="hr-HR"/>
        </w:rPr>
        <w:t xml:space="preserve"> je </w:t>
      </w:r>
      <w:proofErr w:type="spellStart"/>
      <w:r w:rsidRPr="00BF7D27">
        <w:rPr>
          <w:rFonts w:ascii="Times New Roman" w:hAnsi="Times New Roman"/>
          <w:szCs w:val="24"/>
          <w:lang w:eastAsia="hr-HR"/>
        </w:rPr>
        <w:t>opremljen</w:t>
      </w:r>
      <w:proofErr w:type="spellEnd"/>
      <w:r w:rsidRPr="00BF7D27">
        <w:rPr>
          <w:rFonts w:ascii="Times New Roman" w:hAnsi="Times New Roman"/>
          <w:szCs w:val="24"/>
          <w:lang w:eastAsia="hr-HR"/>
        </w:rPr>
        <w:t xml:space="preserve"> fitness park u </w:t>
      </w:r>
      <w:proofErr w:type="spellStart"/>
      <w:r w:rsidRPr="00BF7D27">
        <w:rPr>
          <w:rFonts w:ascii="Times New Roman" w:hAnsi="Times New Roman"/>
          <w:szCs w:val="24"/>
          <w:lang w:eastAsia="hr-HR"/>
        </w:rPr>
        <w:t>sklopu</w:t>
      </w:r>
      <w:proofErr w:type="spellEnd"/>
      <w:r w:rsidRPr="00BF7D27">
        <w:rPr>
          <w:rFonts w:ascii="Times New Roman" w:hAnsi="Times New Roman"/>
          <w:szCs w:val="24"/>
          <w:lang w:eastAsia="hr-HR"/>
        </w:rPr>
        <w:t xml:space="preserve"> </w:t>
      </w:r>
      <w:proofErr w:type="spellStart"/>
      <w:r w:rsidRPr="00BF7D27">
        <w:rPr>
          <w:rFonts w:ascii="Times New Roman" w:hAnsi="Times New Roman"/>
          <w:szCs w:val="24"/>
          <w:lang w:eastAsia="hr-HR"/>
        </w:rPr>
        <w:t>istoimene</w:t>
      </w:r>
      <w:proofErr w:type="spellEnd"/>
      <w:r w:rsidRPr="00BF7D27">
        <w:rPr>
          <w:rFonts w:ascii="Times New Roman" w:hAnsi="Times New Roman"/>
          <w:szCs w:val="24"/>
          <w:lang w:eastAsia="hr-HR"/>
        </w:rPr>
        <w:t xml:space="preserve"> </w:t>
      </w:r>
      <w:proofErr w:type="spellStart"/>
      <w:r w:rsidRPr="00BF7D27">
        <w:rPr>
          <w:rFonts w:ascii="Times New Roman" w:hAnsi="Times New Roman"/>
          <w:szCs w:val="24"/>
          <w:lang w:eastAsia="hr-HR"/>
        </w:rPr>
        <w:t>pješačke</w:t>
      </w:r>
      <w:proofErr w:type="spellEnd"/>
      <w:r w:rsidRPr="00BF7D27">
        <w:rPr>
          <w:rFonts w:ascii="Times New Roman" w:hAnsi="Times New Roman"/>
          <w:szCs w:val="24"/>
          <w:lang w:eastAsia="hr-HR"/>
        </w:rPr>
        <w:t xml:space="preserve"> </w:t>
      </w:r>
      <w:proofErr w:type="spellStart"/>
      <w:r w:rsidRPr="00BF7D27">
        <w:rPr>
          <w:rFonts w:ascii="Times New Roman" w:hAnsi="Times New Roman"/>
          <w:szCs w:val="24"/>
          <w:lang w:eastAsia="hr-HR"/>
        </w:rPr>
        <w:t>staze</w:t>
      </w:r>
      <w:proofErr w:type="spellEnd"/>
      <w:r w:rsidRPr="00BF7D27">
        <w:rPr>
          <w:rFonts w:ascii="Times New Roman" w:hAnsi="Times New Roman"/>
          <w:szCs w:val="24"/>
          <w:lang w:eastAsia="hr-HR"/>
        </w:rPr>
        <w:t xml:space="preserve"> </w:t>
      </w:r>
      <w:proofErr w:type="spellStart"/>
      <w:r w:rsidRPr="00BF7D27">
        <w:rPr>
          <w:rFonts w:ascii="Times New Roman" w:hAnsi="Times New Roman"/>
          <w:szCs w:val="24"/>
          <w:lang w:eastAsia="hr-HR"/>
        </w:rPr>
        <w:t>broj</w:t>
      </w:r>
      <w:proofErr w:type="spellEnd"/>
      <w:r w:rsidRPr="00BF7D27">
        <w:rPr>
          <w:rFonts w:ascii="Times New Roman" w:hAnsi="Times New Roman"/>
          <w:szCs w:val="24"/>
          <w:lang w:eastAsia="hr-HR"/>
        </w:rPr>
        <w:t xml:space="preserve"> 771, </w:t>
      </w:r>
      <w:proofErr w:type="spellStart"/>
      <w:r w:rsidRPr="00BF7D27">
        <w:rPr>
          <w:rFonts w:ascii="Times New Roman" w:hAnsi="Times New Roman"/>
          <w:szCs w:val="24"/>
          <w:lang w:eastAsia="hr-HR"/>
        </w:rPr>
        <w:t>dužine</w:t>
      </w:r>
      <w:proofErr w:type="spellEnd"/>
      <w:r w:rsidRPr="00BF7D27">
        <w:rPr>
          <w:rFonts w:ascii="Times New Roman" w:hAnsi="Times New Roman"/>
          <w:szCs w:val="24"/>
          <w:lang w:eastAsia="hr-HR"/>
        </w:rPr>
        <w:t xml:space="preserve"> 10,3 </w:t>
      </w:r>
      <w:proofErr w:type="spellStart"/>
      <w:r w:rsidRPr="00BF7D27">
        <w:rPr>
          <w:rFonts w:ascii="Times New Roman" w:hAnsi="Times New Roman"/>
          <w:szCs w:val="24"/>
          <w:lang w:eastAsia="hr-HR"/>
        </w:rPr>
        <w:t>kilometara</w:t>
      </w:r>
      <w:proofErr w:type="spellEnd"/>
      <w:r w:rsidRPr="00BF7D27">
        <w:rPr>
          <w:rFonts w:ascii="Times New Roman" w:hAnsi="Times New Roman"/>
          <w:szCs w:val="24"/>
          <w:lang w:eastAsia="hr-HR"/>
        </w:rPr>
        <w:t xml:space="preserve">, </w:t>
      </w:r>
      <w:proofErr w:type="spellStart"/>
      <w:r w:rsidRPr="00BF7D27">
        <w:rPr>
          <w:rFonts w:ascii="Times New Roman" w:hAnsi="Times New Roman"/>
          <w:szCs w:val="24"/>
          <w:lang w:eastAsia="hr-HR"/>
        </w:rPr>
        <w:t>kružnog</w:t>
      </w:r>
      <w:proofErr w:type="spellEnd"/>
      <w:r w:rsidRPr="00BF7D27">
        <w:rPr>
          <w:rFonts w:ascii="Times New Roman" w:hAnsi="Times New Roman"/>
          <w:szCs w:val="24"/>
          <w:lang w:eastAsia="hr-HR"/>
        </w:rPr>
        <w:t xml:space="preserve"> </w:t>
      </w:r>
      <w:proofErr w:type="spellStart"/>
      <w:r w:rsidRPr="00BF7D27">
        <w:rPr>
          <w:rFonts w:ascii="Times New Roman" w:hAnsi="Times New Roman"/>
          <w:szCs w:val="24"/>
          <w:lang w:eastAsia="hr-HR"/>
        </w:rPr>
        <w:t>oblika</w:t>
      </w:r>
      <w:proofErr w:type="spellEnd"/>
      <w:r w:rsidRPr="00BF7D27">
        <w:rPr>
          <w:rFonts w:ascii="Times New Roman" w:hAnsi="Times New Roman"/>
          <w:szCs w:val="24"/>
          <w:lang w:eastAsia="hr-HR"/>
        </w:rPr>
        <w:t xml:space="preserve"> </w:t>
      </w:r>
      <w:proofErr w:type="spellStart"/>
      <w:r w:rsidRPr="00BF7D27">
        <w:rPr>
          <w:rFonts w:ascii="Times New Roman" w:hAnsi="Times New Roman"/>
          <w:szCs w:val="24"/>
          <w:lang w:eastAsia="hr-HR"/>
        </w:rPr>
        <w:t>koja</w:t>
      </w:r>
      <w:proofErr w:type="spellEnd"/>
      <w:r w:rsidRPr="00BF7D27">
        <w:rPr>
          <w:rFonts w:ascii="Times New Roman" w:hAnsi="Times New Roman"/>
          <w:szCs w:val="24"/>
          <w:lang w:eastAsia="hr-HR"/>
        </w:rPr>
        <w:t xml:space="preserve"> </w:t>
      </w:r>
      <w:proofErr w:type="spellStart"/>
      <w:r w:rsidRPr="00BF7D27">
        <w:rPr>
          <w:rFonts w:ascii="Times New Roman" w:hAnsi="Times New Roman"/>
          <w:szCs w:val="24"/>
          <w:lang w:eastAsia="hr-HR"/>
        </w:rPr>
        <w:t>započinje</w:t>
      </w:r>
      <w:proofErr w:type="spellEnd"/>
      <w:r w:rsidRPr="00BF7D27">
        <w:rPr>
          <w:rFonts w:ascii="Times New Roman" w:hAnsi="Times New Roman"/>
          <w:szCs w:val="24"/>
          <w:lang w:eastAsia="hr-HR"/>
        </w:rPr>
        <w:t xml:space="preserve"> i </w:t>
      </w:r>
      <w:proofErr w:type="spellStart"/>
      <w:r w:rsidRPr="00BF7D27">
        <w:rPr>
          <w:rFonts w:ascii="Times New Roman" w:hAnsi="Times New Roman"/>
          <w:szCs w:val="24"/>
          <w:lang w:eastAsia="hr-HR"/>
        </w:rPr>
        <w:t>završava</w:t>
      </w:r>
      <w:proofErr w:type="spellEnd"/>
      <w:r w:rsidRPr="00BF7D27">
        <w:rPr>
          <w:rFonts w:ascii="Times New Roman" w:hAnsi="Times New Roman"/>
          <w:szCs w:val="24"/>
          <w:lang w:eastAsia="hr-HR"/>
        </w:rPr>
        <w:t xml:space="preserve"> u </w:t>
      </w:r>
      <w:proofErr w:type="spellStart"/>
      <w:r w:rsidRPr="00BF7D27">
        <w:rPr>
          <w:rFonts w:ascii="Times New Roman" w:hAnsi="Times New Roman"/>
          <w:szCs w:val="24"/>
          <w:lang w:eastAsia="hr-HR"/>
        </w:rPr>
        <w:t>mjestu</w:t>
      </w:r>
      <w:proofErr w:type="spellEnd"/>
      <w:r w:rsidRPr="00BF7D27">
        <w:rPr>
          <w:rFonts w:ascii="Times New Roman" w:hAnsi="Times New Roman"/>
          <w:szCs w:val="24"/>
          <w:lang w:eastAsia="hr-HR"/>
        </w:rPr>
        <w:t xml:space="preserve"> Svetvinčenat.</w:t>
      </w:r>
    </w:p>
    <w:p w14:paraId="27A1DD1A" w14:textId="2FC335C4" w:rsidR="00BF7D27" w:rsidRPr="008F45D2" w:rsidRDefault="00BF7D27" w:rsidP="00BF7D27">
      <w:pPr>
        <w:pStyle w:val="ListParagraph"/>
        <w:numPr>
          <w:ilvl w:val="0"/>
          <w:numId w:val="22"/>
        </w:numPr>
        <w:spacing w:after="120"/>
        <w:rPr>
          <w:rFonts w:ascii="Times New Roman" w:hAnsi="Times New Roman"/>
          <w:szCs w:val="24"/>
          <w:lang w:val="pl-PL" w:eastAsia="hr-HR"/>
        </w:rPr>
      </w:pPr>
      <w:r w:rsidRPr="008F45D2">
        <w:rPr>
          <w:rFonts w:ascii="Times New Roman" w:hAnsi="Times New Roman"/>
          <w:szCs w:val="24"/>
          <w:lang w:val="pl-PL" w:eastAsia="hr-HR"/>
        </w:rPr>
        <w:lastRenderedPageBreak/>
        <w:t xml:space="preserve">pomoć u iznosu od </w:t>
      </w:r>
      <w:r w:rsidR="00FC281F" w:rsidRPr="008F45D2">
        <w:rPr>
          <w:rFonts w:ascii="Times New Roman" w:hAnsi="Times New Roman"/>
          <w:szCs w:val="24"/>
          <w:lang w:val="pl-PL" w:eastAsia="hr-HR"/>
        </w:rPr>
        <w:t>10</w:t>
      </w:r>
      <w:r w:rsidRPr="008F45D2">
        <w:rPr>
          <w:rFonts w:ascii="Times New Roman" w:hAnsi="Times New Roman"/>
          <w:szCs w:val="24"/>
          <w:lang w:val="pl-PL" w:eastAsia="hr-HR"/>
        </w:rPr>
        <w:t xml:space="preserve">.000,00 eu, </w:t>
      </w:r>
      <w:r w:rsidR="00A269E6" w:rsidRPr="008F45D2">
        <w:rPr>
          <w:rFonts w:ascii="Times New Roman" w:hAnsi="Times New Roman"/>
          <w:szCs w:val="24"/>
          <w:lang w:val="pl-PL" w:eastAsia="hr-HR"/>
        </w:rPr>
        <w:t>Istarska županija je svake godine pokrovitelj Festivala sira.</w:t>
      </w:r>
    </w:p>
    <w:p w14:paraId="2CE24C2E" w14:textId="7F095C8C" w:rsidR="00CC0F7E" w:rsidRPr="008F45D2" w:rsidRDefault="00CC0F7E" w:rsidP="00BF7D27">
      <w:pPr>
        <w:pStyle w:val="ListParagraph"/>
        <w:numPr>
          <w:ilvl w:val="0"/>
          <w:numId w:val="22"/>
        </w:numPr>
        <w:spacing w:after="120"/>
        <w:rPr>
          <w:rFonts w:ascii="Times New Roman" w:hAnsi="Times New Roman"/>
          <w:szCs w:val="24"/>
          <w:lang w:val="pl-PL" w:eastAsia="hr-HR"/>
        </w:rPr>
      </w:pPr>
      <w:r w:rsidRPr="008F45D2">
        <w:rPr>
          <w:rFonts w:ascii="Times New Roman" w:hAnsi="Times New Roman"/>
          <w:szCs w:val="24"/>
          <w:lang w:val="pl-PL" w:eastAsia="hr-HR"/>
        </w:rPr>
        <w:t>pomoć u iznosu od 1</w:t>
      </w:r>
      <w:r w:rsidR="00FC281F" w:rsidRPr="008F45D2">
        <w:rPr>
          <w:rFonts w:ascii="Times New Roman" w:hAnsi="Times New Roman"/>
          <w:szCs w:val="24"/>
          <w:lang w:val="pl-PL" w:eastAsia="hr-HR"/>
        </w:rPr>
        <w:t>5</w:t>
      </w:r>
      <w:r w:rsidRPr="008F45D2">
        <w:rPr>
          <w:rFonts w:ascii="Times New Roman" w:hAnsi="Times New Roman"/>
          <w:szCs w:val="24"/>
          <w:lang w:val="pl-PL" w:eastAsia="hr-HR"/>
        </w:rPr>
        <w:t>.</w:t>
      </w:r>
      <w:r w:rsidR="00FC281F" w:rsidRPr="008F45D2">
        <w:rPr>
          <w:rFonts w:ascii="Times New Roman" w:hAnsi="Times New Roman"/>
          <w:szCs w:val="24"/>
          <w:lang w:val="pl-PL" w:eastAsia="hr-HR"/>
        </w:rPr>
        <w:t>288,00</w:t>
      </w:r>
      <w:r w:rsidRPr="008F45D2">
        <w:rPr>
          <w:rFonts w:ascii="Times New Roman" w:hAnsi="Times New Roman"/>
          <w:szCs w:val="24"/>
          <w:lang w:val="pl-PL" w:eastAsia="hr-HR"/>
        </w:rPr>
        <w:t xml:space="preserve"> eur, </w:t>
      </w:r>
      <w:r w:rsidR="00FC281F" w:rsidRPr="008F45D2">
        <w:rPr>
          <w:rFonts w:ascii="Times New Roman" w:hAnsi="Times New Roman"/>
          <w:szCs w:val="24"/>
          <w:lang w:val="pl-PL" w:eastAsia="hr-HR"/>
        </w:rPr>
        <w:t>sredstva Istarske županije za sufinaciranje lokalnih izbora</w:t>
      </w:r>
      <w:r w:rsidRPr="008F45D2">
        <w:rPr>
          <w:rFonts w:ascii="Times New Roman" w:hAnsi="Times New Roman"/>
          <w:szCs w:val="24"/>
          <w:lang w:val="pl-PL" w:eastAsia="hr-HR"/>
        </w:rPr>
        <w:t>.</w:t>
      </w:r>
    </w:p>
    <w:p w14:paraId="41EC95CA" w14:textId="4BC0D037" w:rsidR="00A269E6" w:rsidRPr="008F45D2" w:rsidRDefault="00A269E6" w:rsidP="00BF7D27">
      <w:pPr>
        <w:pStyle w:val="ListParagraph"/>
        <w:numPr>
          <w:ilvl w:val="0"/>
          <w:numId w:val="22"/>
        </w:numPr>
        <w:spacing w:after="120"/>
        <w:rPr>
          <w:rFonts w:ascii="Times New Roman" w:hAnsi="Times New Roman"/>
          <w:szCs w:val="24"/>
          <w:lang w:val="pl-PL" w:eastAsia="hr-HR"/>
        </w:rPr>
      </w:pPr>
      <w:r w:rsidRPr="008F45D2">
        <w:rPr>
          <w:rFonts w:ascii="Times New Roman" w:hAnsi="Times New Roman"/>
          <w:szCs w:val="24"/>
          <w:lang w:val="pl-PL" w:eastAsia="hr-HR"/>
        </w:rPr>
        <w:t xml:space="preserve">pomoć u iznosu od </w:t>
      </w:r>
      <w:r w:rsidR="00FC281F" w:rsidRPr="008F45D2">
        <w:rPr>
          <w:rFonts w:ascii="Times New Roman" w:hAnsi="Times New Roman"/>
          <w:szCs w:val="24"/>
          <w:lang w:val="pl-PL" w:eastAsia="hr-HR"/>
        </w:rPr>
        <w:t>4</w:t>
      </w:r>
      <w:r w:rsidR="007D2D8C" w:rsidRPr="008F45D2">
        <w:rPr>
          <w:rFonts w:ascii="Times New Roman" w:hAnsi="Times New Roman"/>
          <w:szCs w:val="24"/>
          <w:lang w:val="pl-PL" w:eastAsia="hr-HR"/>
        </w:rPr>
        <w:t>0</w:t>
      </w:r>
      <w:r w:rsidRPr="008F45D2">
        <w:rPr>
          <w:rFonts w:ascii="Times New Roman" w:hAnsi="Times New Roman"/>
          <w:szCs w:val="24"/>
          <w:lang w:val="pl-PL" w:eastAsia="hr-HR"/>
        </w:rPr>
        <w:t xml:space="preserve">.000,00 eur, </w:t>
      </w:r>
      <w:r w:rsidR="007D2D8C" w:rsidRPr="008F45D2">
        <w:rPr>
          <w:rFonts w:ascii="Times New Roman" w:hAnsi="Times New Roman"/>
          <w:szCs w:val="24"/>
          <w:lang w:val="pl-PL" w:eastAsia="hr-HR"/>
        </w:rPr>
        <w:t xml:space="preserve">sredstva Istarske županije za obnovu Multimedijalnog </w:t>
      </w:r>
      <w:r w:rsidR="00CC0F7E" w:rsidRPr="008F45D2">
        <w:rPr>
          <w:rFonts w:ascii="Times New Roman" w:hAnsi="Times New Roman"/>
          <w:szCs w:val="24"/>
          <w:lang w:val="pl-PL" w:eastAsia="hr-HR"/>
        </w:rPr>
        <w:t xml:space="preserve">plesnog </w:t>
      </w:r>
      <w:r w:rsidR="007D2D8C" w:rsidRPr="008F45D2">
        <w:rPr>
          <w:rFonts w:ascii="Times New Roman" w:hAnsi="Times New Roman"/>
          <w:szCs w:val="24"/>
          <w:lang w:val="pl-PL" w:eastAsia="hr-HR"/>
        </w:rPr>
        <w:t xml:space="preserve">centra </w:t>
      </w:r>
    </w:p>
    <w:p w14:paraId="160775CC" w14:textId="1DBDF67B" w:rsidR="00772EED" w:rsidRPr="008F45D2" w:rsidRDefault="00772EED" w:rsidP="00BF7D27">
      <w:pPr>
        <w:pStyle w:val="ListParagraph"/>
        <w:numPr>
          <w:ilvl w:val="0"/>
          <w:numId w:val="22"/>
        </w:numPr>
        <w:spacing w:after="120"/>
        <w:rPr>
          <w:rFonts w:ascii="Times New Roman" w:hAnsi="Times New Roman"/>
          <w:szCs w:val="24"/>
          <w:lang w:val="pl-PL" w:eastAsia="hr-HR"/>
        </w:rPr>
      </w:pPr>
      <w:r w:rsidRPr="008F45D2">
        <w:rPr>
          <w:rFonts w:ascii="Times New Roman" w:hAnsi="Times New Roman"/>
          <w:szCs w:val="24"/>
          <w:lang w:val="pl-PL" w:eastAsia="hr-HR"/>
        </w:rPr>
        <w:t xml:space="preserve">pomoć u iznosu od </w:t>
      </w:r>
      <w:r w:rsidR="00FC281F" w:rsidRPr="008F45D2">
        <w:rPr>
          <w:rFonts w:ascii="Times New Roman" w:hAnsi="Times New Roman"/>
          <w:szCs w:val="24"/>
          <w:lang w:val="pl-PL" w:eastAsia="hr-HR"/>
        </w:rPr>
        <w:t>5</w:t>
      </w:r>
      <w:r w:rsidRPr="008F45D2">
        <w:rPr>
          <w:rFonts w:ascii="Times New Roman" w:hAnsi="Times New Roman"/>
          <w:szCs w:val="24"/>
          <w:lang w:val="pl-PL" w:eastAsia="hr-HR"/>
        </w:rPr>
        <w:t>.</w:t>
      </w:r>
      <w:r w:rsidR="00FC281F" w:rsidRPr="008F45D2">
        <w:rPr>
          <w:rFonts w:ascii="Times New Roman" w:hAnsi="Times New Roman"/>
          <w:szCs w:val="24"/>
          <w:lang w:val="pl-PL" w:eastAsia="hr-HR"/>
        </w:rPr>
        <w:t>5</w:t>
      </w:r>
      <w:r w:rsidRPr="008F45D2">
        <w:rPr>
          <w:rFonts w:ascii="Times New Roman" w:hAnsi="Times New Roman"/>
          <w:szCs w:val="24"/>
          <w:lang w:val="pl-PL" w:eastAsia="hr-HR"/>
        </w:rPr>
        <w:t xml:space="preserve">00,00 eur, Istarska županija sufinancira </w:t>
      </w:r>
      <w:r w:rsidR="00FC281F" w:rsidRPr="008F45D2">
        <w:rPr>
          <w:rFonts w:ascii="Times New Roman" w:hAnsi="Times New Roman"/>
          <w:szCs w:val="24"/>
          <w:lang w:val="pl-PL" w:eastAsia="hr-HR"/>
        </w:rPr>
        <w:t>project kapitalna potpora-regija sport</w:t>
      </w:r>
    </w:p>
    <w:p w14:paraId="3A31F409" w14:textId="0F92A8E2" w:rsidR="00FC281F" w:rsidRPr="008F45D2" w:rsidRDefault="00FC281F" w:rsidP="00FC281F">
      <w:pPr>
        <w:pStyle w:val="ListParagraph"/>
        <w:numPr>
          <w:ilvl w:val="0"/>
          <w:numId w:val="22"/>
        </w:numPr>
        <w:spacing w:after="120"/>
        <w:rPr>
          <w:rFonts w:ascii="Times New Roman" w:hAnsi="Times New Roman"/>
          <w:szCs w:val="24"/>
          <w:lang w:val="pl-PL" w:eastAsia="hr-HR"/>
        </w:rPr>
      </w:pPr>
      <w:r w:rsidRPr="008F45D2">
        <w:rPr>
          <w:rFonts w:ascii="Times New Roman" w:hAnsi="Times New Roman"/>
          <w:szCs w:val="24"/>
          <w:lang w:val="pl-PL" w:eastAsia="hr-HR"/>
        </w:rPr>
        <w:t xml:space="preserve">pomoć u iznosu od </w:t>
      </w:r>
      <w:r w:rsidR="008E1B4B" w:rsidRPr="008F45D2">
        <w:rPr>
          <w:rFonts w:ascii="Times New Roman" w:hAnsi="Times New Roman"/>
          <w:szCs w:val="24"/>
          <w:lang w:val="pl-PL" w:eastAsia="hr-HR"/>
        </w:rPr>
        <w:t>5</w:t>
      </w:r>
      <w:r w:rsidRPr="008F45D2">
        <w:rPr>
          <w:rFonts w:ascii="Times New Roman" w:hAnsi="Times New Roman"/>
          <w:szCs w:val="24"/>
          <w:lang w:val="pl-PL" w:eastAsia="hr-HR"/>
        </w:rPr>
        <w:t>.000,00 eu, Istarska županija je pokrovitelj Srednjovjekovnog festivala.</w:t>
      </w:r>
    </w:p>
    <w:p w14:paraId="2FA6A85D" w14:textId="1B0C77F9" w:rsidR="00D83BD2" w:rsidRPr="008F45D2" w:rsidRDefault="00D83BD2" w:rsidP="00D83BD2">
      <w:pPr>
        <w:pStyle w:val="ListParagraph"/>
        <w:numPr>
          <w:ilvl w:val="0"/>
          <w:numId w:val="22"/>
        </w:numPr>
        <w:spacing w:after="120"/>
        <w:rPr>
          <w:rFonts w:ascii="Times New Roman" w:hAnsi="Times New Roman"/>
          <w:szCs w:val="24"/>
          <w:lang w:val="pl-PL" w:eastAsia="hr-HR"/>
        </w:rPr>
      </w:pPr>
      <w:r w:rsidRPr="008F45D2">
        <w:rPr>
          <w:rFonts w:ascii="Times New Roman" w:hAnsi="Times New Roman"/>
          <w:szCs w:val="24"/>
          <w:lang w:val="pl-PL" w:eastAsia="hr-HR"/>
        </w:rPr>
        <w:t>pomoć u iznosu od 30.575,00 eur, sredstva državnog proračuna za sanaciju Renesansne kuće</w:t>
      </w:r>
    </w:p>
    <w:p w14:paraId="608D814F" w14:textId="197ACC26" w:rsidR="00D83BD2" w:rsidRPr="008F45D2" w:rsidRDefault="00D83BD2" w:rsidP="00D83BD2">
      <w:pPr>
        <w:pStyle w:val="ListParagraph"/>
        <w:numPr>
          <w:ilvl w:val="0"/>
          <w:numId w:val="22"/>
        </w:numPr>
        <w:spacing w:after="120"/>
        <w:rPr>
          <w:rFonts w:ascii="Times New Roman" w:hAnsi="Times New Roman"/>
          <w:szCs w:val="24"/>
          <w:lang w:val="pl-PL" w:eastAsia="hr-HR"/>
        </w:rPr>
      </w:pPr>
      <w:r w:rsidRPr="008F45D2">
        <w:rPr>
          <w:rFonts w:ascii="Times New Roman" w:hAnsi="Times New Roman"/>
          <w:szCs w:val="24"/>
          <w:lang w:val="pl-PL" w:eastAsia="hr-HR"/>
        </w:rPr>
        <w:t>pomoć u iznosu od 47.791,04 eur, sredstva državnog proračuna za vrtić</w:t>
      </w:r>
    </w:p>
    <w:p w14:paraId="03ED1FA8" w14:textId="594D88CF" w:rsidR="00CD6588" w:rsidRDefault="00772EED" w:rsidP="00BF7D27">
      <w:pPr>
        <w:pStyle w:val="ListParagraph"/>
        <w:numPr>
          <w:ilvl w:val="0"/>
          <w:numId w:val="22"/>
        </w:numPr>
        <w:spacing w:after="120"/>
        <w:rPr>
          <w:rFonts w:ascii="Times New Roman" w:hAnsi="Times New Roman"/>
          <w:szCs w:val="24"/>
          <w:lang w:eastAsia="hr-HR"/>
        </w:rPr>
      </w:pPr>
      <w:proofErr w:type="spellStart"/>
      <w:r>
        <w:rPr>
          <w:rFonts w:ascii="Times New Roman" w:hAnsi="Times New Roman"/>
          <w:szCs w:val="24"/>
          <w:lang w:eastAsia="hr-HR"/>
        </w:rPr>
        <w:t>pomoć</w:t>
      </w:r>
      <w:proofErr w:type="spellEnd"/>
      <w:r>
        <w:rPr>
          <w:rFonts w:ascii="Times New Roman" w:hAnsi="Times New Roman"/>
          <w:szCs w:val="24"/>
          <w:lang w:eastAsia="hr-HR"/>
        </w:rPr>
        <w:t xml:space="preserve"> u </w:t>
      </w:r>
      <w:proofErr w:type="spellStart"/>
      <w:r>
        <w:rPr>
          <w:rFonts w:ascii="Times New Roman" w:hAnsi="Times New Roman"/>
          <w:szCs w:val="24"/>
          <w:lang w:eastAsia="hr-HR"/>
        </w:rPr>
        <w:t>iznosu</w:t>
      </w:r>
      <w:proofErr w:type="spellEnd"/>
      <w:r>
        <w:rPr>
          <w:rFonts w:ascii="Times New Roman" w:hAnsi="Times New Roman"/>
          <w:szCs w:val="24"/>
          <w:lang w:eastAsia="hr-HR"/>
        </w:rPr>
        <w:t xml:space="preserve"> od </w:t>
      </w:r>
      <w:r w:rsidR="00D83BD2">
        <w:rPr>
          <w:rFonts w:ascii="Times New Roman" w:hAnsi="Times New Roman"/>
          <w:szCs w:val="24"/>
          <w:lang w:eastAsia="hr-HR"/>
        </w:rPr>
        <w:t>14.608,44</w:t>
      </w:r>
      <w:r>
        <w:rPr>
          <w:rFonts w:ascii="Times New Roman" w:hAnsi="Times New Roman"/>
          <w:szCs w:val="24"/>
          <w:lang w:eastAsia="hr-HR"/>
        </w:rPr>
        <w:t xml:space="preserve"> </w:t>
      </w:r>
      <w:proofErr w:type="spellStart"/>
      <w:r>
        <w:rPr>
          <w:rFonts w:ascii="Times New Roman" w:hAnsi="Times New Roman"/>
          <w:szCs w:val="24"/>
          <w:lang w:eastAsia="hr-HR"/>
        </w:rPr>
        <w:t>eur</w:t>
      </w:r>
      <w:proofErr w:type="spellEnd"/>
      <w:r>
        <w:rPr>
          <w:rFonts w:ascii="Times New Roman" w:hAnsi="Times New Roman"/>
          <w:szCs w:val="24"/>
          <w:lang w:eastAsia="hr-HR"/>
        </w:rPr>
        <w:t xml:space="preserve">, </w:t>
      </w:r>
      <w:proofErr w:type="spellStart"/>
      <w:r>
        <w:rPr>
          <w:rFonts w:ascii="Times New Roman" w:hAnsi="Times New Roman"/>
          <w:szCs w:val="24"/>
          <w:lang w:eastAsia="hr-HR"/>
        </w:rPr>
        <w:t>sredstva</w:t>
      </w:r>
      <w:proofErr w:type="spellEnd"/>
      <w:r>
        <w:rPr>
          <w:rFonts w:ascii="Times New Roman" w:hAnsi="Times New Roman"/>
          <w:szCs w:val="24"/>
          <w:lang w:eastAsia="hr-HR"/>
        </w:rPr>
        <w:t xml:space="preserve"> </w:t>
      </w:r>
      <w:proofErr w:type="spellStart"/>
      <w:r>
        <w:rPr>
          <w:rFonts w:ascii="Times New Roman" w:hAnsi="Times New Roman"/>
          <w:szCs w:val="24"/>
          <w:lang w:eastAsia="hr-HR"/>
        </w:rPr>
        <w:t>državnog</w:t>
      </w:r>
      <w:proofErr w:type="spellEnd"/>
      <w:r>
        <w:rPr>
          <w:rFonts w:ascii="Times New Roman" w:hAnsi="Times New Roman"/>
          <w:szCs w:val="24"/>
          <w:lang w:eastAsia="hr-HR"/>
        </w:rPr>
        <w:t xml:space="preserve"> </w:t>
      </w:r>
      <w:proofErr w:type="spellStart"/>
      <w:r>
        <w:rPr>
          <w:rFonts w:ascii="Times New Roman" w:hAnsi="Times New Roman"/>
          <w:szCs w:val="24"/>
          <w:lang w:eastAsia="hr-HR"/>
        </w:rPr>
        <w:t>proračuna</w:t>
      </w:r>
      <w:proofErr w:type="spellEnd"/>
      <w:r>
        <w:rPr>
          <w:rFonts w:ascii="Times New Roman" w:hAnsi="Times New Roman"/>
          <w:szCs w:val="24"/>
          <w:lang w:eastAsia="hr-HR"/>
        </w:rPr>
        <w:t xml:space="preserve"> za </w:t>
      </w:r>
      <w:proofErr w:type="spellStart"/>
      <w:r>
        <w:rPr>
          <w:rFonts w:ascii="Times New Roman" w:hAnsi="Times New Roman"/>
          <w:szCs w:val="24"/>
          <w:lang w:eastAsia="hr-HR"/>
        </w:rPr>
        <w:t>sanaciju</w:t>
      </w:r>
      <w:proofErr w:type="spellEnd"/>
      <w:r>
        <w:rPr>
          <w:rFonts w:ascii="Times New Roman" w:hAnsi="Times New Roman"/>
          <w:szCs w:val="24"/>
          <w:lang w:eastAsia="hr-HR"/>
        </w:rPr>
        <w:t xml:space="preserve"> </w:t>
      </w:r>
      <w:proofErr w:type="spellStart"/>
      <w:r>
        <w:rPr>
          <w:rFonts w:ascii="Times New Roman" w:hAnsi="Times New Roman"/>
          <w:szCs w:val="24"/>
          <w:lang w:eastAsia="hr-HR"/>
        </w:rPr>
        <w:t>crkve</w:t>
      </w:r>
      <w:proofErr w:type="spellEnd"/>
      <w:r>
        <w:rPr>
          <w:rFonts w:ascii="Times New Roman" w:hAnsi="Times New Roman"/>
          <w:szCs w:val="24"/>
          <w:lang w:eastAsia="hr-HR"/>
        </w:rPr>
        <w:t xml:space="preserve"> </w:t>
      </w:r>
      <w:proofErr w:type="spellStart"/>
      <w:r>
        <w:rPr>
          <w:rFonts w:ascii="Times New Roman" w:hAnsi="Times New Roman"/>
          <w:szCs w:val="24"/>
          <w:lang w:eastAsia="hr-HR"/>
        </w:rPr>
        <w:t>Sv.Kvirin</w:t>
      </w:r>
      <w:proofErr w:type="spellEnd"/>
    </w:p>
    <w:p w14:paraId="4A27C26F" w14:textId="6D5B6582" w:rsidR="00772EED" w:rsidRPr="008F45D2" w:rsidRDefault="00772EED" w:rsidP="00BF7D27">
      <w:pPr>
        <w:pStyle w:val="ListParagraph"/>
        <w:numPr>
          <w:ilvl w:val="0"/>
          <w:numId w:val="22"/>
        </w:numPr>
        <w:spacing w:after="120"/>
        <w:rPr>
          <w:rFonts w:ascii="Times New Roman" w:hAnsi="Times New Roman"/>
          <w:szCs w:val="24"/>
          <w:lang w:val="pl-PL" w:eastAsia="hr-HR"/>
        </w:rPr>
      </w:pPr>
      <w:r w:rsidRPr="008F45D2">
        <w:rPr>
          <w:rFonts w:ascii="Times New Roman" w:hAnsi="Times New Roman"/>
          <w:szCs w:val="24"/>
          <w:lang w:val="pl-PL" w:eastAsia="hr-HR"/>
        </w:rPr>
        <w:t xml:space="preserve">pomoć u iznosu od </w:t>
      </w:r>
      <w:r w:rsidR="00D83BD2" w:rsidRPr="008F45D2">
        <w:rPr>
          <w:rFonts w:ascii="Times New Roman" w:hAnsi="Times New Roman"/>
          <w:szCs w:val="24"/>
          <w:lang w:val="pl-PL" w:eastAsia="hr-HR"/>
        </w:rPr>
        <w:t>9.166,95</w:t>
      </w:r>
      <w:r w:rsidRPr="008F45D2">
        <w:rPr>
          <w:rFonts w:ascii="Times New Roman" w:hAnsi="Times New Roman"/>
          <w:szCs w:val="24"/>
          <w:lang w:val="pl-PL" w:eastAsia="hr-HR"/>
        </w:rPr>
        <w:t xml:space="preserve"> eur, sredstva državnog proračuna za sufinanciranje </w:t>
      </w:r>
      <w:r w:rsidR="009B639A" w:rsidRPr="008F45D2">
        <w:rPr>
          <w:rFonts w:ascii="Times New Roman" w:hAnsi="Times New Roman"/>
          <w:szCs w:val="24"/>
          <w:lang w:val="pl-PL" w:eastAsia="hr-HR"/>
        </w:rPr>
        <w:t xml:space="preserve">radova </w:t>
      </w:r>
      <w:r w:rsidR="00CC0F7E" w:rsidRPr="008F45D2">
        <w:rPr>
          <w:rFonts w:ascii="Times New Roman" w:hAnsi="Times New Roman"/>
          <w:szCs w:val="24"/>
          <w:lang w:val="pl-PL" w:eastAsia="hr-HR"/>
        </w:rPr>
        <w:t>na nogometnom igralištu.</w:t>
      </w:r>
    </w:p>
    <w:p w14:paraId="78A16C31" w14:textId="77777777" w:rsidR="009B639A" w:rsidRPr="008F45D2" w:rsidRDefault="009B639A" w:rsidP="009B639A">
      <w:pPr>
        <w:pStyle w:val="ListParagraph"/>
        <w:spacing w:after="120"/>
        <w:ind w:left="720"/>
        <w:rPr>
          <w:rFonts w:ascii="Times New Roman" w:hAnsi="Times New Roman"/>
          <w:szCs w:val="24"/>
          <w:lang w:val="pl-PL" w:eastAsia="hr-HR"/>
        </w:rPr>
      </w:pPr>
    </w:p>
    <w:p w14:paraId="32817A22" w14:textId="635813BF" w:rsidR="00CC0F7E" w:rsidRPr="008F45D2" w:rsidRDefault="00CC0F7E" w:rsidP="00E3756D">
      <w:pPr>
        <w:spacing w:after="120"/>
        <w:rPr>
          <w:rFonts w:cs="Times New Roman"/>
          <w:color w:val="000000" w:themeColor="text1"/>
          <w:szCs w:val="24"/>
          <w:lang w:val="pl-PL"/>
        </w:rPr>
      </w:pPr>
      <w:r w:rsidRPr="008F45D2">
        <w:rPr>
          <w:rFonts w:cs="Times New Roman"/>
          <w:color w:val="000000" w:themeColor="text1"/>
          <w:szCs w:val="24"/>
          <w:lang w:val="pl-PL"/>
        </w:rPr>
        <w:t xml:space="preserve">Pomoći proračunu iz drugih proračuna temeljem prijenosa EU sredstava (šifra 638) u izvještajnom razdoblju su ostvarene u iznosu od </w:t>
      </w:r>
      <w:r w:rsidR="00D83BD2" w:rsidRPr="008F45D2">
        <w:rPr>
          <w:rFonts w:cs="Times New Roman"/>
          <w:color w:val="000000" w:themeColor="text1"/>
          <w:szCs w:val="24"/>
          <w:lang w:val="pl-PL"/>
        </w:rPr>
        <w:t>39.053,60</w:t>
      </w:r>
      <w:r w:rsidRPr="008F45D2">
        <w:rPr>
          <w:rFonts w:cs="Times New Roman"/>
          <w:color w:val="000000" w:themeColor="text1"/>
          <w:szCs w:val="24"/>
          <w:lang w:val="pl-PL"/>
        </w:rPr>
        <w:t xml:space="preserve"> eur i odnose se na projekt </w:t>
      </w:r>
      <w:r w:rsidR="00323269" w:rsidRPr="008F45D2">
        <w:rPr>
          <w:rFonts w:cs="Times New Roman"/>
          <w:color w:val="000000" w:themeColor="text1"/>
          <w:szCs w:val="24"/>
          <w:lang w:val="pl-PL"/>
        </w:rPr>
        <w:t>Strategija zelene urbane obnove Općine Svetvinčenat, ten a project Interreg.</w:t>
      </w:r>
    </w:p>
    <w:p w14:paraId="4EFCA616" w14:textId="77777777" w:rsidR="00CC0F7E" w:rsidRPr="008F45D2" w:rsidRDefault="00CC0F7E" w:rsidP="00E3756D">
      <w:pPr>
        <w:spacing w:after="120"/>
        <w:rPr>
          <w:rFonts w:cs="Times New Roman"/>
          <w:color w:val="000000" w:themeColor="text1"/>
          <w:szCs w:val="24"/>
          <w:lang w:val="pl-PL"/>
        </w:rPr>
      </w:pPr>
    </w:p>
    <w:p w14:paraId="244F416D" w14:textId="608DDA23" w:rsidR="00E3756D" w:rsidRPr="000B187A" w:rsidRDefault="00E3756D" w:rsidP="00E3756D">
      <w:pPr>
        <w:spacing w:after="120"/>
        <w:rPr>
          <w:rFonts w:cs="Times New Roman"/>
          <w:color w:val="000000" w:themeColor="text1"/>
          <w:szCs w:val="24"/>
        </w:rPr>
      </w:pPr>
      <w:r w:rsidRPr="008F45D2">
        <w:rPr>
          <w:rFonts w:cs="Times New Roman"/>
          <w:color w:val="000000" w:themeColor="text1"/>
          <w:szCs w:val="24"/>
          <w:lang w:val="pl-PL"/>
        </w:rPr>
        <w:t xml:space="preserve">Prihodi od imovine (šifra 64) u izvještajnom razdoblju su ostvareni u iznosu od </w:t>
      </w:r>
      <w:r w:rsidR="00323269" w:rsidRPr="008F45D2">
        <w:rPr>
          <w:rFonts w:cs="Times New Roman"/>
          <w:color w:val="000000" w:themeColor="text1"/>
          <w:szCs w:val="24"/>
          <w:lang w:val="pl-PL"/>
        </w:rPr>
        <w:t>204.110,23</w:t>
      </w:r>
      <w:r w:rsidRPr="008F45D2">
        <w:rPr>
          <w:rFonts w:cs="Times New Roman"/>
          <w:color w:val="000000" w:themeColor="text1"/>
          <w:szCs w:val="24"/>
          <w:lang w:val="pl-PL"/>
        </w:rPr>
        <w:t xml:space="preserve"> eur i bilježe povećanje za</w:t>
      </w:r>
      <w:r w:rsidR="00323269" w:rsidRPr="008F45D2">
        <w:rPr>
          <w:rFonts w:cs="Times New Roman"/>
          <w:color w:val="000000" w:themeColor="text1"/>
          <w:szCs w:val="24"/>
          <w:lang w:val="pl-PL"/>
        </w:rPr>
        <w:t xml:space="preserve"> 24,4</w:t>
      </w:r>
      <w:r w:rsidRPr="008F45D2">
        <w:rPr>
          <w:rFonts w:cs="Times New Roman"/>
          <w:color w:val="000000" w:themeColor="text1"/>
          <w:szCs w:val="24"/>
          <w:lang w:val="pl-PL"/>
        </w:rPr>
        <w:t xml:space="preserve">% u odnosu na ostvarenje prethodne godine. </w:t>
      </w:r>
      <w:r w:rsidRPr="000B187A">
        <w:rPr>
          <w:rFonts w:cs="Times New Roman"/>
          <w:color w:val="000000" w:themeColor="text1"/>
          <w:szCs w:val="24"/>
        </w:rPr>
        <w:t xml:space="preserve">Ova </w:t>
      </w:r>
      <w:proofErr w:type="spellStart"/>
      <w:r w:rsidRPr="000B187A">
        <w:rPr>
          <w:rFonts w:cs="Times New Roman"/>
          <w:color w:val="000000" w:themeColor="text1"/>
          <w:szCs w:val="24"/>
        </w:rPr>
        <w:t>skupina</w:t>
      </w:r>
      <w:proofErr w:type="spellEnd"/>
      <w:r w:rsidRPr="000B187A">
        <w:rPr>
          <w:rFonts w:cs="Times New Roman"/>
          <w:color w:val="000000" w:themeColor="text1"/>
          <w:szCs w:val="24"/>
        </w:rPr>
        <w:t xml:space="preserve"> </w:t>
      </w:r>
      <w:proofErr w:type="spellStart"/>
      <w:r w:rsidRPr="000B187A">
        <w:rPr>
          <w:rFonts w:cs="Times New Roman"/>
          <w:color w:val="000000" w:themeColor="text1"/>
          <w:szCs w:val="24"/>
        </w:rPr>
        <w:t>prihoda</w:t>
      </w:r>
      <w:proofErr w:type="spellEnd"/>
      <w:r w:rsidRPr="000B187A">
        <w:rPr>
          <w:rFonts w:cs="Times New Roman"/>
          <w:color w:val="000000" w:themeColor="text1"/>
          <w:szCs w:val="24"/>
        </w:rPr>
        <w:t xml:space="preserve"> </w:t>
      </w:r>
      <w:proofErr w:type="spellStart"/>
      <w:r w:rsidRPr="000B187A">
        <w:rPr>
          <w:rFonts w:cs="Times New Roman"/>
          <w:color w:val="000000" w:themeColor="text1"/>
          <w:szCs w:val="24"/>
        </w:rPr>
        <w:t>uključuje</w:t>
      </w:r>
      <w:proofErr w:type="spellEnd"/>
      <w:r w:rsidRPr="000B187A">
        <w:rPr>
          <w:rFonts w:cs="Times New Roman"/>
          <w:color w:val="000000" w:themeColor="text1"/>
          <w:szCs w:val="24"/>
        </w:rPr>
        <w:t xml:space="preserve"> </w:t>
      </w:r>
      <w:proofErr w:type="spellStart"/>
      <w:r w:rsidRPr="000B187A">
        <w:rPr>
          <w:rFonts w:cs="Times New Roman"/>
          <w:color w:val="000000" w:themeColor="text1"/>
          <w:szCs w:val="24"/>
        </w:rPr>
        <w:t>prihode</w:t>
      </w:r>
      <w:proofErr w:type="spellEnd"/>
      <w:r w:rsidRPr="000B187A">
        <w:rPr>
          <w:rFonts w:cs="Times New Roman"/>
          <w:color w:val="000000" w:themeColor="text1"/>
          <w:szCs w:val="24"/>
        </w:rPr>
        <w:t xml:space="preserve"> </w:t>
      </w:r>
      <w:proofErr w:type="spellStart"/>
      <w:r w:rsidRPr="000B187A">
        <w:rPr>
          <w:rFonts w:cs="Times New Roman"/>
          <w:color w:val="000000" w:themeColor="text1"/>
          <w:szCs w:val="24"/>
        </w:rPr>
        <w:t>od</w:t>
      </w:r>
      <w:proofErr w:type="spellEnd"/>
      <w:r w:rsidRPr="000B187A">
        <w:rPr>
          <w:rFonts w:cs="Times New Roman"/>
          <w:color w:val="000000" w:themeColor="text1"/>
          <w:szCs w:val="24"/>
        </w:rPr>
        <w:t xml:space="preserve"> </w:t>
      </w:r>
      <w:proofErr w:type="spellStart"/>
      <w:r w:rsidRPr="000B187A">
        <w:rPr>
          <w:rFonts w:cs="Times New Roman"/>
          <w:color w:val="000000" w:themeColor="text1"/>
          <w:szCs w:val="24"/>
        </w:rPr>
        <w:t>financijske</w:t>
      </w:r>
      <w:proofErr w:type="spellEnd"/>
      <w:r w:rsidRPr="000B187A">
        <w:rPr>
          <w:rFonts w:cs="Times New Roman"/>
          <w:color w:val="000000" w:themeColor="text1"/>
          <w:szCs w:val="24"/>
        </w:rPr>
        <w:t xml:space="preserve"> </w:t>
      </w:r>
      <w:proofErr w:type="spellStart"/>
      <w:r w:rsidRPr="000B187A">
        <w:rPr>
          <w:rFonts w:cs="Times New Roman"/>
          <w:color w:val="000000" w:themeColor="text1"/>
          <w:szCs w:val="24"/>
        </w:rPr>
        <w:t>imovine</w:t>
      </w:r>
      <w:proofErr w:type="spellEnd"/>
      <w:r w:rsidRPr="000B187A">
        <w:rPr>
          <w:rFonts w:cs="Times New Roman"/>
          <w:color w:val="000000" w:themeColor="text1"/>
          <w:szCs w:val="24"/>
        </w:rPr>
        <w:t xml:space="preserve"> i </w:t>
      </w:r>
      <w:proofErr w:type="spellStart"/>
      <w:r w:rsidRPr="000B187A">
        <w:rPr>
          <w:rFonts w:cs="Times New Roman"/>
          <w:color w:val="000000" w:themeColor="text1"/>
          <w:szCs w:val="24"/>
        </w:rPr>
        <w:t>prihode</w:t>
      </w:r>
      <w:proofErr w:type="spellEnd"/>
      <w:r w:rsidRPr="000B187A">
        <w:rPr>
          <w:rFonts w:cs="Times New Roman"/>
          <w:color w:val="000000" w:themeColor="text1"/>
          <w:szCs w:val="24"/>
        </w:rPr>
        <w:t xml:space="preserve"> od </w:t>
      </w:r>
      <w:proofErr w:type="spellStart"/>
      <w:r w:rsidRPr="000B187A">
        <w:rPr>
          <w:rFonts w:cs="Times New Roman"/>
          <w:color w:val="000000" w:themeColor="text1"/>
          <w:szCs w:val="24"/>
        </w:rPr>
        <w:t>nefinancijske</w:t>
      </w:r>
      <w:proofErr w:type="spellEnd"/>
      <w:r w:rsidRPr="000B187A">
        <w:rPr>
          <w:rFonts w:cs="Times New Roman"/>
          <w:color w:val="000000" w:themeColor="text1"/>
          <w:szCs w:val="24"/>
        </w:rPr>
        <w:t xml:space="preserve"> </w:t>
      </w:r>
      <w:proofErr w:type="spellStart"/>
      <w:r w:rsidRPr="000B187A">
        <w:rPr>
          <w:rFonts w:cs="Times New Roman"/>
          <w:color w:val="000000" w:themeColor="text1"/>
          <w:szCs w:val="24"/>
        </w:rPr>
        <w:t>imovine</w:t>
      </w:r>
      <w:proofErr w:type="spellEnd"/>
      <w:r w:rsidRPr="000B187A">
        <w:rPr>
          <w:rFonts w:cs="Times New Roman"/>
          <w:color w:val="000000" w:themeColor="text1"/>
          <w:szCs w:val="24"/>
        </w:rPr>
        <w:t xml:space="preserve">. </w:t>
      </w:r>
    </w:p>
    <w:p w14:paraId="0F8DB2BD" w14:textId="0D1971A4" w:rsidR="00E3756D" w:rsidRPr="008F45D2" w:rsidRDefault="00E3756D" w:rsidP="00E3756D">
      <w:pPr>
        <w:spacing w:after="120"/>
        <w:rPr>
          <w:rFonts w:cs="Times New Roman"/>
          <w:color w:val="000000" w:themeColor="text1"/>
          <w:szCs w:val="24"/>
          <w:lang w:val="pl-PL"/>
        </w:rPr>
      </w:pPr>
      <w:r w:rsidRPr="008F45D2">
        <w:rPr>
          <w:rFonts w:cs="Times New Roman"/>
          <w:color w:val="000000" w:themeColor="text1"/>
          <w:szCs w:val="24"/>
          <w:lang w:val="pl-PL"/>
        </w:rPr>
        <w:t xml:space="preserve">Prihodi od financijske imovine (šifra 641) u izvještajnom razdoblju su ostvareni u iznosu od </w:t>
      </w:r>
      <w:r w:rsidR="00CC0F7E" w:rsidRPr="008F45D2">
        <w:rPr>
          <w:rFonts w:cs="Times New Roman"/>
          <w:color w:val="000000" w:themeColor="text1"/>
          <w:szCs w:val="24"/>
          <w:lang w:val="pl-PL"/>
        </w:rPr>
        <w:t>3</w:t>
      </w:r>
      <w:r w:rsidR="00323269" w:rsidRPr="008F45D2">
        <w:rPr>
          <w:rFonts w:cs="Times New Roman"/>
          <w:color w:val="000000" w:themeColor="text1"/>
          <w:szCs w:val="24"/>
          <w:lang w:val="pl-PL"/>
        </w:rPr>
        <w:t>5</w:t>
      </w:r>
      <w:r w:rsidR="00CC0F7E" w:rsidRPr="008F45D2">
        <w:rPr>
          <w:rFonts w:cs="Times New Roman"/>
          <w:color w:val="000000" w:themeColor="text1"/>
          <w:szCs w:val="24"/>
          <w:lang w:val="pl-PL"/>
        </w:rPr>
        <w:t>.</w:t>
      </w:r>
      <w:r w:rsidR="00323269" w:rsidRPr="008F45D2">
        <w:rPr>
          <w:rFonts w:cs="Times New Roman"/>
          <w:color w:val="000000" w:themeColor="text1"/>
          <w:szCs w:val="24"/>
          <w:lang w:val="pl-PL"/>
        </w:rPr>
        <w:t>077</w:t>
      </w:r>
      <w:r w:rsidR="00CC0F7E" w:rsidRPr="008F45D2">
        <w:rPr>
          <w:rFonts w:cs="Times New Roman"/>
          <w:color w:val="000000" w:themeColor="text1"/>
          <w:szCs w:val="24"/>
          <w:lang w:val="pl-PL"/>
        </w:rPr>
        <w:t>,</w:t>
      </w:r>
      <w:r w:rsidR="00323269" w:rsidRPr="008F45D2">
        <w:rPr>
          <w:rFonts w:cs="Times New Roman"/>
          <w:color w:val="000000" w:themeColor="text1"/>
          <w:szCs w:val="24"/>
          <w:lang w:val="pl-PL"/>
        </w:rPr>
        <w:t>53</w:t>
      </w:r>
      <w:r w:rsidRPr="008F45D2">
        <w:rPr>
          <w:rFonts w:cs="Times New Roman"/>
          <w:color w:val="000000" w:themeColor="text1"/>
          <w:szCs w:val="24"/>
          <w:lang w:val="pl-PL"/>
        </w:rPr>
        <w:t xml:space="preserve"> eur. Prihodi od nefinancijske imovine (šifra 642) u izvještajnom razdoblju su ostvareni u iznosu od </w:t>
      </w:r>
      <w:r w:rsidR="00CC0F7E" w:rsidRPr="008F45D2">
        <w:rPr>
          <w:rFonts w:cs="Times New Roman"/>
          <w:color w:val="000000" w:themeColor="text1"/>
          <w:szCs w:val="24"/>
          <w:lang w:val="pl-PL"/>
        </w:rPr>
        <w:t>1</w:t>
      </w:r>
      <w:r w:rsidR="00323269" w:rsidRPr="008F45D2">
        <w:rPr>
          <w:rFonts w:cs="Times New Roman"/>
          <w:color w:val="000000" w:themeColor="text1"/>
          <w:szCs w:val="24"/>
          <w:lang w:val="pl-PL"/>
        </w:rPr>
        <w:t>69.032,70</w:t>
      </w:r>
      <w:r w:rsidRPr="008F45D2">
        <w:rPr>
          <w:rFonts w:cs="Times New Roman"/>
          <w:color w:val="000000" w:themeColor="text1"/>
          <w:szCs w:val="24"/>
          <w:lang w:val="pl-PL"/>
        </w:rPr>
        <w:t xml:space="preserve"> eur i bilježe povećanje za </w:t>
      </w:r>
      <w:r w:rsidR="00323269" w:rsidRPr="008F45D2">
        <w:rPr>
          <w:rFonts w:cs="Times New Roman"/>
          <w:color w:val="000000" w:themeColor="text1"/>
          <w:szCs w:val="24"/>
          <w:lang w:val="pl-PL"/>
        </w:rPr>
        <w:t>28,7</w:t>
      </w:r>
      <w:r w:rsidRPr="008F45D2">
        <w:rPr>
          <w:rFonts w:cs="Times New Roman"/>
          <w:color w:val="000000" w:themeColor="text1"/>
          <w:szCs w:val="24"/>
          <w:lang w:val="pl-PL"/>
        </w:rPr>
        <w:t xml:space="preserve">% u odnosu na prethodnu godinu, a odnose se na prihode od zakupa i iznajmljivanja imovine, naknade za korištenje nefinancijske imovine, naknade za koncesije i na ostale prihode od nefinancijske imovine. </w:t>
      </w:r>
    </w:p>
    <w:p w14:paraId="4A0EC2B8" w14:textId="5B47F310" w:rsidR="00E3756D" w:rsidRPr="008F45D2" w:rsidRDefault="00E3756D" w:rsidP="00E3756D">
      <w:pPr>
        <w:spacing w:after="120"/>
        <w:rPr>
          <w:rFonts w:cs="Times New Roman"/>
          <w:color w:val="000000" w:themeColor="text1"/>
          <w:szCs w:val="24"/>
          <w:lang w:val="pl-PL"/>
        </w:rPr>
      </w:pPr>
      <w:r w:rsidRPr="008F45D2">
        <w:rPr>
          <w:rFonts w:cs="Times New Roman"/>
          <w:color w:val="000000" w:themeColor="text1"/>
          <w:szCs w:val="24"/>
          <w:lang w:val="pl-PL"/>
        </w:rPr>
        <w:t xml:space="preserve">Prihodi od upravnih i administrativnih pristojbi po posebnim propisima i naknada (šifra 65) ostvareni u iznosu od </w:t>
      </w:r>
      <w:r w:rsidR="00323269" w:rsidRPr="008F45D2">
        <w:rPr>
          <w:rFonts w:cs="Times New Roman"/>
          <w:color w:val="000000" w:themeColor="text1"/>
          <w:szCs w:val="24"/>
          <w:lang w:val="pl-PL"/>
        </w:rPr>
        <w:t>652.831,56</w:t>
      </w:r>
      <w:r w:rsidRPr="008F45D2">
        <w:rPr>
          <w:rFonts w:cs="Times New Roman"/>
          <w:color w:val="000000" w:themeColor="text1"/>
          <w:szCs w:val="24"/>
          <w:lang w:val="pl-PL"/>
        </w:rPr>
        <w:t xml:space="preserve"> eur i bilježe </w:t>
      </w:r>
      <w:r w:rsidR="00323269" w:rsidRPr="008F45D2">
        <w:rPr>
          <w:rFonts w:cs="Times New Roman"/>
          <w:color w:val="000000" w:themeColor="text1"/>
          <w:szCs w:val="24"/>
          <w:lang w:val="pl-PL"/>
        </w:rPr>
        <w:t>smanjenje</w:t>
      </w:r>
      <w:r w:rsidRPr="008F45D2">
        <w:rPr>
          <w:rFonts w:cs="Times New Roman"/>
          <w:color w:val="000000" w:themeColor="text1"/>
          <w:szCs w:val="24"/>
          <w:lang w:val="pl-PL"/>
        </w:rPr>
        <w:t xml:space="preserve"> za </w:t>
      </w:r>
      <w:r w:rsidR="00323269" w:rsidRPr="008F45D2">
        <w:rPr>
          <w:rFonts w:cs="Times New Roman"/>
          <w:color w:val="000000" w:themeColor="text1"/>
          <w:szCs w:val="24"/>
          <w:lang w:val="pl-PL"/>
        </w:rPr>
        <w:t>16,6</w:t>
      </w:r>
      <w:r w:rsidRPr="008F45D2">
        <w:rPr>
          <w:rFonts w:cs="Times New Roman"/>
          <w:color w:val="000000" w:themeColor="text1"/>
          <w:szCs w:val="24"/>
          <w:lang w:val="pl-PL"/>
        </w:rPr>
        <w:t xml:space="preserve"> % u odnosu na prethodno razdoblje. Ovu skupinu prihoda čine prihodi od upravnih i administrativnih pristojbi, prihodi po posebnim propisima i prihodi od komunalnih doprinosa i naknada. Detaljno ostvarenje prihoda od upravnih i administrativnih pristojbi po posebnim propisima i naknade prikazano je u sljedećoj tablici.</w:t>
      </w:r>
    </w:p>
    <w:p w14:paraId="2AE945C7" w14:textId="6736C750" w:rsidR="00784C2F" w:rsidRPr="00784C2F" w:rsidRDefault="00784C2F" w:rsidP="00784C2F">
      <w:pPr>
        <w:spacing w:line="276" w:lineRule="auto"/>
        <w:rPr>
          <w:rFonts w:cs="Times New Roman"/>
          <w:noProof/>
          <w:color w:val="000000" w:themeColor="text1"/>
          <w:szCs w:val="24"/>
          <w:lang w:val="hr-HR"/>
        </w:rPr>
      </w:pPr>
    </w:p>
    <w:tbl>
      <w:tblPr>
        <w:tblStyle w:val="TableGrid"/>
        <w:tblW w:w="9351" w:type="dxa"/>
        <w:jc w:val="center"/>
        <w:tblLook w:val="04A0" w:firstRow="1" w:lastRow="0" w:firstColumn="1" w:lastColumn="0" w:noHBand="0" w:noVBand="1"/>
      </w:tblPr>
      <w:tblGrid>
        <w:gridCol w:w="5147"/>
        <w:gridCol w:w="1496"/>
        <w:gridCol w:w="1566"/>
        <w:gridCol w:w="1142"/>
      </w:tblGrid>
      <w:tr w:rsidR="00784C2F" w:rsidRPr="00784C2F" w14:paraId="6219BBED" w14:textId="77777777" w:rsidTr="007F40E6">
        <w:trPr>
          <w:trHeight w:val="258"/>
          <w:jc w:val="center"/>
        </w:trPr>
        <w:tc>
          <w:tcPr>
            <w:tcW w:w="5147" w:type="dxa"/>
            <w:vAlign w:val="center"/>
          </w:tcPr>
          <w:p w14:paraId="1BC202CE" w14:textId="77777777" w:rsidR="00784C2F" w:rsidRPr="00784C2F" w:rsidRDefault="00784C2F" w:rsidP="00784C2F">
            <w:pPr>
              <w:spacing w:line="276" w:lineRule="auto"/>
              <w:jc w:val="center"/>
              <w:rPr>
                <w:rFonts w:eastAsia="Times New Roman" w:cs="Times New Roman"/>
                <w:noProof/>
                <w:color w:val="000000" w:themeColor="text1"/>
                <w:sz w:val="22"/>
                <w:lang w:val="hr-HR" w:eastAsia="hr-HR"/>
              </w:rPr>
            </w:pPr>
            <w:r w:rsidRPr="00784C2F">
              <w:rPr>
                <w:rFonts w:eastAsia="Times New Roman" w:cs="Times New Roman"/>
                <w:noProof/>
                <w:color w:val="000000" w:themeColor="text1"/>
                <w:sz w:val="22"/>
                <w:lang w:val="hr-HR" w:eastAsia="hr-HR"/>
              </w:rPr>
              <w:t>Račun</w:t>
            </w:r>
          </w:p>
        </w:tc>
        <w:tc>
          <w:tcPr>
            <w:tcW w:w="1496" w:type="dxa"/>
            <w:noWrap/>
            <w:vAlign w:val="center"/>
          </w:tcPr>
          <w:p w14:paraId="7CF24770" w14:textId="4E44146B" w:rsidR="00784C2F" w:rsidRPr="00784C2F" w:rsidRDefault="0066216B" w:rsidP="00784C2F">
            <w:pPr>
              <w:spacing w:line="276" w:lineRule="auto"/>
              <w:jc w:val="center"/>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202</w:t>
            </w:r>
            <w:r w:rsidR="00323269">
              <w:rPr>
                <w:rFonts w:eastAsia="Times New Roman" w:cs="Times New Roman"/>
                <w:bCs/>
                <w:noProof/>
                <w:color w:val="000000" w:themeColor="text1"/>
                <w:sz w:val="22"/>
                <w:lang w:val="hr-HR" w:eastAsia="hr-HR"/>
              </w:rPr>
              <w:t>4</w:t>
            </w:r>
            <w:r>
              <w:rPr>
                <w:rFonts w:eastAsia="Times New Roman" w:cs="Times New Roman"/>
                <w:bCs/>
                <w:noProof/>
                <w:color w:val="000000" w:themeColor="text1"/>
                <w:sz w:val="22"/>
                <w:lang w:val="hr-HR" w:eastAsia="hr-HR"/>
              </w:rPr>
              <w:t>.</w:t>
            </w:r>
          </w:p>
        </w:tc>
        <w:tc>
          <w:tcPr>
            <w:tcW w:w="1566" w:type="dxa"/>
            <w:noWrap/>
            <w:vAlign w:val="center"/>
          </w:tcPr>
          <w:p w14:paraId="75AB9323" w14:textId="636C4321" w:rsidR="00784C2F" w:rsidRPr="00784C2F" w:rsidRDefault="0066216B" w:rsidP="00784C2F">
            <w:pPr>
              <w:spacing w:line="276" w:lineRule="auto"/>
              <w:jc w:val="center"/>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202</w:t>
            </w:r>
            <w:r w:rsidR="00323269">
              <w:rPr>
                <w:rFonts w:eastAsia="Times New Roman" w:cs="Times New Roman"/>
                <w:bCs/>
                <w:noProof/>
                <w:color w:val="000000" w:themeColor="text1"/>
                <w:sz w:val="22"/>
                <w:lang w:val="hr-HR" w:eastAsia="hr-HR"/>
              </w:rPr>
              <w:t>5</w:t>
            </w:r>
            <w:r>
              <w:rPr>
                <w:rFonts w:eastAsia="Times New Roman" w:cs="Times New Roman"/>
                <w:bCs/>
                <w:noProof/>
                <w:color w:val="000000" w:themeColor="text1"/>
                <w:sz w:val="22"/>
                <w:lang w:val="hr-HR" w:eastAsia="hr-HR"/>
              </w:rPr>
              <w:t>.</w:t>
            </w:r>
          </w:p>
        </w:tc>
        <w:tc>
          <w:tcPr>
            <w:tcW w:w="1142" w:type="dxa"/>
            <w:noWrap/>
            <w:vAlign w:val="center"/>
          </w:tcPr>
          <w:p w14:paraId="5238A4DE" w14:textId="5FAF441A" w:rsidR="00784C2F" w:rsidRPr="00784C2F" w:rsidRDefault="0066216B" w:rsidP="00784C2F">
            <w:pPr>
              <w:spacing w:line="276" w:lineRule="auto"/>
              <w:jc w:val="center"/>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Indeks</w:t>
            </w:r>
          </w:p>
        </w:tc>
      </w:tr>
      <w:tr w:rsidR="00323269" w:rsidRPr="00784C2F" w14:paraId="3E84ED04" w14:textId="77777777" w:rsidTr="007F40E6">
        <w:trPr>
          <w:trHeight w:val="288"/>
          <w:jc w:val="center"/>
        </w:trPr>
        <w:tc>
          <w:tcPr>
            <w:tcW w:w="5147" w:type="dxa"/>
            <w:vAlign w:val="center"/>
          </w:tcPr>
          <w:p w14:paraId="104B66CA" w14:textId="18E3C8C3" w:rsidR="00323269" w:rsidRPr="00784C2F" w:rsidRDefault="00323269" w:rsidP="00323269">
            <w:pPr>
              <w:spacing w:line="276" w:lineRule="auto"/>
              <w:rPr>
                <w:rFonts w:eastAsia="Times New Roman" w:cs="Times New Roman"/>
                <w:noProof/>
                <w:color w:val="000000" w:themeColor="text1"/>
                <w:sz w:val="22"/>
                <w:lang w:val="hr-HR" w:eastAsia="hr-HR"/>
              </w:rPr>
            </w:pPr>
            <w:r w:rsidRPr="00784C2F">
              <w:rPr>
                <w:rFonts w:eastAsia="Times New Roman" w:cs="Times New Roman"/>
                <w:noProof/>
                <w:color w:val="000000" w:themeColor="text1"/>
                <w:sz w:val="22"/>
                <w:lang w:val="hr-HR" w:eastAsia="hr-HR"/>
              </w:rPr>
              <w:t>65 Prihodi od upravnih i administrativnih pristojbi, pristojbi po posebnim propisima i naknada</w:t>
            </w:r>
            <w:r w:rsidRPr="00784C2F">
              <w:rPr>
                <w:rFonts w:eastAsia="Times New Roman" w:cs="Times New Roman"/>
                <w:noProof/>
                <w:color w:val="000000" w:themeColor="text1"/>
                <w:sz w:val="22"/>
                <w:lang w:val="hr-HR" w:eastAsia="hr-HR"/>
              </w:rPr>
              <w:tab/>
            </w:r>
          </w:p>
        </w:tc>
        <w:tc>
          <w:tcPr>
            <w:tcW w:w="1496" w:type="dxa"/>
            <w:noWrap/>
            <w:vAlign w:val="center"/>
          </w:tcPr>
          <w:p w14:paraId="37B3183E" w14:textId="53D2D9B4" w:rsidR="00323269" w:rsidRPr="00784C2F" w:rsidRDefault="00323269" w:rsidP="00323269">
            <w:pPr>
              <w:spacing w:line="276" w:lineRule="auto"/>
              <w:jc w:val="right"/>
              <w:rPr>
                <w:rFonts w:eastAsia="Times New Roman" w:cs="Times New Roman"/>
                <w:bCs/>
                <w:noProof/>
                <w:color w:val="000000" w:themeColor="text1"/>
                <w:sz w:val="22"/>
                <w:lang w:val="hr-HR" w:eastAsia="hr-HR"/>
              </w:rPr>
            </w:pPr>
            <w:r w:rsidRPr="00105DB2">
              <w:rPr>
                <w:rFonts w:eastAsia="Times New Roman" w:cs="Times New Roman"/>
                <w:bCs/>
                <w:noProof/>
                <w:color w:val="000000" w:themeColor="text1"/>
                <w:sz w:val="22"/>
                <w:lang w:val="hr-HR" w:eastAsia="hr-HR"/>
              </w:rPr>
              <w:t>782.316,84</w:t>
            </w:r>
          </w:p>
        </w:tc>
        <w:tc>
          <w:tcPr>
            <w:tcW w:w="1566" w:type="dxa"/>
            <w:noWrap/>
            <w:vAlign w:val="center"/>
          </w:tcPr>
          <w:p w14:paraId="6CB5D996" w14:textId="2EDE5A4B" w:rsidR="00323269" w:rsidRPr="00784C2F" w:rsidRDefault="00323269" w:rsidP="00323269">
            <w:pPr>
              <w:spacing w:line="276" w:lineRule="auto"/>
              <w:jc w:val="right"/>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652.831,56</w:t>
            </w:r>
          </w:p>
        </w:tc>
        <w:tc>
          <w:tcPr>
            <w:tcW w:w="1142" w:type="dxa"/>
            <w:noWrap/>
            <w:vAlign w:val="center"/>
          </w:tcPr>
          <w:p w14:paraId="1769523F" w14:textId="2A5804B6" w:rsidR="00323269" w:rsidRPr="00784C2F" w:rsidRDefault="00323269" w:rsidP="00323269">
            <w:pPr>
              <w:spacing w:line="276" w:lineRule="auto"/>
              <w:jc w:val="right"/>
              <w:rPr>
                <w:rFonts w:eastAsia="Times New Roman" w:cs="Times New Roman"/>
                <w:noProof/>
                <w:color w:val="000000" w:themeColor="text1"/>
                <w:sz w:val="22"/>
                <w:lang w:val="hr-HR" w:eastAsia="hr-HR"/>
              </w:rPr>
            </w:pPr>
            <w:r>
              <w:rPr>
                <w:rFonts w:eastAsia="Times New Roman" w:cs="Times New Roman"/>
                <w:noProof/>
                <w:color w:val="000000" w:themeColor="text1"/>
                <w:sz w:val="22"/>
                <w:lang w:val="hr-HR" w:eastAsia="hr-HR"/>
              </w:rPr>
              <w:t>83,4 %</w:t>
            </w:r>
          </w:p>
        </w:tc>
      </w:tr>
      <w:tr w:rsidR="00323269" w:rsidRPr="00784C2F" w14:paraId="6683F887" w14:textId="77777777" w:rsidTr="007F40E6">
        <w:trPr>
          <w:trHeight w:val="258"/>
          <w:jc w:val="center"/>
        </w:trPr>
        <w:tc>
          <w:tcPr>
            <w:tcW w:w="5147" w:type="dxa"/>
            <w:vAlign w:val="center"/>
          </w:tcPr>
          <w:p w14:paraId="0C8579CA" w14:textId="4A76DF4E" w:rsidR="00323269" w:rsidRPr="00784C2F" w:rsidRDefault="00323269" w:rsidP="00323269">
            <w:pPr>
              <w:spacing w:line="276" w:lineRule="auto"/>
              <w:rPr>
                <w:rFonts w:eastAsia="Times New Roman" w:cs="Times New Roman"/>
                <w:noProof/>
                <w:color w:val="000000" w:themeColor="text1"/>
                <w:sz w:val="22"/>
                <w:lang w:val="hr-HR" w:eastAsia="hr-HR"/>
              </w:rPr>
            </w:pPr>
            <w:r w:rsidRPr="00784C2F">
              <w:rPr>
                <w:rFonts w:eastAsia="Times New Roman" w:cs="Times New Roman"/>
                <w:noProof/>
                <w:color w:val="000000" w:themeColor="text1"/>
                <w:sz w:val="22"/>
                <w:lang w:val="hr-HR" w:eastAsia="hr-HR"/>
              </w:rPr>
              <w:t>651 Upravne i administrativne pristojbe</w:t>
            </w:r>
            <w:r w:rsidRPr="00784C2F">
              <w:rPr>
                <w:rFonts w:eastAsia="Times New Roman" w:cs="Times New Roman"/>
                <w:noProof/>
                <w:color w:val="000000" w:themeColor="text1"/>
                <w:sz w:val="22"/>
                <w:lang w:val="hr-HR" w:eastAsia="hr-HR"/>
              </w:rPr>
              <w:tab/>
            </w:r>
          </w:p>
        </w:tc>
        <w:tc>
          <w:tcPr>
            <w:tcW w:w="1496" w:type="dxa"/>
            <w:noWrap/>
            <w:vAlign w:val="center"/>
          </w:tcPr>
          <w:p w14:paraId="779DEADC" w14:textId="436173F3" w:rsidR="00323269" w:rsidRPr="00784C2F" w:rsidRDefault="00323269" w:rsidP="00323269">
            <w:pPr>
              <w:spacing w:line="276" w:lineRule="auto"/>
              <w:jc w:val="right"/>
              <w:rPr>
                <w:rFonts w:eastAsia="Times New Roman" w:cs="Times New Roman"/>
                <w:bCs/>
                <w:noProof/>
                <w:color w:val="000000" w:themeColor="text1"/>
                <w:sz w:val="22"/>
                <w:lang w:val="hr-HR" w:eastAsia="hr-HR"/>
              </w:rPr>
            </w:pPr>
            <w:r w:rsidRPr="00105DB2">
              <w:rPr>
                <w:rFonts w:eastAsia="Times New Roman" w:cs="Times New Roman"/>
                <w:bCs/>
                <w:noProof/>
                <w:color w:val="000000" w:themeColor="text1"/>
                <w:sz w:val="22"/>
                <w:lang w:val="hr-HR" w:eastAsia="hr-HR"/>
              </w:rPr>
              <w:t>52.872,91</w:t>
            </w:r>
          </w:p>
        </w:tc>
        <w:tc>
          <w:tcPr>
            <w:tcW w:w="1566" w:type="dxa"/>
            <w:noWrap/>
            <w:vAlign w:val="center"/>
          </w:tcPr>
          <w:p w14:paraId="0047E7C5" w14:textId="1C2C1093" w:rsidR="00323269" w:rsidRPr="00784C2F" w:rsidRDefault="00323269" w:rsidP="00323269">
            <w:pPr>
              <w:spacing w:line="276" w:lineRule="auto"/>
              <w:jc w:val="right"/>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55.253,13</w:t>
            </w:r>
          </w:p>
        </w:tc>
        <w:tc>
          <w:tcPr>
            <w:tcW w:w="1142" w:type="dxa"/>
            <w:noWrap/>
            <w:vAlign w:val="center"/>
          </w:tcPr>
          <w:p w14:paraId="61932F21" w14:textId="037DE729" w:rsidR="00323269" w:rsidRPr="00784C2F" w:rsidRDefault="00323269" w:rsidP="00323269">
            <w:pPr>
              <w:spacing w:line="276" w:lineRule="auto"/>
              <w:jc w:val="right"/>
              <w:rPr>
                <w:rFonts w:eastAsia="Times New Roman" w:cs="Times New Roman"/>
                <w:noProof/>
                <w:color w:val="000000" w:themeColor="text1"/>
                <w:sz w:val="22"/>
                <w:lang w:val="hr-HR" w:eastAsia="hr-HR"/>
              </w:rPr>
            </w:pPr>
            <w:r>
              <w:rPr>
                <w:rFonts w:eastAsia="Times New Roman" w:cs="Times New Roman"/>
                <w:noProof/>
                <w:color w:val="000000" w:themeColor="text1"/>
                <w:sz w:val="22"/>
                <w:lang w:val="hr-HR" w:eastAsia="hr-HR"/>
              </w:rPr>
              <w:t>104,5%</w:t>
            </w:r>
          </w:p>
        </w:tc>
      </w:tr>
      <w:tr w:rsidR="00323269" w:rsidRPr="00784C2F" w14:paraId="3C0668B5" w14:textId="77777777" w:rsidTr="007F40E6">
        <w:trPr>
          <w:trHeight w:val="166"/>
          <w:jc w:val="center"/>
        </w:trPr>
        <w:tc>
          <w:tcPr>
            <w:tcW w:w="5147" w:type="dxa"/>
            <w:vAlign w:val="center"/>
          </w:tcPr>
          <w:p w14:paraId="485DD3E8" w14:textId="0A590491" w:rsidR="00323269" w:rsidRPr="00784C2F" w:rsidRDefault="00323269" w:rsidP="00323269">
            <w:pPr>
              <w:spacing w:line="276" w:lineRule="auto"/>
              <w:rPr>
                <w:rFonts w:eastAsia="Times New Roman" w:cs="Times New Roman"/>
                <w:noProof/>
                <w:color w:val="000000" w:themeColor="text1"/>
                <w:sz w:val="22"/>
                <w:lang w:val="hr-HR" w:eastAsia="hr-HR"/>
              </w:rPr>
            </w:pPr>
            <w:r>
              <w:rPr>
                <w:rFonts w:eastAsia="Times New Roman" w:cs="Times New Roman"/>
                <w:noProof/>
                <w:color w:val="000000" w:themeColor="text1"/>
                <w:sz w:val="22"/>
                <w:lang w:val="hr-HR" w:eastAsia="hr-HR"/>
              </w:rPr>
              <w:lastRenderedPageBreak/>
              <w:t>6511 Državne upravne i sudske pristojbe</w:t>
            </w:r>
          </w:p>
        </w:tc>
        <w:tc>
          <w:tcPr>
            <w:tcW w:w="1496" w:type="dxa"/>
            <w:noWrap/>
            <w:vAlign w:val="center"/>
          </w:tcPr>
          <w:p w14:paraId="529737A2" w14:textId="4D141975" w:rsidR="00323269" w:rsidRDefault="00323269" w:rsidP="00323269">
            <w:pPr>
              <w:spacing w:line="276" w:lineRule="auto"/>
              <w:jc w:val="right"/>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4,15</w:t>
            </w:r>
          </w:p>
        </w:tc>
        <w:tc>
          <w:tcPr>
            <w:tcW w:w="1566" w:type="dxa"/>
            <w:noWrap/>
            <w:vAlign w:val="center"/>
          </w:tcPr>
          <w:p w14:paraId="0E3E1F37" w14:textId="62CB7F9D" w:rsidR="00323269" w:rsidRPr="00784C2F" w:rsidRDefault="00323269" w:rsidP="00323269">
            <w:pPr>
              <w:spacing w:line="276" w:lineRule="auto"/>
              <w:jc w:val="right"/>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0,00</w:t>
            </w:r>
          </w:p>
        </w:tc>
        <w:tc>
          <w:tcPr>
            <w:tcW w:w="1142" w:type="dxa"/>
            <w:noWrap/>
            <w:vAlign w:val="center"/>
          </w:tcPr>
          <w:p w14:paraId="004040E6" w14:textId="0129165B" w:rsidR="00323269" w:rsidRDefault="00323269" w:rsidP="00323269">
            <w:pPr>
              <w:spacing w:line="276" w:lineRule="auto"/>
              <w:jc w:val="right"/>
              <w:rPr>
                <w:rFonts w:eastAsia="Times New Roman" w:cs="Times New Roman"/>
                <w:noProof/>
                <w:color w:val="000000" w:themeColor="text1"/>
                <w:sz w:val="22"/>
                <w:lang w:val="hr-HR" w:eastAsia="hr-HR"/>
              </w:rPr>
            </w:pPr>
            <w:r>
              <w:rPr>
                <w:rFonts w:eastAsia="Times New Roman" w:cs="Times New Roman"/>
                <w:noProof/>
                <w:color w:val="000000" w:themeColor="text1"/>
                <w:sz w:val="22"/>
                <w:lang w:val="hr-HR" w:eastAsia="hr-HR"/>
              </w:rPr>
              <w:t>0,00</w:t>
            </w:r>
          </w:p>
        </w:tc>
      </w:tr>
      <w:tr w:rsidR="00323269" w:rsidRPr="00784C2F" w14:paraId="5ED21B06" w14:textId="77777777" w:rsidTr="007F40E6">
        <w:trPr>
          <w:trHeight w:val="166"/>
          <w:jc w:val="center"/>
        </w:trPr>
        <w:tc>
          <w:tcPr>
            <w:tcW w:w="5147" w:type="dxa"/>
            <w:vAlign w:val="center"/>
          </w:tcPr>
          <w:p w14:paraId="6FE23EB6" w14:textId="3911F310" w:rsidR="00323269" w:rsidRPr="00784C2F" w:rsidRDefault="00323269" w:rsidP="00323269">
            <w:pPr>
              <w:spacing w:line="276" w:lineRule="auto"/>
              <w:rPr>
                <w:rFonts w:eastAsia="Times New Roman" w:cs="Times New Roman"/>
                <w:noProof/>
                <w:color w:val="000000" w:themeColor="text1"/>
                <w:sz w:val="22"/>
                <w:lang w:val="hr-HR" w:eastAsia="hr-HR"/>
              </w:rPr>
            </w:pPr>
            <w:r w:rsidRPr="00784C2F">
              <w:rPr>
                <w:rFonts w:eastAsia="Times New Roman" w:cs="Times New Roman"/>
                <w:noProof/>
                <w:color w:val="000000" w:themeColor="text1"/>
                <w:sz w:val="22"/>
                <w:lang w:val="hr-HR" w:eastAsia="hr-HR"/>
              </w:rPr>
              <w:t>6512 Županijske, gradske i općinske pristojbe i naknade</w:t>
            </w:r>
          </w:p>
        </w:tc>
        <w:tc>
          <w:tcPr>
            <w:tcW w:w="1496" w:type="dxa"/>
            <w:noWrap/>
            <w:vAlign w:val="center"/>
          </w:tcPr>
          <w:p w14:paraId="558CCCFE" w14:textId="14BE39AE" w:rsidR="00323269" w:rsidRPr="00784C2F" w:rsidRDefault="00323269" w:rsidP="00323269">
            <w:pPr>
              <w:spacing w:line="276" w:lineRule="auto"/>
              <w:jc w:val="right"/>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26,65</w:t>
            </w:r>
          </w:p>
        </w:tc>
        <w:tc>
          <w:tcPr>
            <w:tcW w:w="1566" w:type="dxa"/>
            <w:noWrap/>
            <w:vAlign w:val="center"/>
          </w:tcPr>
          <w:p w14:paraId="15A1164D" w14:textId="40EA36D2" w:rsidR="00323269" w:rsidRPr="00784C2F" w:rsidRDefault="00323269" w:rsidP="00323269">
            <w:pPr>
              <w:spacing w:line="276" w:lineRule="auto"/>
              <w:jc w:val="right"/>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84,41</w:t>
            </w:r>
          </w:p>
        </w:tc>
        <w:tc>
          <w:tcPr>
            <w:tcW w:w="1142" w:type="dxa"/>
            <w:noWrap/>
            <w:vAlign w:val="center"/>
          </w:tcPr>
          <w:p w14:paraId="5FE13C45" w14:textId="27BFA051" w:rsidR="00323269" w:rsidRPr="00784C2F" w:rsidRDefault="00323269" w:rsidP="00323269">
            <w:pPr>
              <w:spacing w:line="276" w:lineRule="auto"/>
              <w:jc w:val="right"/>
              <w:rPr>
                <w:rFonts w:eastAsia="Times New Roman" w:cs="Times New Roman"/>
                <w:noProof/>
                <w:color w:val="000000" w:themeColor="text1"/>
                <w:sz w:val="22"/>
                <w:lang w:val="hr-HR" w:eastAsia="hr-HR"/>
              </w:rPr>
            </w:pPr>
            <w:r>
              <w:rPr>
                <w:rFonts w:eastAsia="Times New Roman" w:cs="Times New Roman"/>
                <w:noProof/>
                <w:color w:val="000000" w:themeColor="text1"/>
                <w:sz w:val="22"/>
                <w:lang w:val="hr-HR" w:eastAsia="hr-HR"/>
              </w:rPr>
              <w:t>316,7</w:t>
            </w:r>
          </w:p>
        </w:tc>
      </w:tr>
      <w:tr w:rsidR="00323269" w:rsidRPr="00784C2F" w14:paraId="24360277" w14:textId="77777777" w:rsidTr="00946070">
        <w:trPr>
          <w:trHeight w:val="220"/>
          <w:jc w:val="center"/>
        </w:trPr>
        <w:tc>
          <w:tcPr>
            <w:tcW w:w="5147" w:type="dxa"/>
            <w:vAlign w:val="center"/>
          </w:tcPr>
          <w:p w14:paraId="16EEF8FF" w14:textId="09C1E054" w:rsidR="00323269" w:rsidRPr="00784C2F" w:rsidRDefault="00323269" w:rsidP="00323269">
            <w:pPr>
              <w:spacing w:line="276" w:lineRule="auto"/>
              <w:rPr>
                <w:rFonts w:eastAsia="Times New Roman" w:cs="Times New Roman"/>
                <w:noProof/>
                <w:color w:val="000000" w:themeColor="text1"/>
                <w:sz w:val="22"/>
                <w:lang w:val="hr-HR" w:eastAsia="hr-HR"/>
              </w:rPr>
            </w:pPr>
            <w:r w:rsidRPr="00784C2F">
              <w:rPr>
                <w:rFonts w:eastAsia="Times New Roman" w:cs="Times New Roman"/>
                <w:noProof/>
                <w:color w:val="000000" w:themeColor="text1"/>
                <w:sz w:val="22"/>
                <w:lang w:val="hr-HR" w:eastAsia="hr-HR"/>
              </w:rPr>
              <w:t>6514 Ostale pristojbe i naknade</w:t>
            </w:r>
          </w:p>
        </w:tc>
        <w:tc>
          <w:tcPr>
            <w:tcW w:w="1496" w:type="dxa"/>
            <w:noWrap/>
            <w:vAlign w:val="bottom"/>
          </w:tcPr>
          <w:p w14:paraId="68D30F86" w14:textId="4F678522" w:rsidR="00323269" w:rsidRPr="00784C2F" w:rsidRDefault="00323269" w:rsidP="00323269">
            <w:pPr>
              <w:spacing w:line="276" w:lineRule="auto"/>
              <w:jc w:val="right"/>
              <w:rPr>
                <w:rFonts w:eastAsia="Times New Roman" w:cs="Times New Roman"/>
                <w:bCs/>
                <w:noProof/>
                <w:color w:val="000000" w:themeColor="text1"/>
                <w:sz w:val="22"/>
                <w:lang w:val="hr-HR" w:eastAsia="hr-HR"/>
              </w:rPr>
            </w:pPr>
            <w:r>
              <w:rPr>
                <w:rFonts w:ascii="Arial" w:hAnsi="Arial" w:cs="Arial"/>
                <w:sz w:val="20"/>
                <w:szCs w:val="20"/>
              </w:rPr>
              <w:t>52.842,11</w:t>
            </w:r>
          </w:p>
        </w:tc>
        <w:tc>
          <w:tcPr>
            <w:tcW w:w="1566" w:type="dxa"/>
            <w:noWrap/>
            <w:vAlign w:val="bottom"/>
          </w:tcPr>
          <w:p w14:paraId="04076D10" w14:textId="092C518A" w:rsidR="00323269" w:rsidRPr="00784C2F" w:rsidRDefault="00323269" w:rsidP="00323269">
            <w:pPr>
              <w:spacing w:line="276" w:lineRule="auto"/>
              <w:jc w:val="right"/>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55.168,72</w:t>
            </w:r>
          </w:p>
        </w:tc>
        <w:tc>
          <w:tcPr>
            <w:tcW w:w="1142" w:type="dxa"/>
            <w:noWrap/>
            <w:vAlign w:val="bottom"/>
          </w:tcPr>
          <w:p w14:paraId="2BEFA913" w14:textId="5BFC11E6" w:rsidR="00323269" w:rsidRPr="00784C2F" w:rsidRDefault="00323269" w:rsidP="00323269">
            <w:pPr>
              <w:spacing w:line="276" w:lineRule="auto"/>
              <w:jc w:val="right"/>
              <w:rPr>
                <w:rFonts w:eastAsia="Times New Roman" w:cs="Times New Roman"/>
                <w:noProof/>
                <w:color w:val="000000" w:themeColor="text1"/>
                <w:sz w:val="22"/>
                <w:lang w:val="hr-HR" w:eastAsia="hr-HR"/>
              </w:rPr>
            </w:pPr>
            <w:r>
              <w:rPr>
                <w:rFonts w:ascii="Arial" w:hAnsi="Arial" w:cs="Arial"/>
                <w:sz w:val="20"/>
                <w:szCs w:val="20"/>
              </w:rPr>
              <w:t>104,4%</w:t>
            </w:r>
          </w:p>
        </w:tc>
      </w:tr>
      <w:tr w:rsidR="00323269" w:rsidRPr="00784C2F" w14:paraId="2C913E7A" w14:textId="77777777" w:rsidTr="00946070">
        <w:trPr>
          <w:trHeight w:val="258"/>
          <w:jc w:val="center"/>
        </w:trPr>
        <w:tc>
          <w:tcPr>
            <w:tcW w:w="5147" w:type="dxa"/>
            <w:vAlign w:val="center"/>
          </w:tcPr>
          <w:p w14:paraId="47094A6C" w14:textId="3E428968" w:rsidR="00323269" w:rsidRPr="00784C2F" w:rsidRDefault="00323269" w:rsidP="00323269">
            <w:pPr>
              <w:spacing w:line="276" w:lineRule="auto"/>
              <w:rPr>
                <w:rFonts w:eastAsia="Times New Roman" w:cs="Times New Roman"/>
                <w:noProof/>
                <w:color w:val="000000" w:themeColor="text1"/>
                <w:sz w:val="22"/>
                <w:lang w:val="hr-HR" w:eastAsia="hr-HR"/>
              </w:rPr>
            </w:pPr>
            <w:r w:rsidRPr="00784C2F">
              <w:rPr>
                <w:rFonts w:eastAsia="Times New Roman" w:cs="Times New Roman"/>
                <w:noProof/>
                <w:color w:val="000000" w:themeColor="text1"/>
                <w:sz w:val="22"/>
                <w:lang w:val="hr-HR" w:eastAsia="hr-HR"/>
              </w:rPr>
              <w:t>652 Prihodi po posebnim propisima</w:t>
            </w:r>
          </w:p>
        </w:tc>
        <w:tc>
          <w:tcPr>
            <w:tcW w:w="1496" w:type="dxa"/>
            <w:noWrap/>
            <w:vAlign w:val="bottom"/>
          </w:tcPr>
          <w:p w14:paraId="4A78FE1B" w14:textId="1B9019E1" w:rsidR="00323269" w:rsidRPr="00784C2F" w:rsidRDefault="00323269" w:rsidP="00323269">
            <w:pPr>
              <w:spacing w:line="276" w:lineRule="auto"/>
              <w:jc w:val="right"/>
              <w:rPr>
                <w:rFonts w:eastAsia="Times New Roman" w:cs="Times New Roman"/>
                <w:bCs/>
                <w:noProof/>
                <w:color w:val="000000" w:themeColor="text1"/>
                <w:sz w:val="22"/>
                <w:lang w:val="hr-HR" w:eastAsia="hr-HR"/>
              </w:rPr>
            </w:pPr>
            <w:r>
              <w:rPr>
                <w:rFonts w:ascii="Arial" w:hAnsi="Arial" w:cs="Arial"/>
                <w:sz w:val="20"/>
                <w:szCs w:val="20"/>
              </w:rPr>
              <w:t>75.613,35</w:t>
            </w:r>
          </w:p>
        </w:tc>
        <w:tc>
          <w:tcPr>
            <w:tcW w:w="1566" w:type="dxa"/>
            <w:noWrap/>
            <w:vAlign w:val="bottom"/>
          </w:tcPr>
          <w:p w14:paraId="1EB928BA" w14:textId="50857339" w:rsidR="00323269" w:rsidRPr="00784C2F" w:rsidRDefault="00323269" w:rsidP="00323269">
            <w:pPr>
              <w:spacing w:line="276" w:lineRule="auto"/>
              <w:jc w:val="right"/>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86.674,87</w:t>
            </w:r>
          </w:p>
        </w:tc>
        <w:tc>
          <w:tcPr>
            <w:tcW w:w="1142" w:type="dxa"/>
            <w:noWrap/>
            <w:vAlign w:val="bottom"/>
          </w:tcPr>
          <w:p w14:paraId="405C3605" w14:textId="3099AD48" w:rsidR="00323269" w:rsidRPr="00784C2F" w:rsidRDefault="00323269" w:rsidP="00323269">
            <w:pPr>
              <w:spacing w:line="276" w:lineRule="auto"/>
              <w:jc w:val="right"/>
              <w:rPr>
                <w:rFonts w:eastAsia="Times New Roman" w:cs="Times New Roman"/>
                <w:noProof/>
                <w:color w:val="000000" w:themeColor="text1"/>
                <w:sz w:val="22"/>
                <w:lang w:val="hr-HR" w:eastAsia="hr-HR"/>
              </w:rPr>
            </w:pPr>
            <w:r>
              <w:rPr>
                <w:rFonts w:ascii="Arial" w:hAnsi="Arial" w:cs="Arial"/>
                <w:sz w:val="20"/>
                <w:szCs w:val="20"/>
              </w:rPr>
              <w:t>114,6%</w:t>
            </w:r>
          </w:p>
        </w:tc>
      </w:tr>
      <w:tr w:rsidR="00323269" w:rsidRPr="00784C2F" w14:paraId="7D35A405" w14:textId="77777777" w:rsidTr="00946070">
        <w:trPr>
          <w:trHeight w:val="258"/>
          <w:jc w:val="center"/>
        </w:trPr>
        <w:tc>
          <w:tcPr>
            <w:tcW w:w="5147" w:type="dxa"/>
            <w:vAlign w:val="center"/>
          </w:tcPr>
          <w:p w14:paraId="5B168DEF" w14:textId="12478C26" w:rsidR="00323269" w:rsidRPr="00784C2F" w:rsidRDefault="00323269" w:rsidP="00323269">
            <w:pPr>
              <w:spacing w:line="276" w:lineRule="auto"/>
              <w:rPr>
                <w:rFonts w:eastAsia="Times New Roman" w:cs="Times New Roman"/>
                <w:noProof/>
                <w:color w:val="000000" w:themeColor="text1"/>
                <w:sz w:val="22"/>
                <w:lang w:val="hr-HR" w:eastAsia="hr-HR"/>
              </w:rPr>
            </w:pPr>
            <w:r w:rsidRPr="00784C2F">
              <w:rPr>
                <w:rFonts w:eastAsia="Times New Roman" w:cs="Times New Roman"/>
                <w:noProof/>
                <w:color w:val="000000" w:themeColor="text1"/>
                <w:sz w:val="22"/>
                <w:lang w:val="hr-HR" w:eastAsia="hr-HR"/>
              </w:rPr>
              <w:t>6522 Prihodi vodnog gospodarstva</w:t>
            </w:r>
          </w:p>
        </w:tc>
        <w:tc>
          <w:tcPr>
            <w:tcW w:w="1496" w:type="dxa"/>
            <w:noWrap/>
            <w:vAlign w:val="bottom"/>
          </w:tcPr>
          <w:p w14:paraId="0B4FEBD5" w14:textId="0F5ACDE7" w:rsidR="00323269" w:rsidRPr="00784C2F" w:rsidRDefault="00323269" w:rsidP="00323269">
            <w:pPr>
              <w:spacing w:line="276" w:lineRule="auto"/>
              <w:jc w:val="right"/>
              <w:rPr>
                <w:rFonts w:eastAsia="Times New Roman" w:cs="Times New Roman"/>
                <w:bCs/>
                <w:noProof/>
                <w:color w:val="000000" w:themeColor="text1"/>
                <w:sz w:val="22"/>
                <w:lang w:val="hr-HR" w:eastAsia="hr-HR"/>
              </w:rPr>
            </w:pPr>
            <w:r>
              <w:rPr>
                <w:rFonts w:ascii="Arial" w:hAnsi="Arial" w:cs="Arial"/>
                <w:sz w:val="20"/>
                <w:szCs w:val="20"/>
              </w:rPr>
              <w:t>1.710,39</w:t>
            </w:r>
          </w:p>
        </w:tc>
        <w:tc>
          <w:tcPr>
            <w:tcW w:w="1566" w:type="dxa"/>
            <w:noWrap/>
            <w:vAlign w:val="bottom"/>
          </w:tcPr>
          <w:p w14:paraId="14171456" w14:textId="02EE51DF" w:rsidR="00323269" w:rsidRPr="00784C2F" w:rsidRDefault="00323269" w:rsidP="00323269">
            <w:pPr>
              <w:spacing w:line="276" w:lineRule="auto"/>
              <w:jc w:val="right"/>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673,31</w:t>
            </w:r>
          </w:p>
        </w:tc>
        <w:tc>
          <w:tcPr>
            <w:tcW w:w="1142" w:type="dxa"/>
            <w:noWrap/>
            <w:vAlign w:val="bottom"/>
          </w:tcPr>
          <w:p w14:paraId="5473E56F" w14:textId="6B9911B6" w:rsidR="00323269" w:rsidRPr="00784C2F" w:rsidRDefault="00323269" w:rsidP="00323269">
            <w:pPr>
              <w:spacing w:line="276" w:lineRule="auto"/>
              <w:jc w:val="right"/>
              <w:rPr>
                <w:rFonts w:eastAsia="Times New Roman" w:cs="Times New Roman"/>
                <w:noProof/>
                <w:color w:val="000000" w:themeColor="text1"/>
                <w:sz w:val="22"/>
                <w:lang w:val="hr-HR" w:eastAsia="hr-HR"/>
              </w:rPr>
            </w:pPr>
            <w:r>
              <w:rPr>
                <w:rFonts w:ascii="Arial" w:hAnsi="Arial" w:cs="Arial"/>
                <w:sz w:val="20"/>
                <w:szCs w:val="20"/>
              </w:rPr>
              <w:t>39,4%</w:t>
            </w:r>
          </w:p>
        </w:tc>
      </w:tr>
      <w:tr w:rsidR="00323269" w:rsidRPr="00784C2F" w14:paraId="0F083A4E" w14:textId="77777777" w:rsidTr="00946070">
        <w:trPr>
          <w:trHeight w:val="258"/>
          <w:jc w:val="center"/>
        </w:trPr>
        <w:tc>
          <w:tcPr>
            <w:tcW w:w="5147" w:type="dxa"/>
            <w:vAlign w:val="center"/>
          </w:tcPr>
          <w:p w14:paraId="0DE245B6" w14:textId="6BA034A2" w:rsidR="00323269" w:rsidRPr="00784C2F" w:rsidRDefault="00323269" w:rsidP="00323269">
            <w:pPr>
              <w:spacing w:line="276" w:lineRule="auto"/>
              <w:rPr>
                <w:rFonts w:eastAsia="Times New Roman" w:cs="Times New Roman"/>
                <w:noProof/>
                <w:color w:val="000000" w:themeColor="text1"/>
                <w:sz w:val="22"/>
                <w:lang w:val="hr-HR" w:eastAsia="hr-HR"/>
              </w:rPr>
            </w:pPr>
            <w:r w:rsidRPr="00784C2F">
              <w:rPr>
                <w:rFonts w:eastAsia="Times New Roman" w:cs="Times New Roman"/>
                <w:noProof/>
                <w:color w:val="000000" w:themeColor="text1"/>
                <w:sz w:val="22"/>
                <w:lang w:val="hr-HR" w:eastAsia="hr-HR"/>
              </w:rPr>
              <w:t>6524 Doprinosi za šume</w:t>
            </w:r>
          </w:p>
        </w:tc>
        <w:tc>
          <w:tcPr>
            <w:tcW w:w="1496" w:type="dxa"/>
            <w:noWrap/>
            <w:vAlign w:val="bottom"/>
          </w:tcPr>
          <w:p w14:paraId="3C990E31" w14:textId="0BAE909A" w:rsidR="00323269" w:rsidRPr="00784C2F" w:rsidRDefault="00323269" w:rsidP="00323269">
            <w:pPr>
              <w:spacing w:line="276" w:lineRule="auto"/>
              <w:jc w:val="right"/>
              <w:rPr>
                <w:rFonts w:eastAsia="Times New Roman" w:cs="Times New Roman"/>
                <w:bCs/>
                <w:noProof/>
                <w:color w:val="000000" w:themeColor="text1"/>
                <w:sz w:val="22"/>
                <w:lang w:val="hr-HR" w:eastAsia="hr-HR"/>
              </w:rPr>
            </w:pPr>
            <w:r>
              <w:rPr>
                <w:rFonts w:ascii="Arial" w:hAnsi="Arial" w:cs="Arial"/>
                <w:sz w:val="20"/>
                <w:szCs w:val="20"/>
              </w:rPr>
              <w:t>14,51</w:t>
            </w:r>
          </w:p>
        </w:tc>
        <w:tc>
          <w:tcPr>
            <w:tcW w:w="1566" w:type="dxa"/>
            <w:noWrap/>
            <w:vAlign w:val="bottom"/>
          </w:tcPr>
          <w:p w14:paraId="56C234AF" w14:textId="69E0334A" w:rsidR="00323269" w:rsidRPr="00784C2F" w:rsidRDefault="00323269" w:rsidP="00323269">
            <w:pPr>
              <w:spacing w:line="276" w:lineRule="auto"/>
              <w:jc w:val="right"/>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472,62</w:t>
            </w:r>
          </w:p>
        </w:tc>
        <w:tc>
          <w:tcPr>
            <w:tcW w:w="1142" w:type="dxa"/>
            <w:noWrap/>
            <w:vAlign w:val="bottom"/>
          </w:tcPr>
          <w:p w14:paraId="736BF0F7" w14:textId="1137198E" w:rsidR="00323269" w:rsidRPr="00784C2F" w:rsidRDefault="00323269" w:rsidP="00323269">
            <w:pPr>
              <w:spacing w:line="276" w:lineRule="auto"/>
              <w:jc w:val="right"/>
              <w:rPr>
                <w:rFonts w:eastAsia="Times New Roman" w:cs="Times New Roman"/>
                <w:noProof/>
                <w:color w:val="000000" w:themeColor="text1"/>
                <w:sz w:val="22"/>
                <w:lang w:val="hr-HR" w:eastAsia="hr-HR"/>
              </w:rPr>
            </w:pPr>
            <w:r>
              <w:rPr>
                <w:rFonts w:ascii="Arial" w:hAnsi="Arial" w:cs="Arial"/>
                <w:sz w:val="20"/>
                <w:szCs w:val="20"/>
              </w:rPr>
              <w:t>3.257,2%</w:t>
            </w:r>
          </w:p>
        </w:tc>
      </w:tr>
      <w:tr w:rsidR="00323269" w:rsidRPr="00784C2F" w14:paraId="537DC450" w14:textId="77777777" w:rsidTr="00946070">
        <w:trPr>
          <w:trHeight w:val="258"/>
          <w:jc w:val="center"/>
        </w:trPr>
        <w:tc>
          <w:tcPr>
            <w:tcW w:w="5147" w:type="dxa"/>
            <w:vAlign w:val="center"/>
          </w:tcPr>
          <w:p w14:paraId="49B17E81" w14:textId="5E09B886" w:rsidR="00323269" w:rsidRPr="00784C2F" w:rsidRDefault="00323269" w:rsidP="00323269">
            <w:pPr>
              <w:spacing w:line="276" w:lineRule="auto"/>
              <w:rPr>
                <w:rFonts w:eastAsia="Times New Roman" w:cs="Times New Roman"/>
                <w:noProof/>
                <w:color w:val="000000" w:themeColor="text1"/>
                <w:sz w:val="22"/>
                <w:lang w:val="hr-HR" w:eastAsia="hr-HR"/>
              </w:rPr>
            </w:pPr>
            <w:r w:rsidRPr="00784C2F">
              <w:rPr>
                <w:rFonts w:eastAsia="Times New Roman" w:cs="Times New Roman"/>
                <w:noProof/>
                <w:color w:val="000000" w:themeColor="text1"/>
                <w:sz w:val="22"/>
                <w:lang w:val="hr-HR" w:eastAsia="hr-HR"/>
              </w:rPr>
              <w:t>6526 Ostali nespomenuti prihodi</w:t>
            </w:r>
          </w:p>
        </w:tc>
        <w:tc>
          <w:tcPr>
            <w:tcW w:w="1496" w:type="dxa"/>
            <w:noWrap/>
            <w:vAlign w:val="bottom"/>
          </w:tcPr>
          <w:p w14:paraId="394EEF3C" w14:textId="45893EF0" w:rsidR="00323269" w:rsidRPr="00784C2F" w:rsidRDefault="00323269" w:rsidP="00323269">
            <w:pPr>
              <w:spacing w:line="276" w:lineRule="auto"/>
              <w:jc w:val="right"/>
              <w:rPr>
                <w:rFonts w:eastAsia="Times New Roman" w:cs="Times New Roman"/>
                <w:bCs/>
                <w:noProof/>
                <w:color w:val="000000" w:themeColor="text1"/>
                <w:sz w:val="22"/>
                <w:lang w:val="hr-HR" w:eastAsia="hr-HR"/>
              </w:rPr>
            </w:pPr>
            <w:r>
              <w:rPr>
                <w:rFonts w:ascii="Arial" w:hAnsi="Arial" w:cs="Arial"/>
                <w:sz w:val="20"/>
                <w:szCs w:val="20"/>
              </w:rPr>
              <w:t>73.888,45</w:t>
            </w:r>
          </w:p>
        </w:tc>
        <w:tc>
          <w:tcPr>
            <w:tcW w:w="1566" w:type="dxa"/>
            <w:noWrap/>
            <w:vAlign w:val="bottom"/>
          </w:tcPr>
          <w:p w14:paraId="243C9881" w14:textId="386DF162" w:rsidR="00323269" w:rsidRPr="00784C2F" w:rsidRDefault="00323269" w:rsidP="00323269">
            <w:pPr>
              <w:spacing w:line="276" w:lineRule="auto"/>
              <w:jc w:val="right"/>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85.528,94</w:t>
            </w:r>
          </w:p>
        </w:tc>
        <w:tc>
          <w:tcPr>
            <w:tcW w:w="1142" w:type="dxa"/>
            <w:noWrap/>
            <w:vAlign w:val="bottom"/>
          </w:tcPr>
          <w:p w14:paraId="43B3602F" w14:textId="2C45DD2E" w:rsidR="00323269" w:rsidRPr="00784C2F" w:rsidRDefault="00323269" w:rsidP="00323269">
            <w:pPr>
              <w:spacing w:line="276" w:lineRule="auto"/>
              <w:jc w:val="right"/>
              <w:rPr>
                <w:rFonts w:eastAsia="Times New Roman" w:cs="Times New Roman"/>
                <w:noProof/>
                <w:color w:val="000000" w:themeColor="text1"/>
                <w:sz w:val="22"/>
                <w:lang w:val="hr-HR" w:eastAsia="hr-HR"/>
              </w:rPr>
            </w:pPr>
            <w:r>
              <w:rPr>
                <w:rFonts w:ascii="Arial" w:hAnsi="Arial" w:cs="Arial"/>
                <w:sz w:val="20"/>
                <w:szCs w:val="20"/>
              </w:rPr>
              <w:t>115,8%</w:t>
            </w:r>
          </w:p>
        </w:tc>
      </w:tr>
      <w:tr w:rsidR="00323269" w:rsidRPr="00784C2F" w14:paraId="03410264" w14:textId="77777777" w:rsidTr="00946070">
        <w:trPr>
          <w:trHeight w:val="258"/>
          <w:jc w:val="center"/>
        </w:trPr>
        <w:tc>
          <w:tcPr>
            <w:tcW w:w="5147" w:type="dxa"/>
            <w:vAlign w:val="center"/>
          </w:tcPr>
          <w:p w14:paraId="1AE117B8" w14:textId="1124AA68" w:rsidR="00323269" w:rsidRPr="00784C2F" w:rsidRDefault="00323269" w:rsidP="00323269">
            <w:pPr>
              <w:spacing w:line="276" w:lineRule="auto"/>
              <w:rPr>
                <w:rFonts w:eastAsia="Times New Roman" w:cs="Times New Roman"/>
                <w:noProof/>
                <w:color w:val="000000" w:themeColor="text1"/>
                <w:sz w:val="22"/>
                <w:lang w:val="hr-HR" w:eastAsia="hr-HR"/>
              </w:rPr>
            </w:pPr>
            <w:r w:rsidRPr="00784C2F">
              <w:rPr>
                <w:rFonts w:eastAsia="Times New Roman" w:cs="Times New Roman"/>
                <w:noProof/>
                <w:color w:val="000000" w:themeColor="text1"/>
                <w:sz w:val="22"/>
                <w:lang w:val="hr-HR" w:eastAsia="hr-HR"/>
              </w:rPr>
              <w:t xml:space="preserve">653 Komunalni doprinosi i naknade                                                                       </w:t>
            </w:r>
          </w:p>
        </w:tc>
        <w:tc>
          <w:tcPr>
            <w:tcW w:w="1496" w:type="dxa"/>
            <w:noWrap/>
            <w:vAlign w:val="bottom"/>
          </w:tcPr>
          <w:p w14:paraId="48579B7A" w14:textId="67EA3E21" w:rsidR="00323269" w:rsidRPr="00784C2F" w:rsidRDefault="00323269" w:rsidP="00323269">
            <w:pPr>
              <w:spacing w:line="276" w:lineRule="auto"/>
              <w:jc w:val="right"/>
              <w:rPr>
                <w:rFonts w:eastAsia="Times New Roman" w:cs="Times New Roman"/>
                <w:bCs/>
                <w:noProof/>
                <w:color w:val="000000" w:themeColor="text1"/>
                <w:sz w:val="22"/>
                <w:lang w:val="hr-HR" w:eastAsia="hr-HR"/>
              </w:rPr>
            </w:pPr>
            <w:r>
              <w:rPr>
                <w:rFonts w:ascii="Arial" w:hAnsi="Arial" w:cs="Arial"/>
                <w:sz w:val="20"/>
                <w:szCs w:val="20"/>
              </w:rPr>
              <w:t>653.830,58</w:t>
            </w:r>
          </w:p>
        </w:tc>
        <w:tc>
          <w:tcPr>
            <w:tcW w:w="1566" w:type="dxa"/>
            <w:noWrap/>
            <w:vAlign w:val="bottom"/>
          </w:tcPr>
          <w:p w14:paraId="63F4628C" w14:textId="77813F2A" w:rsidR="00323269" w:rsidRPr="00784C2F" w:rsidRDefault="00323269" w:rsidP="00323269">
            <w:pPr>
              <w:spacing w:line="276" w:lineRule="auto"/>
              <w:jc w:val="right"/>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510.903,56</w:t>
            </w:r>
          </w:p>
        </w:tc>
        <w:tc>
          <w:tcPr>
            <w:tcW w:w="1142" w:type="dxa"/>
            <w:noWrap/>
            <w:vAlign w:val="bottom"/>
          </w:tcPr>
          <w:p w14:paraId="31757CC9" w14:textId="140E0F09" w:rsidR="00323269" w:rsidRPr="00784C2F" w:rsidRDefault="00323269" w:rsidP="00323269">
            <w:pPr>
              <w:spacing w:line="276" w:lineRule="auto"/>
              <w:jc w:val="right"/>
              <w:rPr>
                <w:rFonts w:eastAsia="Times New Roman" w:cs="Times New Roman"/>
                <w:noProof/>
                <w:color w:val="000000" w:themeColor="text1"/>
                <w:sz w:val="22"/>
                <w:lang w:val="hr-HR" w:eastAsia="hr-HR"/>
              </w:rPr>
            </w:pPr>
            <w:r>
              <w:rPr>
                <w:rFonts w:ascii="Arial" w:hAnsi="Arial" w:cs="Arial"/>
                <w:sz w:val="20"/>
                <w:szCs w:val="20"/>
              </w:rPr>
              <w:t>78,1%</w:t>
            </w:r>
          </w:p>
        </w:tc>
      </w:tr>
      <w:tr w:rsidR="00323269" w:rsidRPr="00784C2F" w14:paraId="212FCB17" w14:textId="77777777" w:rsidTr="00946070">
        <w:trPr>
          <w:trHeight w:val="258"/>
          <w:jc w:val="center"/>
        </w:trPr>
        <w:tc>
          <w:tcPr>
            <w:tcW w:w="5147" w:type="dxa"/>
            <w:vAlign w:val="center"/>
          </w:tcPr>
          <w:p w14:paraId="700561DC" w14:textId="48FB1EBD" w:rsidR="00323269" w:rsidRPr="00784C2F" w:rsidRDefault="00323269" w:rsidP="00323269">
            <w:pPr>
              <w:spacing w:line="276" w:lineRule="auto"/>
              <w:rPr>
                <w:rFonts w:eastAsia="Times New Roman" w:cs="Times New Roman"/>
                <w:noProof/>
                <w:color w:val="000000" w:themeColor="text1"/>
                <w:sz w:val="22"/>
                <w:lang w:val="hr-HR" w:eastAsia="hr-HR"/>
              </w:rPr>
            </w:pPr>
            <w:r w:rsidRPr="00784C2F">
              <w:rPr>
                <w:rFonts w:eastAsia="Times New Roman" w:cs="Times New Roman"/>
                <w:noProof/>
                <w:color w:val="000000" w:themeColor="text1"/>
                <w:sz w:val="22"/>
                <w:lang w:val="hr-HR" w:eastAsia="hr-HR"/>
              </w:rPr>
              <w:t xml:space="preserve">6531 Komunalni doprinosi                                                                                 </w:t>
            </w:r>
          </w:p>
        </w:tc>
        <w:tc>
          <w:tcPr>
            <w:tcW w:w="1496" w:type="dxa"/>
            <w:noWrap/>
            <w:vAlign w:val="bottom"/>
          </w:tcPr>
          <w:p w14:paraId="19882339" w14:textId="5DDD7F08" w:rsidR="00323269" w:rsidRPr="00784C2F" w:rsidRDefault="00323269" w:rsidP="00323269">
            <w:pPr>
              <w:spacing w:line="276" w:lineRule="auto"/>
              <w:jc w:val="right"/>
              <w:rPr>
                <w:rFonts w:eastAsia="Times New Roman" w:cs="Times New Roman"/>
                <w:bCs/>
                <w:noProof/>
                <w:color w:val="000000" w:themeColor="text1"/>
                <w:sz w:val="22"/>
                <w:lang w:val="hr-HR" w:eastAsia="hr-HR"/>
              </w:rPr>
            </w:pPr>
            <w:r>
              <w:rPr>
                <w:rFonts w:ascii="Arial" w:hAnsi="Arial" w:cs="Arial"/>
                <w:sz w:val="20"/>
                <w:szCs w:val="20"/>
              </w:rPr>
              <w:t>460.137,50</w:t>
            </w:r>
          </w:p>
        </w:tc>
        <w:tc>
          <w:tcPr>
            <w:tcW w:w="1566" w:type="dxa"/>
            <w:noWrap/>
            <w:vAlign w:val="bottom"/>
          </w:tcPr>
          <w:p w14:paraId="16BBF449" w14:textId="71D8FB19" w:rsidR="00323269" w:rsidRPr="00784C2F" w:rsidRDefault="00323269" w:rsidP="00323269">
            <w:pPr>
              <w:spacing w:line="276" w:lineRule="auto"/>
              <w:jc w:val="right"/>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357.298,25</w:t>
            </w:r>
          </w:p>
        </w:tc>
        <w:tc>
          <w:tcPr>
            <w:tcW w:w="1142" w:type="dxa"/>
            <w:noWrap/>
            <w:vAlign w:val="bottom"/>
          </w:tcPr>
          <w:p w14:paraId="43975F4C" w14:textId="7FDD01B8" w:rsidR="00323269" w:rsidRPr="00784C2F" w:rsidRDefault="00323269" w:rsidP="00323269">
            <w:pPr>
              <w:spacing w:line="276" w:lineRule="auto"/>
              <w:jc w:val="right"/>
              <w:rPr>
                <w:rFonts w:eastAsia="Times New Roman" w:cs="Times New Roman"/>
                <w:noProof/>
                <w:color w:val="000000" w:themeColor="text1"/>
                <w:sz w:val="22"/>
                <w:lang w:val="hr-HR" w:eastAsia="hr-HR"/>
              </w:rPr>
            </w:pPr>
            <w:r>
              <w:rPr>
                <w:rFonts w:ascii="Arial" w:hAnsi="Arial" w:cs="Arial"/>
                <w:sz w:val="20"/>
                <w:szCs w:val="20"/>
              </w:rPr>
              <w:t>77,7%</w:t>
            </w:r>
          </w:p>
        </w:tc>
      </w:tr>
      <w:tr w:rsidR="00323269" w:rsidRPr="00784C2F" w14:paraId="51C8B02F" w14:textId="77777777" w:rsidTr="00946070">
        <w:trPr>
          <w:trHeight w:val="258"/>
          <w:jc w:val="center"/>
        </w:trPr>
        <w:tc>
          <w:tcPr>
            <w:tcW w:w="5147" w:type="dxa"/>
            <w:vAlign w:val="center"/>
          </w:tcPr>
          <w:p w14:paraId="418EFB16" w14:textId="08D65685" w:rsidR="00323269" w:rsidRPr="00784C2F" w:rsidRDefault="00323269" w:rsidP="00323269">
            <w:pPr>
              <w:spacing w:line="276" w:lineRule="auto"/>
              <w:rPr>
                <w:rFonts w:eastAsia="Times New Roman" w:cs="Times New Roman"/>
                <w:noProof/>
                <w:color w:val="000000" w:themeColor="text1"/>
                <w:sz w:val="22"/>
                <w:lang w:val="hr-HR" w:eastAsia="hr-HR"/>
              </w:rPr>
            </w:pPr>
            <w:r w:rsidRPr="00784C2F">
              <w:rPr>
                <w:rFonts w:eastAsia="Times New Roman" w:cs="Times New Roman"/>
                <w:noProof/>
                <w:color w:val="000000" w:themeColor="text1"/>
                <w:sz w:val="22"/>
                <w:lang w:val="hr-HR" w:eastAsia="hr-HR"/>
              </w:rPr>
              <w:t xml:space="preserve">6532 Komunalne naknade                                                                                   </w:t>
            </w:r>
          </w:p>
        </w:tc>
        <w:tc>
          <w:tcPr>
            <w:tcW w:w="1496" w:type="dxa"/>
            <w:noWrap/>
            <w:vAlign w:val="bottom"/>
          </w:tcPr>
          <w:p w14:paraId="25434AA5" w14:textId="0069BC0B" w:rsidR="00323269" w:rsidRPr="00784C2F" w:rsidRDefault="00323269" w:rsidP="00323269">
            <w:pPr>
              <w:spacing w:line="276" w:lineRule="auto"/>
              <w:jc w:val="right"/>
              <w:rPr>
                <w:rFonts w:eastAsia="Times New Roman" w:cs="Times New Roman"/>
                <w:bCs/>
                <w:noProof/>
                <w:color w:val="000000" w:themeColor="text1"/>
                <w:sz w:val="22"/>
                <w:lang w:val="hr-HR" w:eastAsia="hr-HR"/>
              </w:rPr>
            </w:pPr>
            <w:r>
              <w:rPr>
                <w:rFonts w:ascii="Arial" w:hAnsi="Arial" w:cs="Arial"/>
                <w:sz w:val="20"/>
                <w:szCs w:val="20"/>
              </w:rPr>
              <w:t>193.693,08</w:t>
            </w:r>
          </w:p>
        </w:tc>
        <w:tc>
          <w:tcPr>
            <w:tcW w:w="1566" w:type="dxa"/>
            <w:noWrap/>
            <w:vAlign w:val="bottom"/>
          </w:tcPr>
          <w:p w14:paraId="219352A4" w14:textId="0358DFD3" w:rsidR="00323269" w:rsidRPr="00784C2F" w:rsidRDefault="00323269" w:rsidP="00323269">
            <w:pPr>
              <w:spacing w:line="276" w:lineRule="auto"/>
              <w:jc w:val="right"/>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153.605,31</w:t>
            </w:r>
          </w:p>
        </w:tc>
        <w:tc>
          <w:tcPr>
            <w:tcW w:w="1142" w:type="dxa"/>
            <w:noWrap/>
            <w:vAlign w:val="bottom"/>
          </w:tcPr>
          <w:p w14:paraId="2BD627FC" w14:textId="40BE51DF" w:rsidR="00323269" w:rsidRPr="00784C2F" w:rsidRDefault="00323269" w:rsidP="00323269">
            <w:pPr>
              <w:spacing w:line="276" w:lineRule="auto"/>
              <w:jc w:val="right"/>
              <w:rPr>
                <w:rFonts w:eastAsia="Times New Roman" w:cs="Times New Roman"/>
                <w:noProof/>
                <w:color w:val="000000" w:themeColor="text1"/>
                <w:sz w:val="22"/>
                <w:lang w:val="hr-HR" w:eastAsia="hr-HR"/>
              </w:rPr>
            </w:pPr>
            <w:r>
              <w:rPr>
                <w:rFonts w:ascii="Arial" w:hAnsi="Arial" w:cs="Arial"/>
                <w:sz w:val="20"/>
                <w:szCs w:val="20"/>
              </w:rPr>
              <w:t>79,3%</w:t>
            </w:r>
          </w:p>
        </w:tc>
      </w:tr>
    </w:tbl>
    <w:p w14:paraId="530D4A3E" w14:textId="77777777" w:rsidR="00784C2F" w:rsidRPr="00011D57" w:rsidRDefault="00784C2F" w:rsidP="00011D57">
      <w:pPr>
        <w:spacing w:after="120" w:line="276" w:lineRule="auto"/>
        <w:contextualSpacing/>
        <w:rPr>
          <w:rFonts w:cs="Times New Roman"/>
          <w:noProof/>
          <w:color w:val="000000" w:themeColor="text1"/>
          <w:szCs w:val="24"/>
          <w:lang w:val="hr-HR"/>
        </w:rPr>
      </w:pPr>
    </w:p>
    <w:p w14:paraId="34792D38" w14:textId="0FB4FC0D" w:rsidR="00DE5E14" w:rsidRPr="008F45D2" w:rsidRDefault="00DE5E14" w:rsidP="00DE5E14">
      <w:pPr>
        <w:spacing w:after="120"/>
        <w:rPr>
          <w:rFonts w:eastAsia="Times New Roman" w:cs="Times New Roman"/>
          <w:color w:val="000000" w:themeColor="text1"/>
          <w:szCs w:val="24"/>
          <w:lang w:val="pl-PL" w:eastAsia="hr-HR"/>
        </w:rPr>
      </w:pPr>
      <w:r w:rsidRPr="008F45D2">
        <w:rPr>
          <w:rFonts w:eastAsia="Times New Roman" w:cs="Times New Roman"/>
          <w:color w:val="000000" w:themeColor="text1"/>
          <w:szCs w:val="24"/>
          <w:lang w:val="pl-PL" w:eastAsia="hr-HR"/>
        </w:rPr>
        <w:t xml:space="preserve">Upravne i administrativne pristojbe (šifra 651) u izvještajnom razdoblju ostvarene su u iznosu od </w:t>
      </w:r>
      <w:r w:rsidR="00DF7F1E" w:rsidRPr="008F45D2">
        <w:rPr>
          <w:rFonts w:eastAsia="Times New Roman" w:cs="Times New Roman"/>
          <w:color w:val="000000" w:themeColor="text1"/>
          <w:szCs w:val="24"/>
          <w:lang w:val="pl-PL" w:eastAsia="hr-HR"/>
        </w:rPr>
        <w:t>55.253,13</w:t>
      </w:r>
      <w:r w:rsidRPr="008F45D2">
        <w:rPr>
          <w:rFonts w:eastAsia="Times New Roman" w:cs="Times New Roman"/>
          <w:color w:val="000000" w:themeColor="text1"/>
          <w:szCs w:val="24"/>
          <w:lang w:val="pl-PL" w:eastAsia="hr-HR"/>
        </w:rPr>
        <w:t xml:space="preserve"> eur i bilježe povećanje za </w:t>
      </w:r>
      <w:r w:rsidR="00DF7F1E" w:rsidRPr="008F45D2">
        <w:rPr>
          <w:rFonts w:eastAsia="Times New Roman" w:cs="Times New Roman"/>
          <w:color w:val="000000" w:themeColor="text1"/>
          <w:szCs w:val="24"/>
          <w:lang w:val="pl-PL" w:eastAsia="hr-HR"/>
        </w:rPr>
        <w:t>4,5</w:t>
      </w:r>
      <w:r w:rsidRPr="008F45D2">
        <w:rPr>
          <w:rFonts w:eastAsia="Times New Roman" w:cs="Times New Roman"/>
          <w:color w:val="000000" w:themeColor="text1"/>
          <w:szCs w:val="24"/>
          <w:lang w:val="pl-PL" w:eastAsia="hr-HR"/>
        </w:rPr>
        <w:t xml:space="preserve">% u odnosu na prethodno razdoblje. </w:t>
      </w:r>
    </w:p>
    <w:p w14:paraId="56344E0C" w14:textId="54A1EAE9" w:rsidR="00DE5E14" w:rsidRPr="008F45D2" w:rsidRDefault="00DE5E14" w:rsidP="00DE5E14">
      <w:pPr>
        <w:spacing w:after="120"/>
        <w:rPr>
          <w:rFonts w:eastAsia="Times New Roman" w:cs="Times New Roman"/>
          <w:color w:val="000000" w:themeColor="text1"/>
          <w:szCs w:val="24"/>
          <w:lang w:val="pl-PL" w:eastAsia="hr-HR"/>
        </w:rPr>
      </w:pPr>
      <w:r w:rsidRPr="008F45D2">
        <w:rPr>
          <w:rFonts w:eastAsia="Times New Roman" w:cs="Times New Roman"/>
          <w:color w:val="000000" w:themeColor="text1"/>
          <w:szCs w:val="24"/>
          <w:lang w:val="pl-PL" w:eastAsia="hr-HR"/>
        </w:rPr>
        <w:t xml:space="preserve">Ostale  pristojbe i naknade (šifra 6514) u izvještajnom razdoblju su ostvarene u iznosu od </w:t>
      </w:r>
      <w:r w:rsidR="00DF7F1E" w:rsidRPr="008F45D2">
        <w:rPr>
          <w:rFonts w:eastAsia="Times New Roman" w:cs="Times New Roman"/>
          <w:color w:val="000000" w:themeColor="text1"/>
          <w:szCs w:val="24"/>
          <w:lang w:val="pl-PL" w:eastAsia="hr-HR"/>
        </w:rPr>
        <w:t>55.168,72</w:t>
      </w:r>
      <w:r w:rsidRPr="008F45D2">
        <w:rPr>
          <w:rFonts w:eastAsia="Times New Roman" w:cs="Times New Roman"/>
          <w:color w:val="000000" w:themeColor="text1"/>
          <w:szCs w:val="24"/>
          <w:lang w:val="pl-PL" w:eastAsia="hr-HR"/>
        </w:rPr>
        <w:t xml:space="preserve"> eur i bilježe povećanje za </w:t>
      </w:r>
      <w:r w:rsidR="00DF7F1E" w:rsidRPr="008F45D2">
        <w:rPr>
          <w:rFonts w:eastAsia="Times New Roman" w:cs="Times New Roman"/>
          <w:color w:val="000000" w:themeColor="text1"/>
          <w:szCs w:val="24"/>
          <w:lang w:val="pl-PL" w:eastAsia="hr-HR"/>
        </w:rPr>
        <w:t>4,4</w:t>
      </w:r>
      <w:r w:rsidRPr="008F45D2">
        <w:rPr>
          <w:rFonts w:eastAsia="Times New Roman" w:cs="Times New Roman"/>
          <w:color w:val="000000" w:themeColor="text1"/>
          <w:szCs w:val="24"/>
          <w:lang w:val="pl-PL" w:eastAsia="hr-HR"/>
        </w:rPr>
        <w:t>% u odnosu na prethodno razdoblje, a odnose se na prihode od turističke pristojbe.</w:t>
      </w:r>
      <w:r w:rsidRPr="008F45D2">
        <w:rPr>
          <w:rFonts w:eastAsia="Times New Roman" w:cs="Times New Roman"/>
          <w:color w:val="FF0000"/>
          <w:szCs w:val="24"/>
          <w:lang w:val="pl-PL" w:eastAsia="hr-HR"/>
        </w:rPr>
        <w:t xml:space="preserve"> </w:t>
      </w:r>
    </w:p>
    <w:p w14:paraId="2FA2F994" w14:textId="79C72607" w:rsidR="00DE5E14" w:rsidRPr="008F45D2" w:rsidRDefault="00DE5E14" w:rsidP="00DE5E14">
      <w:pPr>
        <w:spacing w:after="120"/>
        <w:rPr>
          <w:rFonts w:eastAsia="Times New Roman" w:cs="Times New Roman"/>
          <w:color w:val="000000" w:themeColor="text1"/>
          <w:szCs w:val="24"/>
          <w:lang w:val="pl-PL" w:eastAsia="hr-HR"/>
        </w:rPr>
      </w:pPr>
      <w:r w:rsidRPr="008F45D2">
        <w:rPr>
          <w:rFonts w:eastAsia="Times New Roman" w:cs="Times New Roman"/>
          <w:color w:val="000000" w:themeColor="text1"/>
          <w:szCs w:val="24"/>
          <w:lang w:val="pl-PL" w:eastAsia="hr-HR"/>
        </w:rPr>
        <w:t xml:space="preserve">Prihodi vodnog gospodarstva (šifra 6522) u izvještajnom razdoblju su ostvareni u iznosu od </w:t>
      </w:r>
      <w:r w:rsidR="00DF7F1E" w:rsidRPr="008F45D2">
        <w:rPr>
          <w:rFonts w:eastAsia="Times New Roman" w:cs="Times New Roman"/>
          <w:color w:val="000000" w:themeColor="text1"/>
          <w:szCs w:val="24"/>
          <w:lang w:val="pl-PL" w:eastAsia="hr-HR"/>
        </w:rPr>
        <w:t>673,31</w:t>
      </w:r>
      <w:r w:rsidRPr="008F45D2">
        <w:rPr>
          <w:rFonts w:eastAsia="Times New Roman" w:cs="Times New Roman"/>
          <w:color w:val="000000" w:themeColor="text1"/>
          <w:szCs w:val="24"/>
          <w:lang w:val="pl-PL" w:eastAsia="hr-HR"/>
        </w:rPr>
        <w:t xml:space="preserve"> eur. Vodni doprinos obračunavaju i naplaćuju Hrvatske vode te Općini Svetvinčenat pripada 8% vodnog doprinosa naplaćenog na njezinom području. </w:t>
      </w:r>
    </w:p>
    <w:p w14:paraId="1A4D66BA" w14:textId="5386A46F" w:rsidR="00DE5E14" w:rsidRPr="008F45D2" w:rsidRDefault="00DE5E14" w:rsidP="00DE5E14">
      <w:pPr>
        <w:spacing w:after="120"/>
        <w:rPr>
          <w:rFonts w:eastAsia="Times New Roman" w:cs="Times New Roman"/>
          <w:color w:val="000000" w:themeColor="text1"/>
          <w:szCs w:val="24"/>
          <w:lang w:val="pl-PL" w:eastAsia="hr-HR"/>
        </w:rPr>
      </w:pPr>
      <w:r w:rsidRPr="008F45D2">
        <w:rPr>
          <w:rFonts w:eastAsia="Times New Roman" w:cs="Times New Roman"/>
          <w:color w:val="000000" w:themeColor="text1"/>
          <w:szCs w:val="24"/>
          <w:lang w:val="pl-PL" w:eastAsia="hr-HR"/>
        </w:rPr>
        <w:t xml:space="preserve">Ostali nespomenuti prihodi (šifra 6526) u izvještajnom razdoblju su ostvareni u iznosu od </w:t>
      </w:r>
      <w:r w:rsidR="00DF7F1E" w:rsidRPr="008F45D2">
        <w:rPr>
          <w:rFonts w:eastAsia="Times New Roman" w:cs="Times New Roman"/>
          <w:color w:val="000000" w:themeColor="text1"/>
          <w:szCs w:val="24"/>
          <w:lang w:val="pl-PL" w:eastAsia="hr-HR"/>
        </w:rPr>
        <w:t>85.528,94</w:t>
      </w:r>
      <w:r w:rsidRPr="008F45D2">
        <w:rPr>
          <w:rFonts w:eastAsia="Times New Roman" w:cs="Times New Roman"/>
          <w:color w:val="000000" w:themeColor="text1"/>
          <w:szCs w:val="24"/>
          <w:lang w:val="pl-PL" w:eastAsia="hr-HR"/>
        </w:rPr>
        <w:t xml:space="preserve"> eur i iznos od </w:t>
      </w:r>
      <w:r w:rsidR="00DF7F1E" w:rsidRPr="008F45D2">
        <w:rPr>
          <w:rFonts w:eastAsia="Times New Roman" w:cs="Times New Roman"/>
          <w:color w:val="000000" w:themeColor="text1"/>
          <w:szCs w:val="24"/>
          <w:lang w:val="pl-PL" w:eastAsia="hr-HR"/>
        </w:rPr>
        <w:t>13.093,48</w:t>
      </w:r>
      <w:r w:rsidRPr="008F45D2">
        <w:rPr>
          <w:rFonts w:eastAsia="Times New Roman" w:cs="Times New Roman"/>
          <w:color w:val="000000" w:themeColor="text1"/>
          <w:szCs w:val="24"/>
          <w:lang w:val="pl-PL" w:eastAsia="hr-HR"/>
        </w:rPr>
        <w:t xml:space="preserve"> eur odnosi se na prihode s naslova osiguranja, refundacije štete i totalne štete, a </w:t>
      </w:r>
      <w:r w:rsidR="00DF7F1E" w:rsidRPr="008F45D2">
        <w:rPr>
          <w:rFonts w:eastAsia="Times New Roman" w:cs="Times New Roman"/>
          <w:color w:val="000000" w:themeColor="text1"/>
          <w:szCs w:val="24"/>
          <w:lang w:val="pl-PL" w:eastAsia="hr-HR"/>
        </w:rPr>
        <w:t>preostali iznos se odnosi</w:t>
      </w:r>
      <w:r w:rsidRPr="008F45D2">
        <w:rPr>
          <w:rFonts w:eastAsia="Times New Roman" w:cs="Times New Roman"/>
          <w:color w:val="000000" w:themeColor="text1"/>
          <w:szCs w:val="24"/>
          <w:lang w:val="pl-PL" w:eastAsia="hr-HR"/>
        </w:rPr>
        <w:t xml:space="preserve"> na </w:t>
      </w:r>
      <w:r w:rsidRPr="008F45D2">
        <w:rPr>
          <w:rFonts w:eastAsia="Times New Roman" w:cs="Times New Roman"/>
          <w:noProof/>
          <w:szCs w:val="24"/>
          <w:lang w:val="pl-PL" w:eastAsia="hr-HR"/>
        </w:rPr>
        <w:t>prihode od sufinanciranja cijene usluga</w:t>
      </w:r>
      <w:r w:rsidRPr="008F45D2">
        <w:rPr>
          <w:rFonts w:eastAsia="Times New Roman" w:cs="Times New Roman"/>
          <w:color w:val="000000" w:themeColor="text1"/>
          <w:szCs w:val="24"/>
          <w:lang w:val="pl-PL" w:eastAsia="hr-HR"/>
        </w:rPr>
        <w:t xml:space="preserve"> u Dječjem vrtiću Balončić.</w:t>
      </w:r>
    </w:p>
    <w:p w14:paraId="266ABDBF" w14:textId="3076B57D" w:rsidR="00DE5E14" w:rsidRPr="008F45D2" w:rsidRDefault="00DE5E14" w:rsidP="00DE5E14">
      <w:pPr>
        <w:rPr>
          <w:rFonts w:eastAsia="Times New Roman" w:cs="Times New Roman"/>
          <w:szCs w:val="24"/>
          <w:lang w:val="pl-PL" w:eastAsia="hr-HR"/>
        </w:rPr>
      </w:pPr>
      <w:r w:rsidRPr="008F45D2">
        <w:rPr>
          <w:rFonts w:eastAsia="Times New Roman" w:cs="Times New Roman"/>
          <w:color w:val="000000" w:themeColor="text1"/>
          <w:szCs w:val="24"/>
          <w:lang w:val="pl-PL" w:eastAsia="hr-HR"/>
        </w:rPr>
        <w:t xml:space="preserve">Prihodi s osnova komunalnog doprinosa (šifra 6531) u izvještajnom razdoblju su ostvareni u iznosu od </w:t>
      </w:r>
      <w:r w:rsidR="00DF7F1E" w:rsidRPr="008F45D2">
        <w:rPr>
          <w:rFonts w:eastAsia="Times New Roman" w:cs="Times New Roman"/>
          <w:color w:val="000000" w:themeColor="text1"/>
          <w:szCs w:val="24"/>
          <w:lang w:val="pl-PL" w:eastAsia="hr-HR"/>
        </w:rPr>
        <w:t>357.298,25</w:t>
      </w:r>
      <w:r w:rsidRPr="008F45D2">
        <w:rPr>
          <w:rFonts w:eastAsia="Times New Roman" w:cs="Times New Roman"/>
          <w:color w:val="000000" w:themeColor="text1"/>
          <w:szCs w:val="24"/>
          <w:lang w:val="pl-PL" w:eastAsia="hr-HR"/>
        </w:rPr>
        <w:t xml:space="preserve"> eur i bilježe </w:t>
      </w:r>
      <w:r w:rsidR="001018FE" w:rsidRPr="008F45D2">
        <w:rPr>
          <w:rFonts w:eastAsia="Times New Roman" w:cs="Times New Roman"/>
          <w:color w:val="000000" w:themeColor="text1"/>
          <w:szCs w:val="24"/>
          <w:lang w:val="pl-PL" w:eastAsia="hr-HR"/>
        </w:rPr>
        <w:t>smanjenje</w:t>
      </w:r>
      <w:r w:rsidRPr="008F45D2">
        <w:rPr>
          <w:rFonts w:eastAsia="Times New Roman" w:cs="Times New Roman"/>
          <w:color w:val="000000" w:themeColor="text1"/>
          <w:szCs w:val="24"/>
          <w:lang w:val="pl-PL" w:eastAsia="hr-HR"/>
        </w:rPr>
        <w:t xml:space="preserve"> od </w:t>
      </w:r>
      <w:r w:rsidR="001018FE" w:rsidRPr="008F45D2">
        <w:rPr>
          <w:rFonts w:eastAsia="Times New Roman" w:cs="Times New Roman"/>
          <w:color w:val="000000" w:themeColor="text1"/>
          <w:szCs w:val="24"/>
          <w:lang w:val="pl-PL" w:eastAsia="hr-HR"/>
        </w:rPr>
        <w:t>22,3</w:t>
      </w:r>
      <w:r w:rsidRPr="008F45D2">
        <w:rPr>
          <w:rFonts w:eastAsia="Times New Roman" w:cs="Times New Roman"/>
          <w:color w:val="000000" w:themeColor="text1"/>
          <w:szCs w:val="24"/>
          <w:lang w:val="pl-PL" w:eastAsia="hr-HR"/>
        </w:rPr>
        <w:t>% u odnosu na prethodno razdoblje</w:t>
      </w:r>
      <w:r w:rsidR="001018FE" w:rsidRPr="008F45D2">
        <w:rPr>
          <w:rFonts w:eastAsia="Times New Roman" w:cs="Times New Roman"/>
          <w:color w:val="000000" w:themeColor="text1"/>
          <w:szCs w:val="24"/>
          <w:lang w:val="pl-PL" w:eastAsia="hr-HR"/>
        </w:rPr>
        <w:t>.</w:t>
      </w:r>
    </w:p>
    <w:p w14:paraId="67FE097F" w14:textId="49F9E0A7" w:rsidR="00DE5E14" w:rsidRPr="008F45D2" w:rsidRDefault="00DE5E14" w:rsidP="00DE5E14">
      <w:pPr>
        <w:spacing w:after="120"/>
        <w:rPr>
          <w:rFonts w:eastAsia="Times New Roman" w:cs="Times New Roman"/>
          <w:color w:val="000000" w:themeColor="text1"/>
          <w:szCs w:val="24"/>
          <w:lang w:val="pl-PL" w:eastAsia="hr-HR"/>
        </w:rPr>
      </w:pPr>
      <w:r w:rsidRPr="008F45D2">
        <w:rPr>
          <w:rFonts w:eastAsia="Times New Roman" w:cs="Times New Roman"/>
          <w:color w:val="000000" w:themeColor="text1"/>
          <w:szCs w:val="24"/>
          <w:lang w:val="pl-PL" w:eastAsia="hr-HR"/>
        </w:rPr>
        <w:t xml:space="preserve">Prihodi od komunalne naknade (šifra 6532) u izvještajnom razdoblju su ostvareni u iznosu od </w:t>
      </w:r>
      <w:r w:rsidR="001018FE" w:rsidRPr="008F45D2">
        <w:rPr>
          <w:rFonts w:eastAsia="Times New Roman" w:cs="Times New Roman"/>
          <w:color w:val="000000" w:themeColor="text1"/>
          <w:szCs w:val="24"/>
          <w:lang w:val="pl-PL" w:eastAsia="hr-HR"/>
        </w:rPr>
        <w:t>153.605,31</w:t>
      </w:r>
      <w:r w:rsidRPr="008F45D2">
        <w:rPr>
          <w:rFonts w:eastAsia="Times New Roman" w:cs="Times New Roman"/>
          <w:color w:val="000000" w:themeColor="text1"/>
          <w:szCs w:val="24"/>
          <w:lang w:val="pl-PL" w:eastAsia="hr-HR"/>
        </w:rPr>
        <w:t xml:space="preserve"> eur i bilježe </w:t>
      </w:r>
      <w:r w:rsidR="00105DB2" w:rsidRPr="008F45D2">
        <w:rPr>
          <w:rFonts w:eastAsia="Times New Roman" w:cs="Times New Roman"/>
          <w:color w:val="000000" w:themeColor="text1"/>
          <w:szCs w:val="24"/>
          <w:lang w:val="pl-PL" w:eastAsia="hr-HR"/>
        </w:rPr>
        <w:t>smanje</w:t>
      </w:r>
      <w:r w:rsidR="001018FE" w:rsidRPr="008F45D2">
        <w:rPr>
          <w:rFonts w:eastAsia="Times New Roman" w:cs="Times New Roman"/>
          <w:color w:val="000000" w:themeColor="text1"/>
          <w:szCs w:val="24"/>
          <w:lang w:val="pl-PL" w:eastAsia="hr-HR"/>
        </w:rPr>
        <w:t xml:space="preserve">nje </w:t>
      </w:r>
      <w:r w:rsidRPr="008F45D2">
        <w:rPr>
          <w:rFonts w:eastAsia="Times New Roman" w:cs="Times New Roman"/>
          <w:color w:val="000000" w:themeColor="text1"/>
          <w:szCs w:val="24"/>
          <w:lang w:val="pl-PL" w:eastAsia="hr-HR"/>
        </w:rPr>
        <w:t>od</w:t>
      </w:r>
      <w:r w:rsidR="001018FE" w:rsidRPr="008F45D2">
        <w:rPr>
          <w:rFonts w:eastAsia="Times New Roman" w:cs="Times New Roman"/>
          <w:color w:val="000000" w:themeColor="text1"/>
          <w:szCs w:val="24"/>
          <w:lang w:val="pl-PL" w:eastAsia="hr-HR"/>
        </w:rPr>
        <w:t xml:space="preserve"> 20,7</w:t>
      </w:r>
      <w:r w:rsidRPr="008F45D2">
        <w:rPr>
          <w:rFonts w:eastAsia="Times New Roman" w:cs="Times New Roman"/>
          <w:color w:val="000000" w:themeColor="text1"/>
          <w:szCs w:val="24"/>
          <w:lang w:val="pl-PL" w:eastAsia="hr-HR"/>
        </w:rPr>
        <w:t xml:space="preserve"> % u odnosu na prethodno razdoblje</w:t>
      </w:r>
      <w:r w:rsidR="00105DB2" w:rsidRPr="008F45D2">
        <w:rPr>
          <w:rFonts w:eastAsia="Times New Roman" w:cs="Times New Roman"/>
          <w:color w:val="000000" w:themeColor="text1"/>
          <w:szCs w:val="24"/>
          <w:lang w:val="pl-PL" w:eastAsia="hr-HR"/>
        </w:rPr>
        <w:t>.</w:t>
      </w:r>
    </w:p>
    <w:p w14:paraId="51E91D4A" w14:textId="77777777" w:rsidR="00105DB2" w:rsidRPr="008F45D2" w:rsidRDefault="00105DB2" w:rsidP="00DE5E14">
      <w:pPr>
        <w:spacing w:after="120"/>
        <w:rPr>
          <w:rFonts w:eastAsia="Times New Roman" w:cs="Times New Roman"/>
          <w:color w:val="000000" w:themeColor="text1"/>
          <w:szCs w:val="24"/>
          <w:lang w:val="pl-PL" w:eastAsia="hr-HR"/>
        </w:rPr>
      </w:pPr>
    </w:p>
    <w:p w14:paraId="42063189" w14:textId="25BB6C16" w:rsidR="00011D57" w:rsidRPr="00D759B0" w:rsidRDefault="00DE5E14" w:rsidP="00DE5E14">
      <w:pPr>
        <w:spacing w:after="120" w:line="276" w:lineRule="auto"/>
        <w:rPr>
          <w:rFonts w:cs="Times New Roman"/>
          <w:noProof/>
          <w:color w:val="000000" w:themeColor="text1"/>
          <w:szCs w:val="24"/>
          <w:lang w:val="pl-PL"/>
        </w:rPr>
      </w:pPr>
      <w:r w:rsidRPr="008F45D2">
        <w:rPr>
          <w:rFonts w:cs="Times New Roman"/>
          <w:color w:val="000000" w:themeColor="text1"/>
          <w:szCs w:val="24"/>
          <w:lang w:val="pl-PL"/>
        </w:rPr>
        <w:t xml:space="preserve">Donacije od pravnih i fizičkih osoba izvan općeg proračuna i povrat donacija po protestiranim jamstvima (šifra 663) u izvještajnom razdoblju su ostvarene u iznosu od </w:t>
      </w:r>
      <w:r w:rsidR="00060FD7" w:rsidRPr="008F45D2">
        <w:rPr>
          <w:rFonts w:cs="Times New Roman"/>
          <w:color w:val="000000" w:themeColor="text1"/>
          <w:szCs w:val="24"/>
          <w:lang w:val="pl-PL"/>
        </w:rPr>
        <w:t>58.906,00</w:t>
      </w:r>
      <w:r w:rsidRPr="008F45D2">
        <w:rPr>
          <w:rFonts w:cs="Times New Roman"/>
          <w:color w:val="000000" w:themeColor="text1"/>
          <w:szCs w:val="24"/>
          <w:lang w:val="pl-PL"/>
        </w:rPr>
        <w:t xml:space="preserve"> eur.</w:t>
      </w:r>
    </w:p>
    <w:p w14:paraId="2531D515" w14:textId="77777777" w:rsidR="00784C2F" w:rsidRDefault="00784C2F" w:rsidP="007F4A21">
      <w:pPr>
        <w:rPr>
          <w:rFonts w:cs="Times New Roman"/>
          <w:noProof/>
          <w:color w:val="000000" w:themeColor="text1"/>
          <w:szCs w:val="24"/>
          <w:lang w:val="hr-HR"/>
        </w:rPr>
      </w:pPr>
    </w:p>
    <w:p w14:paraId="30765DD6" w14:textId="6E9FBC49" w:rsidR="00105DB2" w:rsidRPr="008F45D2" w:rsidRDefault="00105DB2" w:rsidP="00105DB2">
      <w:pPr>
        <w:spacing w:after="120"/>
        <w:rPr>
          <w:rFonts w:cs="Times New Roman"/>
          <w:color w:val="000000" w:themeColor="text1"/>
          <w:szCs w:val="24"/>
          <w:lang w:val="pl-PL"/>
        </w:rPr>
      </w:pPr>
      <w:r w:rsidRPr="008F45D2">
        <w:rPr>
          <w:rFonts w:cs="Times New Roman"/>
          <w:color w:val="000000" w:themeColor="text1"/>
          <w:szCs w:val="24"/>
          <w:lang w:val="pl-PL"/>
        </w:rPr>
        <w:t xml:space="preserve">Prihodi od kazne, upravne mjere </w:t>
      </w:r>
      <w:r w:rsidR="00625E52" w:rsidRPr="008F45D2">
        <w:rPr>
          <w:rFonts w:cs="Times New Roman"/>
          <w:color w:val="000000" w:themeColor="text1"/>
          <w:szCs w:val="24"/>
          <w:lang w:val="pl-PL"/>
        </w:rPr>
        <w:t>i</w:t>
      </w:r>
      <w:r w:rsidRPr="008F45D2">
        <w:rPr>
          <w:rFonts w:cs="Times New Roman"/>
          <w:color w:val="000000" w:themeColor="text1"/>
          <w:szCs w:val="24"/>
          <w:lang w:val="pl-PL"/>
        </w:rPr>
        <w:t xml:space="preserve"> ostali prihodi (šifra 68) u izvještajnom razdoblju su ostvareni u iznosu od </w:t>
      </w:r>
      <w:r w:rsidR="00060FD7" w:rsidRPr="008F45D2">
        <w:rPr>
          <w:rFonts w:cs="Times New Roman"/>
          <w:color w:val="000000" w:themeColor="text1"/>
          <w:szCs w:val="24"/>
          <w:lang w:val="pl-PL"/>
        </w:rPr>
        <w:t>13.211,83</w:t>
      </w:r>
      <w:r w:rsidRPr="008F45D2">
        <w:rPr>
          <w:rFonts w:cs="Times New Roman"/>
          <w:color w:val="000000" w:themeColor="text1"/>
          <w:szCs w:val="24"/>
          <w:lang w:val="pl-PL"/>
        </w:rPr>
        <w:t xml:space="preserve"> eur.</w:t>
      </w:r>
    </w:p>
    <w:p w14:paraId="58D9A406" w14:textId="77777777" w:rsidR="00105DB2" w:rsidRPr="00EB545E" w:rsidRDefault="00105DB2" w:rsidP="007F4A21">
      <w:pPr>
        <w:rPr>
          <w:rFonts w:cs="Times New Roman"/>
          <w:noProof/>
          <w:color w:val="000000" w:themeColor="text1"/>
          <w:szCs w:val="24"/>
          <w:lang w:val="hr-HR"/>
        </w:rPr>
      </w:pPr>
    </w:p>
    <w:p w14:paraId="49492717" w14:textId="78D97A6A" w:rsidR="007F4A21" w:rsidRPr="009E4945" w:rsidRDefault="007F4A21" w:rsidP="009E4945">
      <w:pPr>
        <w:spacing w:line="276" w:lineRule="auto"/>
        <w:rPr>
          <w:b/>
          <w:bCs/>
          <w:noProof/>
          <w:lang w:val="hr-HR"/>
        </w:rPr>
      </w:pPr>
      <w:r w:rsidRPr="009E4945">
        <w:rPr>
          <w:b/>
          <w:bCs/>
          <w:noProof/>
          <w:lang w:val="hr-HR"/>
        </w:rPr>
        <w:t>PRIHODI OD PRODAJE NEPROIZVEDENE DUGOTRAJNE IMOVINE (RAZRED 7)</w:t>
      </w:r>
    </w:p>
    <w:p w14:paraId="4987009B" w14:textId="7970326B" w:rsidR="00105DB2" w:rsidRDefault="009E4945" w:rsidP="00105DB2">
      <w:pPr>
        <w:spacing w:after="120" w:line="276" w:lineRule="auto"/>
        <w:rPr>
          <w:noProof/>
          <w:szCs w:val="24"/>
          <w:lang w:val="hr-HR"/>
        </w:rPr>
      </w:pPr>
      <w:r w:rsidRPr="003B35C8">
        <w:rPr>
          <w:rFonts w:cs="Times New Roman"/>
          <w:noProof/>
          <w:szCs w:val="24"/>
          <w:lang w:val="hr-HR"/>
        </w:rPr>
        <w:t>Prihodi od proda</w:t>
      </w:r>
      <w:r w:rsidR="00C706DD" w:rsidRPr="003B35C8">
        <w:rPr>
          <w:rFonts w:cs="Times New Roman"/>
          <w:noProof/>
          <w:szCs w:val="24"/>
          <w:lang w:val="hr-HR"/>
        </w:rPr>
        <w:t>je nefinancijske imovine (</w:t>
      </w:r>
      <w:r w:rsidRPr="003B35C8">
        <w:rPr>
          <w:rFonts w:cs="Times New Roman"/>
          <w:noProof/>
          <w:szCs w:val="24"/>
          <w:lang w:val="hr-HR"/>
        </w:rPr>
        <w:t xml:space="preserve">7) ostvareni su u iznosu </w:t>
      </w:r>
      <w:r w:rsidR="00626059">
        <w:rPr>
          <w:rFonts w:cs="Times New Roman"/>
          <w:noProof/>
          <w:szCs w:val="24"/>
          <w:lang w:val="hr-HR"/>
        </w:rPr>
        <w:t>12.248,44</w:t>
      </w:r>
      <w:r w:rsidR="00DE5E14" w:rsidRPr="003B35C8">
        <w:rPr>
          <w:rFonts w:cs="Times New Roman"/>
          <w:noProof/>
          <w:szCs w:val="24"/>
          <w:lang w:val="hr-HR"/>
        </w:rPr>
        <w:t xml:space="preserve"> eur</w:t>
      </w:r>
      <w:r w:rsidR="00E83892">
        <w:rPr>
          <w:rFonts w:cs="Times New Roman"/>
          <w:noProof/>
          <w:szCs w:val="24"/>
          <w:lang w:val="hr-HR"/>
        </w:rPr>
        <w:t>.</w:t>
      </w:r>
    </w:p>
    <w:p w14:paraId="2E1EC9F1" w14:textId="77777777" w:rsidR="00105DB2" w:rsidRPr="00105DB2" w:rsidRDefault="00105DB2" w:rsidP="00105DB2">
      <w:pPr>
        <w:spacing w:after="120" w:line="276" w:lineRule="auto"/>
        <w:rPr>
          <w:noProof/>
          <w:szCs w:val="24"/>
          <w:lang w:val="hr-HR"/>
        </w:rPr>
      </w:pPr>
    </w:p>
    <w:p w14:paraId="01E13B10" w14:textId="18324961" w:rsidR="007F4A21" w:rsidRPr="00EB545E" w:rsidRDefault="007F4A21" w:rsidP="009E4945">
      <w:pPr>
        <w:spacing w:line="276" w:lineRule="auto"/>
        <w:rPr>
          <w:b/>
          <w:bCs/>
          <w:noProof/>
          <w:lang w:val="hr-HR"/>
        </w:rPr>
      </w:pPr>
      <w:r w:rsidRPr="00EB545E">
        <w:rPr>
          <w:b/>
          <w:bCs/>
          <w:noProof/>
          <w:lang w:val="hr-HR"/>
        </w:rPr>
        <w:t>PRIMICI OD FINANCIJSKE IMOVINE (RAZRED 8)</w:t>
      </w:r>
    </w:p>
    <w:p w14:paraId="78AADB67" w14:textId="1FFB3EEC" w:rsidR="007F4A21" w:rsidRPr="00EB545E" w:rsidRDefault="007F4A21" w:rsidP="009E4945">
      <w:pPr>
        <w:spacing w:before="29" w:line="276" w:lineRule="auto"/>
        <w:ind w:right="255"/>
        <w:rPr>
          <w:noProof/>
          <w:szCs w:val="24"/>
          <w:lang w:val="hr-HR"/>
        </w:rPr>
      </w:pPr>
      <w:r w:rsidRPr="00EB545E">
        <w:rPr>
          <w:noProof/>
          <w:color w:val="000000" w:themeColor="text1"/>
          <w:szCs w:val="24"/>
          <w:lang w:val="hr-HR"/>
        </w:rPr>
        <w:t xml:space="preserve">Primici od financijske imovine i zaduživanja u izvještajnom razdoblju </w:t>
      </w:r>
      <w:r w:rsidR="00EE4DBB" w:rsidRPr="00EB545E">
        <w:rPr>
          <w:noProof/>
          <w:szCs w:val="24"/>
          <w:lang w:val="hr-HR"/>
        </w:rPr>
        <w:t>nisu ostvareni.</w:t>
      </w:r>
    </w:p>
    <w:p w14:paraId="298D1902" w14:textId="77777777" w:rsidR="00E83892" w:rsidRDefault="00E83892" w:rsidP="00D940A8">
      <w:pPr>
        <w:pStyle w:val="Heading1"/>
        <w:jc w:val="both"/>
        <w:rPr>
          <w:noProof/>
          <w:lang w:val="hr-HR"/>
        </w:rPr>
      </w:pPr>
    </w:p>
    <w:p w14:paraId="4DAFF960" w14:textId="0E6A92C4" w:rsidR="007F4A21" w:rsidRPr="00EB545E" w:rsidRDefault="007F4A21" w:rsidP="00D940A8">
      <w:pPr>
        <w:pStyle w:val="Heading1"/>
        <w:jc w:val="both"/>
        <w:rPr>
          <w:noProof/>
          <w:lang w:val="hr-HR"/>
        </w:rPr>
      </w:pPr>
      <w:r w:rsidRPr="00EB545E">
        <w:rPr>
          <w:noProof/>
          <w:lang w:val="hr-HR"/>
        </w:rPr>
        <w:t>RASHODI POSLOVANJA (RAZRED 3)</w:t>
      </w:r>
    </w:p>
    <w:p w14:paraId="72FEB48F" w14:textId="54506AB2" w:rsidR="007F4A21" w:rsidRPr="00EB545E" w:rsidRDefault="007F4A21" w:rsidP="007F4A21">
      <w:pPr>
        <w:rPr>
          <w:rFonts w:cs="Times New Roman"/>
          <w:noProof/>
          <w:color w:val="000000" w:themeColor="text1"/>
          <w:szCs w:val="24"/>
          <w:lang w:val="hr-HR"/>
        </w:rPr>
      </w:pPr>
      <w:r w:rsidRPr="00EB545E">
        <w:rPr>
          <w:rFonts w:cs="Times New Roman"/>
          <w:noProof/>
          <w:color w:val="000000" w:themeColor="text1"/>
          <w:szCs w:val="24"/>
          <w:lang w:val="hr-HR"/>
        </w:rPr>
        <w:t xml:space="preserve">Rashodi poslovanja izvršeni su u iznosu od </w:t>
      </w:r>
      <w:r w:rsidR="0087580C">
        <w:rPr>
          <w:rFonts w:cs="Times New Roman"/>
          <w:noProof/>
          <w:color w:val="000000" w:themeColor="text1"/>
          <w:szCs w:val="24"/>
          <w:lang w:val="hr-HR"/>
        </w:rPr>
        <w:t>2.0</w:t>
      </w:r>
      <w:r w:rsidR="000035AD">
        <w:rPr>
          <w:rFonts w:cs="Times New Roman"/>
          <w:noProof/>
          <w:color w:val="000000" w:themeColor="text1"/>
          <w:szCs w:val="24"/>
          <w:lang w:val="hr-HR"/>
        </w:rPr>
        <w:t>48.480,66</w:t>
      </w:r>
      <w:r w:rsidR="0077761C">
        <w:rPr>
          <w:rFonts w:cs="Times New Roman"/>
          <w:noProof/>
          <w:color w:val="000000" w:themeColor="text1"/>
          <w:szCs w:val="24"/>
          <w:lang w:val="hr-HR"/>
        </w:rPr>
        <w:t xml:space="preserve"> eur</w:t>
      </w:r>
      <w:r w:rsidRPr="00EB545E">
        <w:rPr>
          <w:rFonts w:cs="Times New Roman"/>
          <w:noProof/>
          <w:color w:val="000000" w:themeColor="text1"/>
          <w:szCs w:val="24"/>
          <w:lang w:val="hr-HR"/>
        </w:rPr>
        <w:t xml:space="preserve">, odnosno </w:t>
      </w:r>
      <w:r w:rsidR="0087580C">
        <w:rPr>
          <w:rFonts w:cs="Times New Roman"/>
          <w:noProof/>
          <w:color w:val="000000" w:themeColor="text1"/>
          <w:szCs w:val="24"/>
          <w:lang w:val="hr-HR"/>
        </w:rPr>
        <w:t>7</w:t>
      </w:r>
      <w:r w:rsidR="000035AD">
        <w:rPr>
          <w:rFonts w:cs="Times New Roman"/>
          <w:noProof/>
          <w:color w:val="000000" w:themeColor="text1"/>
          <w:szCs w:val="24"/>
          <w:lang w:val="hr-HR"/>
        </w:rPr>
        <w:t>0</w:t>
      </w:r>
      <w:r w:rsidR="0087580C">
        <w:rPr>
          <w:rFonts w:cs="Times New Roman"/>
          <w:noProof/>
          <w:color w:val="000000" w:themeColor="text1"/>
          <w:szCs w:val="24"/>
          <w:lang w:val="hr-HR"/>
        </w:rPr>
        <w:t>,</w:t>
      </w:r>
      <w:r w:rsidR="000035AD">
        <w:rPr>
          <w:rFonts w:cs="Times New Roman"/>
          <w:noProof/>
          <w:color w:val="000000" w:themeColor="text1"/>
          <w:szCs w:val="24"/>
          <w:lang w:val="hr-HR"/>
        </w:rPr>
        <w:t>13</w:t>
      </w:r>
      <w:r w:rsidRPr="00EB545E">
        <w:rPr>
          <w:rFonts w:cs="Times New Roman"/>
          <w:noProof/>
          <w:color w:val="000000" w:themeColor="text1"/>
          <w:szCs w:val="24"/>
          <w:lang w:val="hr-HR"/>
        </w:rPr>
        <w:t>% godišnjeg plana (izvršenje 202</w:t>
      </w:r>
      <w:r w:rsidR="000035AD">
        <w:rPr>
          <w:rFonts w:cs="Times New Roman"/>
          <w:noProof/>
          <w:color w:val="000000" w:themeColor="text1"/>
          <w:szCs w:val="24"/>
          <w:lang w:val="hr-HR"/>
        </w:rPr>
        <w:t>4</w:t>
      </w:r>
      <w:r w:rsidRPr="00EB545E">
        <w:rPr>
          <w:rFonts w:cs="Times New Roman"/>
          <w:noProof/>
          <w:color w:val="000000" w:themeColor="text1"/>
          <w:szCs w:val="24"/>
          <w:lang w:val="hr-HR"/>
        </w:rPr>
        <w:t xml:space="preserve">. godine </w:t>
      </w:r>
      <w:r w:rsidR="000035AD">
        <w:rPr>
          <w:rFonts w:cs="Times New Roman"/>
          <w:noProof/>
          <w:color w:val="000000" w:themeColor="text1"/>
          <w:szCs w:val="24"/>
          <w:lang w:val="hr-HR"/>
        </w:rPr>
        <w:t>2.087.663,82</w:t>
      </w:r>
      <w:r w:rsidR="0087580C">
        <w:rPr>
          <w:rFonts w:cs="Times New Roman"/>
          <w:noProof/>
          <w:color w:val="000000" w:themeColor="text1"/>
          <w:szCs w:val="24"/>
          <w:lang w:val="hr-HR"/>
        </w:rPr>
        <w:t xml:space="preserve"> </w:t>
      </w:r>
      <w:r w:rsidR="0077761C">
        <w:rPr>
          <w:rFonts w:cs="Times New Roman"/>
          <w:noProof/>
          <w:color w:val="000000" w:themeColor="text1"/>
          <w:szCs w:val="24"/>
          <w:lang w:val="hr-HR"/>
        </w:rPr>
        <w:t>eur</w:t>
      </w:r>
      <w:r w:rsidRPr="00EB545E">
        <w:rPr>
          <w:rFonts w:cs="Times New Roman"/>
          <w:noProof/>
          <w:color w:val="000000" w:themeColor="text1"/>
          <w:szCs w:val="24"/>
          <w:lang w:val="hr-HR"/>
        </w:rPr>
        <w:t xml:space="preserve">). </w:t>
      </w:r>
    </w:p>
    <w:p w14:paraId="3061C63D" w14:textId="0048F192" w:rsidR="007F4A21" w:rsidRDefault="007F4A21" w:rsidP="007F4A21">
      <w:pPr>
        <w:rPr>
          <w:rFonts w:cs="Times New Roman"/>
          <w:noProof/>
          <w:color w:val="000000" w:themeColor="text1"/>
          <w:szCs w:val="24"/>
          <w:lang w:val="hr-HR"/>
        </w:rPr>
      </w:pPr>
      <w:r w:rsidRPr="00EB545E">
        <w:rPr>
          <w:rFonts w:cs="Times New Roman"/>
          <w:noProof/>
          <w:color w:val="000000" w:themeColor="text1"/>
          <w:szCs w:val="24"/>
          <w:lang w:val="hr-HR"/>
        </w:rPr>
        <w:t xml:space="preserve">Tablica 2. Izvršenje rashoda poslovanja Općine </w:t>
      </w:r>
      <w:r w:rsidR="0077761C">
        <w:rPr>
          <w:rFonts w:cs="Times New Roman"/>
          <w:noProof/>
          <w:color w:val="000000" w:themeColor="text1"/>
          <w:szCs w:val="24"/>
          <w:lang w:val="hr-HR"/>
        </w:rPr>
        <w:t>Svetvinčenat</w:t>
      </w:r>
      <w:r w:rsidRPr="00EB545E">
        <w:rPr>
          <w:rFonts w:cs="Times New Roman"/>
          <w:noProof/>
          <w:color w:val="000000" w:themeColor="text1"/>
          <w:szCs w:val="24"/>
          <w:lang w:val="hr-HR"/>
        </w:rPr>
        <w:t xml:space="preserve"> za</w:t>
      </w:r>
      <w:r w:rsidR="007C1CA9" w:rsidRPr="00EB545E">
        <w:rPr>
          <w:rFonts w:cs="Times New Roman"/>
          <w:noProof/>
          <w:color w:val="000000" w:themeColor="text1"/>
          <w:szCs w:val="24"/>
          <w:lang w:val="hr-HR"/>
        </w:rPr>
        <w:t xml:space="preserve"> razdoblje 01.01.-</w:t>
      </w:r>
      <w:r w:rsidR="009E4945">
        <w:rPr>
          <w:rFonts w:cs="Times New Roman"/>
          <w:noProof/>
          <w:color w:val="000000" w:themeColor="text1"/>
          <w:szCs w:val="24"/>
          <w:lang w:val="hr-HR"/>
        </w:rPr>
        <w:t>31.12</w:t>
      </w:r>
      <w:r w:rsidR="007C1CA9" w:rsidRPr="00EB545E">
        <w:rPr>
          <w:rFonts w:cs="Times New Roman"/>
          <w:noProof/>
          <w:color w:val="000000" w:themeColor="text1"/>
          <w:szCs w:val="24"/>
          <w:lang w:val="hr-HR"/>
        </w:rPr>
        <w:t>.202</w:t>
      </w:r>
      <w:r w:rsidR="000035AD">
        <w:rPr>
          <w:rFonts w:cs="Times New Roman"/>
          <w:noProof/>
          <w:color w:val="000000" w:themeColor="text1"/>
          <w:szCs w:val="24"/>
          <w:lang w:val="hr-HR"/>
        </w:rPr>
        <w:t>5</w:t>
      </w:r>
      <w:r w:rsidR="007C1CA9" w:rsidRPr="00EB545E">
        <w:rPr>
          <w:rFonts w:cs="Times New Roman"/>
          <w:noProof/>
          <w:color w:val="000000" w:themeColor="text1"/>
          <w:szCs w:val="24"/>
          <w:lang w:val="hr-HR"/>
        </w:rPr>
        <w:t xml:space="preserve">. godine (u </w:t>
      </w:r>
      <w:r w:rsidR="0077761C">
        <w:rPr>
          <w:rFonts w:cs="Times New Roman"/>
          <w:noProof/>
          <w:color w:val="000000" w:themeColor="text1"/>
          <w:szCs w:val="24"/>
          <w:lang w:val="hr-HR"/>
        </w:rPr>
        <w:t>eur</w:t>
      </w:r>
      <w:r w:rsidR="007C1CA9" w:rsidRPr="00EB545E">
        <w:rPr>
          <w:rFonts w:cs="Times New Roman"/>
          <w:noProof/>
          <w:color w:val="000000" w:themeColor="text1"/>
          <w:szCs w:val="24"/>
          <w:lang w:val="hr-HR"/>
        </w:rPr>
        <w:t>)</w:t>
      </w:r>
      <w:r w:rsidRPr="00EB545E">
        <w:rPr>
          <w:rFonts w:cs="Times New Roman"/>
          <w:noProof/>
          <w:color w:val="000000" w:themeColor="text1"/>
          <w:szCs w:val="24"/>
          <w:lang w:val="hr-HR"/>
        </w:rPr>
        <w:t xml:space="preserve"> </w:t>
      </w:r>
    </w:p>
    <w:tbl>
      <w:tblPr>
        <w:tblStyle w:val="TableGrid"/>
        <w:tblW w:w="9215" w:type="dxa"/>
        <w:tblLook w:val="04A0" w:firstRow="1" w:lastRow="0" w:firstColumn="1" w:lastColumn="0" w:noHBand="0" w:noVBand="1"/>
      </w:tblPr>
      <w:tblGrid>
        <w:gridCol w:w="5147"/>
        <w:gridCol w:w="1496"/>
        <w:gridCol w:w="1566"/>
        <w:gridCol w:w="1006"/>
      </w:tblGrid>
      <w:tr w:rsidR="009E4945" w:rsidRPr="009E4945" w14:paraId="3DB3C19C" w14:textId="77777777" w:rsidTr="009E4945">
        <w:trPr>
          <w:trHeight w:val="258"/>
        </w:trPr>
        <w:tc>
          <w:tcPr>
            <w:tcW w:w="5147" w:type="dxa"/>
            <w:vAlign w:val="center"/>
          </w:tcPr>
          <w:p w14:paraId="02B00E9F" w14:textId="77777777" w:rsidR="009E4945" w:rsidRPr="009E4945" w:rsidRDefault="009E4945" w:rsidP="00FE0810">
            <w:pPr>
              <w:spacing w:line="276" w:lineRule="auto"/>
              <w:jc w:val="center"/>
              <w:rPr>
                <w:rFonts w:eastAsia="Times New Roman" w:cs="Times New Roman"/>
                <w:noProof/>
                <w:color w:val="000000" w:themeColor="text1"/>
                <w:sz w:val="22"/>
                <w:lang w:val="hr-HR" w:eastAsia="hr-HR"/>
              </w:rPr>
            </w:pPr>
            <w:r w:rsidRPr="009E4945">
              <w:rPr>
                <w:rFonts w:eastAsia="Times New Roman" w:cs="Times New Roman"/>
                <w:noProof/>
                <w:color w:val="000000" w:themeColor="text1"/>
                <w:sz w:val="22"/>
                <w:lang w:val="hr-HR" w:eastAsia="hr-HR"/>
              </w:rPr>
              <w:t>Račun</w:t>
            </w:r>
          </w:p>
        </w:tc>
        <w:tc>
          <w:tcPr>
            <w:tcW w:w="1496" w:type="dxa"/>
            <w:noWrap/>
            <w:vAlign w:val="center"/>
          </w:tcPr>
          <w:p w14:paraId="372D9E83" w14:textId="7A6D5B8A" w:rsidR="009E4945" w:rsidRPr="009E4945" w:rsidRDefault="009E4945" w:rsidP="00FE0810">
            <w:pPr>
              <w:spacing w:line="276" w:lineRule="auto"/>
              <w:jc w:val="center"/>
              <w:rPr>
                <w:rFonts w:eastAsia="Times New Roman" w:cs="Times New Roman"/>
                <w:bCs/>
                <w:noProof/>
                <w:color w:val="000000" w:themeColor="text1"/>
                <w:sz w:val="22"/>
                <w:lang w:val="hr-HR" w:eastAsia="hr-HR"/>
              </w:rPr>
            </w:pPr>
            <w:r w:rsidRPr="009E4945">
              <w:rPr>
                <w:rFonts w:eastAsia="Times New Roman" w:cs="Times New Roman"/>
                <w:noProof/>
                <w:color w:val="000000" w:themeColor="text1"/>
                <w:sz w:val="22"/>
                <w:lang w:val="hr-HR" w:eastAsia="hr-HR"/>
              </w:rPr>
              <w:t>202</w:t>
            </w:r>
            <w:r w:rsidR="000035AD">
              <w:rPr>
                <w:rFonts w:eastAsia="Times New Roman" w:cs="Times New Roman"/>
                <w:noProof/>
                <w:color w:val="000000" w:themeColor="text1"/>
                <w:sz w:val="22"/>
                <w:lang w:val="hr-HR" w:eastAsia="hr-HR"/>
              </w:rPr>
              <w:t>4</w:t>
            </w:r>
            <w:r w:rsidRPr="009E4945">
              <w:rPr>
                <w:rFonts w:eastAsia="Times New Roman" w:cs="Times New Roman"/>
                <w:noProof/>
                <w:color w:val="000000" w:themeColor="text1"/>
                <w:sz w:val="22"/>
                <w:lang w:val="hr-HR" w:eastAsia="hr-HR"/>
              </w:rPr>
              <w:t>.</w:t>
            </w:r>
          </w:p>
        </w:tc>
        <w:tc>
          <w:tcPr>
            <w:tcW w:w="1566" w:type="dxa"/>
            <w:noWrap/>
            <w:vAlign w:val="center"/>
          </w:tcPr>
          <w:p w14:paraId="6C26DCA2" w14:textId="3404A6B5" w:rsidR="009E4945" w:rsidRPr="009E4945" w:rsidRDefault="009E4945" w:rsidP="00FE0810">
            <w:pPr>
              <w:spacing w:line="276" w:lineRule="auto"/>
              <w:jc w:val="center"/>
              <w:rPr>
                <w:rFonts w:eastAsia="Times New Roman" w:cs="Times New Roman"/>
                <w:bCs/>
                <w:noProof/>
                <w:color w:val="000000" w:themeColor="text1"/>
                <w:sz w:val="22"/>
                <w:lang w:val="hr-HR" w:eastAsia="hr-HR"/>
              </w:rPr>
            </w:pPr>
            <w:r w:rsidRPr="009E4945">
              <w:rPr>
                <w:rFonts w:eastAsia="Times New Roman" w:cs="Times New Roman"/>
                <w:noProof/>
                <w:color w:val="000000" w:themeColor="text1"/>
                <w:sz w:val="22"/>
                <w:lang w:val="hr-HR" w:eastAsia="hr-HR"/>
              </w:rPr>
              <w:t>202</w:t>
            </w:r>
            <w:r w:rsidR="000035AD">
              <w:rPr>
                <w:rFonts w:eastAsia="Times New Roman" w:cs="Times New Roman"/>
                <w:noProof/>
                <w:color w:val="000000" w:themeColor="text1"/>
                <w:sz w:val="22"/>
                <w:lang w:val="hr-HR" w:eastAsia="hr-HR"/>
              </w:rPr>
              <w:t>5</w:t>
            </w:r>
            <w:r w:rsidRPr="009E4945">
              <w:rPr>
                <w:rFonts w:eastAsia="Times New Roman" w:cs="Times New Roman"/>
                <w:noProof/>
                <w:color w:val="000000" w:themeColor="text1"/>
                <w:sz w:val="22"/>
                <w:lang w:val="hr-HR" w:eastAsia="hr-HR"/>
              </w:rPr>
              <w:t>.</w:t>
            </w:r>
          </w:p>
        </w:tc>
        <w:tc>
          <w:tcPr>
            <w:tcW w:w="1006" w:type="dxa"/>
            <w:noWrap/>
            <w:vAlign w:val="center"/>
          </w:tcPr>
          <w:p w14:paraId="29EB29EA" w14:textId="77777777" w:rsidR="009E4945" w:rsidRPr="009E4945" w:rsidRDefault="009E4945" w:rsidP="00FE0810">
            <w:pPr>
              <w:spacing w:line="276" w:lineRule="auto"/>
              <w:jc w:val="center"/>
              <w:rPr>
                <w:rFonts w:eastAsia="Times New Roman" w:cs="Times New Roman"/>
                <w:bCs/>
                <w:noProof/>
                <w:color w:val="000000" w:themeColor="text1"/>
                <w:sz w:val="22"/>
                <w:lang w:val="hr-HR" w:eastAsia="hr-HR"/>
              </w:rPr>
            </w:pPr>
            <w:r w:rsidRPr="009E4945">
              <w:rPr>
                <w:rFonts w:eastAsia="Times New Roman" w:cs="Times New Roman"/>
                <w:noProof/>
                <w:color w:val="000000" w:themeColor="text1"/>
                <w:sz w:val="22"/>
                <w:lang w:val="hr-HR" w:eastAsia="hr-HR"/>
              </w:rPr>
              <w:t>Indeks</w:t>
            </w:r>
          </w:p>
        </w:tc>
      </w:tr>
      <w:tr w:rsidR="000035AD" w:rsidRPr="009E4945" w14:paraId="2C0F230B" w14:textId="77777777" w:rsidTr="009E4945">
        <w:trPr>
          <w:trHeight w:val="288"/>
        </w:trPr>
        <w:tc>
          <w:tcPr>
            <w:tcW w:w="5147" w:type="dxa"/>
            <w:vAlign w:val="center"/>
          </w:tcPr>
          <w:p w14:paraId="34176214" w14:textId="4B31C460" w:rsidR="000035AD" w:rsidRPr="009E4945" w:rsidRDefault="000035AD" w:rsidP="000035AD">
            <w:pPr>
              <w:spacing w:line="276" w:lineRule="auto"/>
              <w:jc w:val="left"/>
              <w:rPr>
                <w:rFonts w:eastAsia="Times New Roman" w:cs="Times New Roman"/>
                <w:noProof/>
                <w:color w:val="000000" w:themeColor="text1"/>
                <w:sz w:val="22"/>
                <w:lang w:val="hr-HR" w:eastAsia="hr-HR"/>
              </w:rPr>
            </w:pPr>
            <w:r w:rsidRPr="009E4945">
              <w:rPr>
                <w:rFonts w:eastAsia="Times New Roman" w:cs="Times New Roman"/>
                <w:noProof/>
                <w:color w:val="000000" w:themeColor="text1"/>
                <w:sz w:val="22"/>
                <w:lang w:val="hr-HR" w:eastAsia="hr-HR"/>
              </w:rPr>
              <w:t>3 Rashodi poslovanja</w:t>
            </w:r>
            <w:r w:rsidRPr="009E4945">
              <w:rPr>
                <w:rFonts w:eastAsia="Times New Roman" w:cs="Times New Roman"/>
                <w:noProof/>
                <w:color w:val="000000" w:themeColor="text1"/>
                <w:sz w:val="22"/>
                <w:lang w:val="hr-HR" w:eastAsia="hr-HR"/>
              </w:rPr>
              <w:tab/>
            </w:r>
            <w:r w:rsidRPr="009E4945">
              <w:rPr>
                <w:rFonts w:eastAsia="Times New Roman" w:cs="Times New Roman"/>
                <w:noProof/>
                <w:color w:val="000000" w:themeColor="text1"/>
                <w:sz w:val="22"/>
                <w:lang w:val="hr-HR" w:eastAsia="hr-HR"/>
              </w:rPr>
              <w:tab/>
            </w:r>
            <w:r w:rsidRPr="009E4945">
              <w:rPr>
                <w:rFonts w:eastAsia="Times New Roman" w:cs="Times New Roman"/>
                <w:noProof/>
                <w:color w:val="000000" w:themeColor="text1"/>
                <w:sz w:val="22"/>
                <w:lang w:val="hr-HR" w:eastAsia="hr-HR"/>
              </w:rPr>
              <w:tab/>
            </w:r>
          </w:p>
        </w:tc>
        <w:tc>
          <w:tcPr>
            <w:tcW w:w="1496" w:type="dxa"/>
            <w:tcBorders>
              <w:top w:val="single" w:sz="4" w:space="0" w:color="auto"/>
              <w:left w:val="single" w:sz="4" w:space="0" w:color="auto"/>
              <w:bottom w:val="single" w:sz="4" w:space="0" w:color="auto"/>
              <w:right w:val="single" w:sz="4" w:space="0" w:color="auto"/>
            </w:tcBorders>
            <w:noWrap/>
            <w:vAlign w:val="center"/>
          </w:tcPr>
          <w:p w14:paraId="001A5C08" w14:textId="15499E1D" w:rsidR="000035AD" w:rsidRPr="009E4945" w:rsidRDefault="000035AD" w:rsidP="000035AD">
            <w:pPr>
              <w:spacing w:line="276" w:lineRule="auto"/>
              <w:jc w:val="right"/>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2.087.663,82</w:t>
            </w:r>
          </w:p>
        </w:tc>
        <w:tc>
          <w:tcPr>
            <w:tcW w:w="1566" w:type="dxa"/>
            <w:tcBorders>
              <w:top w:val="single" w:sz="4" w:space="0" w:color="auto"/>
              <w:left w:val="nil"/>
              <w:bottom w:val="single" w:sz="4" w:space="0" w:color="auto"/>
              <w:right w:val="single" w:sz="4" w:space="0" w:color="auto"/>
            </w:tcBorders>
            <w:noWrap/>
            <w:vAlign w:val="center"/>
          </w:tcPr>
          <w:p w14:paraId="0E494C51" w14:textId="293D0F2A" w:rsidR="000035AD" w:rsidRPr="009E4945" w:rsidRDefault="000035AD" w:rsidP="000035AD">
            <w:pPr>
              <w:spacing w:line="276" w:lineRule="auto"/>
              <w:jc w:val="right"/>
              <w:rPr>
                <w:rFonts w:eastAsia="Times New Roman" w:cs="Times New Roman"/>
                <w:bCs/>
                <w:noProof/>
                <w:color w:val="000000" w:themeColor="text1"/>
                <w:sz w:val="22"/>
                <w:lang w:val="hr-HR" w:eastAsia="hr-HR"/>
              </w:rPr>
            </w:pPr>
            <w:r w:rsidRPr="000035AD">
              <w:rPr>
                <w:rFonts w:eastAsia="Times New Roman" w:cs="Times New Roman"/>
                <w:bCs/>
                <w:noProof/>
                <w:color w:val="000000" w:themeColor="text1"/>
                <w:sz w:val="22"/>
                <w:lang w:val="hr-HR" w:eastAsia="hr-HR"/>
              </w:rPr>
              <w:t>2.048.480,66</w:t>
            </w:r>
          </w:p>
        </w:tc>
        <w:tc>
          <w:tcPr>
            <w:tcW w:w="1006" w:type="dxa"/>
            <w:tcBorders>
              <w:top w:val="single" w:sz="4" w:space="0" w:color="auto"/>
              <w:left w:val="nil"/>
              <w:bottom w:val="single" w:sz="4" w:space="0" w:color="auto"/>
              <w:right w:val="single" w:sz="4" w:space="0" w:color="auto"/>
            </w:tcBorders>
            <w:noWrap/>
            <w:vAlign w:val="center"/>
          </w:tcPr>
          <w:p w14:paraId="2D0175C0" w14:textId="2ED7B6F4" w:rsidR="000035AD" w:rsidRPr="009E4945" w:rsidRDefault="000035AD" w:rsidP="000035AD">
            <w:pPr>
              <w:spacing w:line="276" w:lineRule="auto"/>
              <w:jc w:val="right"/>
              <w:rPr>
                <w:rFonts w:eastAsia="Times New Roman" w:cs="Times New Roman"/>
                <w:noProof/>
                <w:color w:val="000000" w:themeColor="text1"/>
                <w:sz w:val="22"/>
                <w:lang w:val="hr-HR" w:eastAsia="hr-HR"/>
              </w:rPr>
            </w:pPr>
            <w:r>
              <w:rPr>
                <w:rFonts w:eastAsia="Times New Roman" w:cs="Times New Roman"/>
                <w:noProof/>
                <w:color w:val="000000" w:themeColor="text1"/>
                <w:sz w:val="22"/>
                <w:lang w:val="hr-HR" w:eastAsia="hr-HR"/>
              </w:rPr>
              <w:t>98,12%</w:t>
            </w:r>
          </w:p>
        </w:tc>
      </w:tr>
      <w:tr w:rsidR="000035AD" w:rsidRPr="009E4945" w14:paraId="05B10992" w14:textId="77777777" w:rsidTr="009E4945">
        <w:trPr>
          <w:trHeight w:val="258"/>
        </w:trPr>
        <w:tc>
          <w:tcPr>
            <w:tcW w:w="5147" w:type="dxa"/>
            <w:vAlign w:val="center"/>
          </w:tcPr>
          <w:p w14:paraId="5BC0364F" w14:textId="3C9CF9E6" w:rsidR="000035AD" w:rsidRPr="009E4945" w:rsidRDefault="000035AD" w:rsidP="000035AD">
            <w:pPr>
              <w:spacing w:line="276" w:lineRule="auto"/>
              <w:jc w:val="left"/>
              <w:rPr>
                <w:rFonts w:eastAsia="Times New Roman" w:cs="Times New Roman"/>
                <w:noProof/>
                <w:color w:val="000000" w:themeColor="text1"/>
                <w:sz w:val="22"/>
                <w:lang w:val="hr-HR" w:eastAsia="hr-HR"/>
              </w:rPr>
            </w:pPr>
            <w:r w:rsidRPr="009E4945">
              <w:rPr>
                <w:rFonts w:eastAsia="Times New Roman" w:cs="Times New Roman"/>
                <w:noProof/>
                <w:color w:val="000000" w:themeColor="text1"/>
                <w:sz w:val="22"/>
                <w:lang w:val="hr-HR" w:eastAsia="hr-HR"/>
              </w:rPr>
              <w:t>31 Rashodi za zaposlene</w:t>
            </w:r>
          </w:p>
        </w:tc>
        <w:tc>
          <w:tcPr>
            <w:tcW w:w="1496" w:type="dxa"/>
            <w:tcBorders>
              <w:top w:val="single" w:sz="4" w:space="0" w:color="auto"/>
              <w:left w:val="single" w:sz="4" w:space="0" w:color="auto"/>
              <w:bottom w:val="single" w:sz="4" w:space="0" w:color="auto"/>
              <w:right w:val="single" w:sz="4" w:space="0" w:color="auto"/>
            </w:tcBorders>
            <w:noWrap/>
            <w:vAlign w:val="center"/>
          </w:tcPr>
          <w:p w14:paraId="77F06251" w14:textId="699978D9" w:rsidR="000035AD" w:rsidRPr="009E4945" w:rsidRDefault="000035AD" w:rsidP="000035AD">
            <w:pPr>
              <w:spacing w:line="276" w:lineRule="auto"/>
              <w:jc w:val="right"/>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571.348,19</w:t>
            </w:r>
          </w:p>
        </w:tc>
        <w:tc>
          <w:tcPr>
            <w:tcW w:w="1566" w:type="dxa"/>
            <w:tcBorders>
              <w:top w:val="single" w:sz="4" w:space="0" w:color="auto"/>
              <w:left w:val="nil"/>
              <w:bottom w:val="single" w:sz="4" w:space="0" w:color="auto"/>
              <w:right w:val="single" w:sz="4" w:space="0" w:color="auto"/>
            </w:tcBorders>
            <w:noWrap/>
            <w:vAlign w:val="center"/>
          </w:tcPr>
          <w:p w14:paraId="06E9A545" w14:textId="77777777" w:rsidR="000035AD" w:rsidRDefault="000035AD" w:rsidP="000035AD">
            <w:pPr>
              <w:spacing w:line="276" w:lineRule="auto"/>
              <w:jc w:val="right"/>
              <w:rPr>
                <w:rFonts w:eastAsia="Times New Roman" w:cs="Times New Roman"/>
                <w:bCs/>
                <w:noProof/>
                <w:color w:val="000000" w:themeColor="text1"/>
                <w:sz w:val="22"/>
                <w:lang w:val="hr-HR" w:eastAsia="hr-HR"/>
              </w:rPr>
            </w:pPr>
          </w:p>
          <w:p w14:paraId="5BF8B3A9" w14:textId="3F504EBE" w:rsidR="000035AD" w:rsidRPr="009E4945" w:rsidRDefault="000035AD" w:rsidP="000035AD">
            <w:pPr>
              <w:spacing w:line="276" w:lineRule="auto"/>
              <w:jc w:val="right"/>
              <w:rPr>
                <w:rFonts w:eastAsia="Times New Roman" w:cs="Times New Roman"/>
                <w:bCs/>
                <w:noProof/>
                <w:color w:val="000000" w:themeColor="text1"/>
                <w:sz w:val="22"/>
                <w:lang w:val="hr-HR" w:eastAsia="hr-HR"/>
              </w:rPr>
            </w:pPr>
            <w:r w:rsidRPr="000035AD">
              <w:rPr>
                <w:rFonts w:eastAsia="Times New Roman" w:cs="Times New Roman"/>
                <w:bCs/>
                <w:noProof/>
                <w:color w:val="000000" w:themeColor="text1"/>
                <w:sz w:val="22"/>
                <w:lang w:val="hr-HR" w:eastAsia="hr-HR"/>
              </w:rPr>
              <w:t>686.360,29</w:t>
            </w:r>
            <w:r w:rsidRPr="000035AD">
              <w:rPr>
                <w:rFonts w:eastAsia="Times New Roman" w:cs="Times New Roman"/>
                <w:bCs/>
                <w:noProof/>
                <w:color w:val="000000" w:themeColor="text1"/>
                <w:sz w:val="22"/>
                <w:lang w:val="hr-HR" w:eastAsia="hr-HR"/>
              </w:rPr>
              <w:tab/>
            </w:r>
          </w:p>
        </w:tc>
        <w:tc>
          <w:tcPr>
            <w:tcW w:w="1006" w:type="dxa"/>
            <w:tcBorders>
              <w:top w:val="single" w:sz="4" w:space="0" w:color="auto"/>
              <w:left w:val="nil"/>
              <w:bottom w:val="single" w:sz="4" w:space="0" w:color="auto"/>
              <w:right w:val="single" w:sz="4" w:space="0" w:color="auto"/>
            </w:tcBorders>
            <w:noWrap/>
            <w:vAlign w:val="center"/>
          </w:tcPr>
          <w:p w14:paraId="6F114C82" w14:textId="350D381E" w:rsidR="000035AD" w:rsidRPr="009E4945" w:rsidRDefault="000035AD" w:rsidP="000035AD">
            <w:pPr>
              <w:spacing w:line="276" w:lineRule="auto"/>
              <w:jc w:val="right"/>
              <w:rPr>
                <w:rFonts w:eastAsia="Times New Roman" w:cs="Times New Roman"/>
                <w:noProof/>
                <w:color w:val="000000" w:themeColor="text1"/>
                <w:sz w:val="22"/>
                <w:lang w:val="hr-HR" w:eastAsia="hr-HR"/>
              </w:rPr>
            </w:pPr>
            <w:r>
              <w:rPr>
                <w:rFonts w:eastAsia="Times New Roman" w:cs="Times New Roman"/>
                <w:noProof/>
                <w:color w:val="000000" w:themeColor="text1"/>
                <w:sz w:val="22"/>
                <w:lang w:val="hr-HR" w:eastAsia="hr-HR"/>
              </w:rPr>
              <w:t>120,13%</w:t>
            </w:r>
          </w:p>
        </w:tc>
      </w:tr>
      <w:tr w:rsidR="000035AD" w:rsidRPr="009E4945" w14:paraId="2232768B" w14:textId="77777777" w:rsidTr="009E4945">
        <w:trPr>
          <w:trHeight w:val="166"/>
        </w:trPr>
        <w:tc>
          <w:tcPr>
            <w:tcW w:w="5147" w:type="dxa"/>
            <w:vAlign w:val="center"/>
          </w:tcPr>
          <w:p w14:paraId="73C8E0B5" w14:textId="0570D565" w:rsidR="000035AD" w:rsidRPr="009E4945" w:rsidRDefault="000035AD" w:rsidP="000035AD">
            <w:pPr>
              <w:spacing w:line="276" w:lineRule="auto"/>
              <w:jc w:val="left"/>
              <w:rPr>
                <w:rFonts w:eastAsia="Times New Roman" w:cs="Times New Roman"/>
                <w:noProof/>
                <w:color w:val="000000" w:themeColor="text1"/>
                <w:sz w:val="22"/>
                <w:lang w:val="hr-HR" w:eastAsia="hr-HR"/>
              </w:rPr>
            </w:pPr>
            <w:r w:rsidRPr="009E4945">
              <w:rPr>
                <w:rFonts w:eastAsia="Times New Roman" w:cs="Times New Roman"/>
                <w:noProof/>
                <w:color w:val="000000" w:themeColor="text1"/>
                <w:sz w:val="22"/>
                <w:lang w:val="hr-HR" w:eastAsia="hr-HR"/>
              </w:rPr>
              <w:t>32 Materijalni rashodi</w:t>
            </w:r>
            <w:r w:rsidRPr="009E4945">
              <w:rPr>
                <w:rFonts w:eastAsia="Times New Roman" w:cs="Times New Roman"/>
                <w:noProof/>
                <w:color w:val="000000" w:themeColor="text1"/>
                <w:sz w:val="22"/>
                <w:lang w:val="hr-HR" w:eastAsia="hr-HR"/>
              </w:rPr>
              <w:tab/>
            </w:r>
          </w:p>
        </w:tc>
        <w:tc>
          <w:tcPr>
            <w:tcW w:w="1496" w:type="dxa"/>
            <w:tcBorders>
              <w:top w:val="single" w:sz="4" w:space="0" w:color="auto"/>
              <w:left w:val="single" w:sz="4" w:space="0" w:color="auto"/>
              <w:bottom w:val="single" w:sz="4" w:space="0" w:color="auto"/>
              <w:right w:val="single" w:sz="4" w:space="0" w:color="auto"/>
            </w:tcBorders>
            <w:noWrap/>
            <w:vAlign w:val="center"/>
          </w:tcPr>
          <w:p w14:paraId="7C616235" w14:textId="77C95DD7" w:rsidR="000035AD" w:rsidRPr="009E4945" w:rsidRDefault="000035AD" w:rsidP="000035AD">
            <w:pPr>
              <w:spacing w:line="276" w:lineRule="auto"/>
              <w:jc w:val="right"/>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842.956,90</w:t>
            </w:r>
          </w:p>
        </w:tc>
        <w:tc>
          <w:tcPr>
            <w:tcW w:w="1566" w:type="dxa"/>
            <w:tcBorders>
              <w:top w:val="single" w:sz="4" w:space="0" w:color="auto"/>
              <w:left w:val="nil"/>
              <w:bottom w:val="single" w:sz="4" w:space="0" w:color="auto"/>
              <w:right w:val="single" w:sz="4" w:space="0" w:color="auto"/>
            </w:tcBorders>
            <w:noWrap/>
            <w:vAlign w:val="center"/>
          </w:tcPr>
          <w:p w14:paraId="3F017F2B" w14:textId="799B521C" w:rsidR="000035AD" w:rsidRPr="009E4945" w:rsidRDefault="000035AD" w:rsidP="000035AD">
            <w:pPr>
              <w:spacing w:line="276" w:lineRule="auto"/>
              <w:jc w:val="right"/>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906.099,58</w:t>
            </w:r>
          </w:p>
        </w:tc>
        <w:tc>
          <w:tcPr>
            <w:tcW w:w="1006" w:type="dxa"/>
            <w:tcBorders>
              <w:top w:val="single" w:sz="4" w:space="0" w:color="auto"/>
              <w:left w:val="nil"/>
              <w:bottom w:val="single" w:sz="4" w:space="0" w:color="auto"/>
              <w:right w:val="single" w:sz="4" w:space="0" w:color="auto"/>
            </w:tcBorders>
            <w:noWrap/>
            <w:vAlign w:val="center"/>
          </w:tcPr>
          <w:p w14:paraId="37786E76" w14:textId="257D9788" w:rsidR="000035AD" w:rsidRPr="009E4945" w:rsidRDefault="000035AD" w:rsidP="000035AD">
            <w:pPr>
              <w:spacing w:line="276" w:lineRule="auto"/>
              <w:jc w:val="right"/>
              <w:rPr>
                <w:rFonts w:eastAsia="Times New Roman" w:cs="Times New Roman"/>
                <w:noProof/>
                <w:color w:val="000000" w:themeColor="text1"/>
                <w:sz w:val="22"/>
                <w:lang w:val="hr-HR" w:eastAsia="hr-HR"/>
              </w:rPr>
            </w:pPr>
            <w:r>
              <w:rPr>
                <w:rFonts w:eastAsia="Times New Roman" w:cs="Times New Roman"/>
                <w:noProof/>
                <w:color w:val="000000" w:themeColor="text1"/>
                <w:sz w:val="22"/>
                <w:lang w:val="hr-HR" w:eastAsia="hr-HR"/>
              </w:rPr>
              <w:t>107,49%</w:t>
            </w:r>
          </w:p>
        </w:tc>
      </w:tr>
      <w:tr w:rsidR="000035AD" w:rsidRPr="009E4945" w14:paraId="5BA3B1EB" w14:textId="77777777" w:rsidTr="009E4945">
        <w:trPr>
          <w:trHeight w:val="258"/>
        </w:trPr>
        <w:tc>
          <w:tcPr>
            <w:tcW w:w="5147" w:type="dxa"/>
            <w:vAlign w:val="center"/>
          </w:tcPr>
          <w:p w14:paraId="04FA6587" w14:textId="1E66C6D3" w:rsidR="000035AD" w:rsidRPr="009E4945" w:rsidRDefault="000035AD" w:rsidP="000035AD">
            <w:pPr>
              <w:spacing w:line="276" w:lineRule="auto"/>
              <w:jc w:val="left"/>
              <w:rPr>
                <w:rFonts w:eastAsia="Times New Roman" w:cs="Times New Roman"/>
                <w:noProof/>
                <w:color w:val="000000" w:themeColor="text1"/>
                <w:sz w:val="22"/>
                <w:lang w:val="hr-HR" w:eastAsia="hr-HR"/>
              </w:rPr>
            </w:pPr>
            <w:r w:rsidRPr="009E4945">
              <w:rPr>
                <w:rFonts w:eastAsia="Times New Roman" w:cs="Times New Roman"/>
                <w:noProof/>
                <w:color w:val="000000" w:themeColor="text1"/>
                <w:sz w:val="22"/>
                <w:lang w:val="hr-HR" w:eastAsia="hr-HR"/>
              </w:rPr>
              <w:t>34 Financijski rashodi</w:t>
            </w:r>
            <w:r w:rsidRPr="009E4945">
              <w:rPr>
                <w:rFonts w:eastAsia="Times New Roman" w:cs="Times New Roman"/>
                <w:noProof/>
                <w:color w:val="000000" w:themeColor="text1"/>
                <w:sz w:val="22"/>
                <w:lang w:val="hr-HR" w:eastAsia="hr-HR"/>
              </w:rPr>
              <w:tab/>
            </w:r>
          </w:p>
        </w:tc>
        <w:tc>
          <w:tcPr>
            <w:tcW w:w="1496" w:type="dxa"/>
            <w:tcBorders>
              <w:top w:val="single" w:sz="4" w:space="0" w:color="auto"/>
              <w:left w:val="single" w:sz="4" w:space="0" w:color="auto"/>
              <w:bottom w:val="single" w:sz="4" w:space="0" w:color="auto"/>
              <w:right w:val="single" w:sz="4" w:space="0" w:color="auto"/>
            </w:tcBorders>
            <w:noWrap/>
            <w:vAlign w:val="center"/>
          </w:tcPr>
          <w:p w14:paraId="151593E8" w14:textId="49685327" w:rsidR="000035AD" w:rsidRPr="009E4945" w:rsidRDefault="000035AD" w:rsidP="000035AD">
            <w:pPr>
              <w:spacing w:line="276" w:lineRule="auto"/>
              <w:jc w:val="right"/>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9.919,07</w:t>
            </w:r>
          </w:p>
        </w:tc>
        <w:tc>
          <w:tcPr>
            <w:tcW w:w="1566" w:type="dxa"/>
            <w:tcBorders>
              <w:top w:val="single" w:sz="4" w:space="0" w:color="auto"/>
              <w:left w:val="nil"/>
              <w:bottom w:val="single" w:sz="4" w:space="0" w:color="auto"/>
              <w:right w:val="single" w:sz="4" w:space="0" w:color="auto"/>
            </w:tcBorders>
            <w:noWrap/>
            <w:vAlign w:val="center"/>
          </w:tcPr>
          <w:p w14:paraId="77D7F708" w14:textId="2A538012" w:rsidR="000035AD" w:rsidRPr="009E4945" w:rsidRDefault="000035AD" w:rsidP="000035AD">
            <w:pPr>
              <w:spacing w:line="276" w:lineRule="auto"/>
              <w:jc w:val="right"/>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10.362,74</w:t>
            </w:r>
          </w:p>
        </w:tc>
        <w:tc>
          <w:tcPr>
            <w:tcW w:w="1006" w:type="dxa"/>
            <w:tcBorders>
              <w:top w:val="single" w:sz="4" w:space="0" w:color="auto"/>
              <w:left w:val="nil"/>
              <w:bottom w:val="single" w:sz="4" w:space="0" w:color="auto"/>
              <w:right w:val="single" w:sz="4" w:space="0" w:color="auto"/>
            </w:tcBorders>
            <w:noWrap/>
            <w:vAlign w:val="center"/>
          </w:tcPr>
          <w:p w14:paraId="332CE03F" w14:textId="34F5E953" w:rsidR="000035AD" w:rsidRPr="009E4945" w:rsidRDefault="000035AD" w:rsidP="000035AD">
            <w:pPr>
              <w:spacing w:line="276" w:lineRule="auto"/>
              <w:jc w:val="right"/>
              <w:rPr>
                <w:rFonts w:eastAsia="Times New Roman" w:cs="Times New Roman"/>
                <w:noProof/>
                <w:color w:val="000000" w:themeColor="text1"/>
                <w:sz w:val="22"/>
                <w:lang w:val="hr-HR" w:eastAsia="hr-HR"/>
              </w:rPr>
            </w:pPr>
            <w:r>
              <w:rPr>
                <w:rFonts w:eastAsia="Times New Roman" w:cs="Times New Roman"/>
                <w:noProof/>
                <w:color w:val="000000" w:themeColor="text1"/>
                <w:sz w:val="22"/>
                <w:lang w:val="hr-HR" w:eastAsia="hr-HR"/>
              </w:rPr>
              <w:t>104,47%</w:t>
            </w:r>
          </w:p>
        </w:tc>
      </w:tr>
      <w:tr w:rsidR="000035AD" w:rsidRPr="009E4945" w14:paraId="5006B238" w14:textId="77777777" w:rsidTr="009E4945">
        <w:trPr>
          <w:trHeight w:val="220"/>
        </w:trPr>
        <w:tc>
          <w:tcPr>
            <w:tcW w:w="5147" w:type="dxa"/>
            <w:vAlign w:val="center"/>
          </w:tcPr>
          <w:p w14:paraId="31ED66D4" w14:textId="79A37AA5" w:rsidR="000035AD" w:rsidRPr="009E4945" w:rsidRDefault="000035AD" w:rsidP="000035AD">
            <w:pPr>
              <w:spacing w:line="276" w:lineRule="auto"/>
              <w:jc w:val="left"/>
              <w:rPr>
                <w:rFonts w:eastAsia="Times New Roman" w:cs="Times New Roman"/>
                <w:noProof/>
                <w:color w:val="000000" w:themeColor="text1"/>
                <w:sz w:val="22"/>
                <w:lang w:val="hr-HR" w:eastAsia="hr-HR"/>
              </w:rPr>
            </w:pPr>
            <w:r w:rsidRPr="009E4945">
              <w:rPr>
                <w:rFonts w:eastAsia="Times New Roman" w:cs="Times New Roman"/>
                <w:noProof/>
                <w:color w:val="000000" w:themeColor="text1"/>
                <w:sz w:val="22"/>
                <w:lang w:val="hr-HR" w:eastAsia="hr-HR"/>
              </w:rPr>
              <w:t>35 Subvencije</w:t>
            </w:r>
            <w:r w:rsidRPr="009E4945">
              <w:rPr>
                <w:rFonts w:eastAsia="Times New Roman" w:cs="Times New Roman"/>
                <w:noProof/>
                <w:color w:val="000000" w:themeColor="text1"/>
                <w:sz w:val="22"/>
                <w:lang w:val="hr-HR" w:eastAsia="hr-HR"/>
              </w:rPr>
              <w:tab/>
            </w:r>
          </w:p>
        </w:tc>
        <w:tc>
          <w:tcPr>
            <w:tcW w:w="1496" w:type="dxa"/>
            <w:tcBorders>
              <w:top w:val="single" w:sz="4" w:space="0" w:color="auto"/>
              <w:left w:val="single" w:sz="4" w:space="0" w:color="auto"/>
              <w:bottom w:val="single" w:sz="4" w:space="0" w:color="auto"/>
              <w:right w:val="single" w:sz="4" w:space="0" w:color="auto"/>
            </w:tcBorders>
            <w:noWrap/>
            <w:vAlign w:val="center"/>
          </w:tcPr>
          <w:p w14:paraId="7B8EA06A" w14:textId="4FA7458B" w:rsidR="000035AD" w:rsidRPr="009E4945" w:rsidRDefault="000035AD" w:rsidP="000035AD">
            <w:pPr>
              <w:spacing w:line="276" w:lineRule="auto"/>
              <w:jc w:val="right"/>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8.759,68</w:t>
            </w:r>
          </w:p>
        </w:tc>
        <w:tc>
          <w:tcPr>
            <w:tcW w:w="1566" w:type="dxa"/>
            <w:tcBorders>
              <w:top w:val="single" w:sz="4" w:space="0" w:color="auto"/>
              <w:left w:val="nil"/>
              <w:bottom w:val="single" w:sz="4" w:space="0" w:color="auto"/>
              <w:right w:val="single" w:sz="4" w:space="0" w:color="auto"/>
            </w:tcBorders>
            <w:noWrap/>
            <w:vAlign w:val="center"/>
          </w:tcPr>
          <w:p w14:paraId="29ACF4B3" w14:textId="613EF520" w:rsidR="000035AD" w:rsidRPr="009E4945" w:rsidRDefault="000035AD" w:rsidP="000035AD">
            <w:pPr>
              <w:spacing w:line="276" w:lineRule="auto"/>
              <w:jc w:val="right"/>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20.200,00</w:t>
            </w:r>
          </w:p>
        </w:tc>
        <w:tc>
          <w:tcPr>
            <w:tcW w:w="1006" w:type="dxa"/>
            <w:tcBorders>
              <w:top w:val="single" w:sz="4" w:space="0" w:color="auto"/>
              <w:left w:val="nil"/>
              <w:bottom w:val="single" w:sz="4" w:space="0" w:color="auto"/>
              <w:right w:val="single" w:sz="4" w:space="0" w:color="auto"/>
            </w:tcBorders>
            <w:noWrap/>
            <w:vAlign w:val="center"/>
          </w:tcPr>
          <w:p w14:paraId="6B3449F8" w14:textId="61A24F28" w:rsidR="000035AD" w:rsidRPr="009E4945" w:rsidRDefault="000035AD" w:rsidP="000035AD">
            <w:pPr>
              <w:spacing w:line="276" w:lineRule="auto"/>
              <w:jc w:val="right"/>
              <w:rPr>
                <w:rFonts w:eastAsia="Times New Roman" w:cs="Times New Roman"/>
                <w:noProof/>
                <w:color w:val="000000" w:themeColor="text1"/>
                <w:sz w:val="22"/>
                <w:lang w:val="hr-HR" w:eastAsia="hr-HR"/>
              </w:rPr>
            </w:pPr>
            <w:r>
              <w:rPr>
                <w:rFonts w:eastAsia="Times New Roman" w:cs="Times New Roman"/>
                <w:noProof/>
                <w:color w:val="000000" w:themeColor="text1"/>
                <w:sz w:val="22"/>
                <w:lang w:val="hr-HR" w:eastAsia="hr-HR"/>
              </w:rPr>
              <w:t>230,60%</w:t>
            </w:r>
          </w:p>
        </w:tc>
      </w:tr>
      <w:tr w:rsidR="000035AD" w:rsidRPr="009E4945" w14:paraId="62C5EE74" w14:textId="77777777" w:rsidTr="009E4945">
        <w:trPr>
          <w:trHeight w:val="258"/>
        </w:trPr>
        <w:tc>
          <w:tcPr>
            <w:tcW w:w="5147" w:type="dxa"/>
            <w:vAlign w:val="center"/>
          </w:tcPr>
          <w:p w14:paraId="2BEFE364" w14:textId="47571482" w:rsidR="000035AD" w:rsidRPr="009E4945" w:rsidRDefault="000035AD" w:rsidP="000035AD">
            <w:pPr>
              <w:spacing w:line="276" w:lineRule="auto"/>
              <w:jc w:val="left"/>
              <w:rPr>
                <w:rFonts w:eastAsia="Times New Roman" w:cs="Times New Roman"/>
                <w:noProof/>
                <w:color w:val="000000" w:themeColor="text1"/>
                <w:sz w:val="22"/>
                <w:lang w:val="hr-HR" w:eastAsia="hr-HR"/>
              </w:rPr>
            </w:pPr>
            <w:r w:rsidRPr="009E4945">
              <w:rPr>
                <w:rFonts w:eastAsia="Times New Roman" w:cs="Times New Roman"/>
                <w:noProof/>
                <w:color w:val="000000" w:themeColor="text1"/>
                <w:sz w:val="22"/>
                <w:lang w:val="hr-HR" w:eastAsia="hr-HR"/>
              </w:rPr>
              <w:t>36 Pomoći dane u inozemstvo i unutar općeg proračuna</w:t>
            </w:r>
          </w:p>
        </w:tc>
        <w:tc>
          <w:tcPr>
            <w:tcW w:w="1496" w:type="dxa"/>
            <w:tcBorders>
              <w:top w:val="single" w:sz="4" w:space="0" w:color="auto"/>
              <w:left w:val="single" w:sz="4" w:space="0" w:color="auto"/>
              <w:bottom w:val="single" w:sz="4" w:space="0" w:color="auto"/>
              <w:right w:val="single" w:sz="4" w:space="0" w:color="auto"/>
            </w:tcBorders>
            <w:noWrap/>
            <w:vAlign w:val="center"/>
          </w:tcPr>
          <w:p w14:paraId="2CF32D06" w14:textId="7A394EDC" w:rsidR="000035AD" w:rsidRPr="009E4945" w:rsidRDefault="000035AD" w:rsidP="000035AD">
            <w:pPr>
              <w:spacing w:line="276" w:lineRule="auto"/>
              <w:jc w:val="right"/>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387.348,71</w:t>
            </w:r>
          </w:p>
        </w:tc>
        <w:tc>
          <w:tcPr>
            <w:tcW w:w="1566" w:type="dxa"/>
            <w:tcBorders>
              <w:top w:val="single" w:sz="4" w:space="0" w:color="auto"/>
              <w:left w:val="nil"/>
              <w:bottom w:val="single" w:sz="4" w:space="0" w:color="auto"/>
              <w:right w:val="single" w:sz="4" w:space="0" w:color="auto"/>
            </w:tcBorders>
            <w:noWrap/>
            <w:vAlign w:val="center"/>
          </w:tcPr>
          <w:p w14:paraId="081313C7" w14:textId="46B31D08" w:rsidR="000035AD" w:rsidRPr="009E4945" w:rsidRDefault="000035AD" w:rsidP="000035AD">
            <w:pPr>
              <w:spacing w:line="276" w:lineRule="auto"/>
              <w:jc w:val="right"/>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195.853,20</w:t>
            </w:r>
          </w:p>
        </w:tc>
        <w:tc>
          <w:tcPr>
            <w:tcW w:w="1006" w:type="dxa"/>
            <w:tcBorders>
              <w:top w:val="single" w:sz="4" w:space="0" w:color="auto"/>
              <w:left w:val="nil"/>
              <w:bottom w:val="single" w:sz="4" w:space="0" w:color="auto"/>
              <w:right w:val="single" w:sz="4" w:space="0" w:color="auto"/>
            </w:tcBorders>
            <w:noWrap/>
            <w:vAlign w:val="center"/>
          </w:tcPr>
          <w:p w14:paraId="5EEA6F8A" w14:textId="09AB2F87" w:rsidR="000035AD" w:rsidRPr="009E4945" w:rsidRDefault="000035AD" w:rsidP="000035AD">
            <w:pPr>
              <w:spacing w:line="276" w:lineRule="auto"/>
              <w:jc w:val="right"/>
              <w:rPr>
                <w:rFonts w:eastAsia="Times New Roman" w:cs="Times New Roman"/>
                <w:noProof/>
                <w:color w:val="000000" w:themeColor="text1"/>
                <w:sz w:val="22"/>
                <w:lang w:val="hr-HR" w:eastAsia="hr-HR"/>
              </w:rPr>
            </w:pPr>
            <w:r>
              <w:rPr>
                <w:rFonts w:eastAsia="Times New Roman" w:cs="Times New Roman"/>
                <w:noProof/>
                <w:color w:val="000000" w:themeColor="text1"/>
                <w:sz w:val="22"/>
                <w:lang w:val="hr-HR" w:eastAsia="hr-HR"/>
              </w:rPr>
              <w:t>50,56%</w:t>
            </w:r>
          </w:p>
        </w:tc>
      </w:tr>
      <w:tr w:rsidR="000035AD" w:rsidRPr="009E4945" w14:paraId="31707D33" w14:textId="77777777" w:rsidTr="009E4945">
        <w:trPr>
          <w:trHeight w:val="258"/>
        </w:trPr>
        <w:tc>
          <w:tcPr>
            <w:tcW w:w="5147" w:type="dxa"/>
            <w:vAlign w:val="center"/>
          </w:tcPr>
          <w:p w14:paraId="5E59B281" w14:textId="202A8137" w:rsidR="000035AD" w:rsidRPr="009E4945" w:rsidRDefault="000035AD" w:rsidP="000035AD">
            <w:pPr>
              <w:spacing w:line="276" w:lineRule="auto"/>
              <w:jc w:val="left"/>
              <w:rPr>
                <w:rFonts w:eastAsia="Times New Roman" w:cs="Times New Roman"/>
                <w:noProof/>
                <w:color w:val="000000" w:themeColor="text1"/>
                <w:sz w:val="22"/>
                <w:lang w:val="hr-HR" w:eastAsia="hr-HR"/>
              </w:rPr>
            </w:pPr>
            <w:r w:rsidRPr="009E4945">
              <w:rPr>
                <w:rFonts w:eastAsia="Times New Roman" w:cs="Times New Roman"/>
                <w:noProof/>
                <w:color w:val="000000" w:themeColor="text1"/>
                <w:sz w:val="22"/>
                <w:lang w:val="hr-HR" w:eastAsia="hr-HR"/>
              </w:rPr>
              <w:t>37 Naknade građanima i kućanstvima na temelju osiguranja i druge naknade</w:t>
            </w:r>
          </w:p>
        </w:tc>
        <w:tc>
          <w:tcPr>
            <w:tcW w:w="1496" w:type="dxa"/>
            <w:tcBorders>
              <w:top w:val="single" w:sz="4" w:space="0" w:color="auto"/>
              <w:left w:val="single" w:sz="4" w:space="0" w:color="auto"/>
              <w:bottom w:val="single" w:sz="4" w:space="0" w:color="auto"/>
              <w:right w:val="single" w:sz="4" w:space="0" w:color="auto"/>
            </w:tcBorders>
            <w:noWrap/>
            <w:vAlign w:val="center"/>
          </w:tcPr>
          <w:p w14:paraId="3221DAF4" w14:textId="421B168C" w:rsidR="000035AD" w:rsidRPr="009E4945" w:rsidRDefault="000035AD" w:rsidP="000035AD">
            <w:pPr>
              <w:spacing w:line="276" w:lineRule="auto"/>
              <w:jc w:val="right"/>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77.287,07</w:t>
            </w:r>
          </w:p>
        </w:tc>
        <w:tc>
          <w:tcPr>
            <w:tcW w:w="1566" w:type="dxa"/>
            <w:tcBorders>
              <w:top w:val="single" w:sz="4" w:space="0" w:color="auto"/>
              <w:left w:val="nil"/>
              <w:bottom w:val="single" w:sz="4" w:space="0" w:color="auto"/>
              <w:right w:val="single" w:sz="4" w:space="0" w:color="auto"/>
            </w:tcBorders>
            <w:noWrap/>
            <w:vAlign w:val="center"/>
          </w:tcPr>
          <w:p w14:paraId="57D97F2E" w14:textId="569CBEC7" w:rsidR="000035AD" w:rsidRPr="009E4945" w:rsidRDefault="000035AD" w:rsidP="000035AD">
            <w:pPr>
              <w:spacing w:line="276" w:lineRule="auto"/>
              <w:jc w:val="right"/>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74.525,68</w:t>
            </w:r>
          </w:p>
        </w:tc>
        <w:tc>
          <w:tcPr>
            <w:tcW w:w="1006" w:type="dxa"/>
            <w:tcBorders>
              <w:top w:val="single" w:sz="4" w:space="0" w:color="auto"/>
              <w:left w:val="nil"/>
              <w:bottom w:val="single" w:sz="4" w:space="0" w:color="auto"/>
              <w:right w:val="single" w:sz="4" w:space="0" w:color="auto"/>
            </w:tcBorders>
            <w:noWrap/>
            <w:vAlign w:val="center"/>
          </w:tcPr>
          <w:p w14:paraId="4DF0FEEC" w14:textId="5ACF3131" w:rsidR="000035AD" w:rsidRPr="009E4945" w:rsidRDefault="009D5B0E" w:rsidP="000035AD">
            <w:pPr>
              <w:spacing w:line="276" w:lineRule="auto"/>
              <w:jc w:val="right"/>
              <w:rPr>
                <w:rFonts w:eastAsia="Times New Roman" w:cs="Times New Roman"/>
                <w:noProof/>
                <w:color w:val="000000" w:themeColor="text1"/>
                <w:sz w:val="22"/>
                <w:lang w:val="hr-HR" w:eastAsia="hr-HR"/>
              </w:rPr>
            </w:pPr>
            <w:r>
              <w:rPr>
                <w:rFonts w:eastAsia="Times New Roman" w:cs="Times New Roman"/>
                <w:noProof/>
                <w:color w:val="000000" w:themeColor="text1"/>
                <w:sz w:val="22"/>
                <w:lang w:val="hr-HR" w:eastAsia="hr-HR"/>
              </w:rPr>
              <w:t>96,43</w:t>
            </w:r>
            <w:r w:rsidR="000035AD">
              <w:rPr>
                <w:rFonts w:eastAsia="Times New Roman" w:cs="Times New Roman"/>
                <w:noProof/>
                <w:color w:val="000000" w:themeColor="text1"/>
                <w:sz w:val="22"/>
                <w:lang w:val="hr-HR" w:eastAsia="hr-HR"/>
              </w:rPr>
              <w:t>%</w:t>
            </w:r>
          </w:p>
        </w:tc>
      </w:tr>
      <w:tr w:rsidR="000035AD" w:rsidRPr="009E4945" w14:paraId="01A2DB92" w14:textId="77777777" w:rsidTr="009E4945">
        <w:trPr>
          <w:trHeight w:val="258"/>
        </w:trPr>
        <w:tc>
          <w:tcPr>
            <w:tcW w:w="5147" w:type="dxa"/>
            <w:vAlign w:val="center"/>
          </w:tcPr>
          <w:p w14:paraId="437FE2B9" w14:textId="13C6C72B" w:rsidR="000035AD" w:rsidRPr="009E4945" w:rsidRDefault="000035AD" w:rsidP="000035AD">
            <w:pPr>
              <w:spacing w:line="276" w:lineRule="auto"/>
              <w:jc w:val="left"/>
              <w:rPr>
                <w:rFonts w:eastAsia="Times New Roman" w:cs="Times New Roman"/>
                <w:noProof/>
                <w:color w:val="000000" w:themeColor="text1"/>
                <w:sz w:val="22"/>
                <w:lang w:val="hr-HR" w:eastAsia="hr-HR"/>
              </w:rPr>
            </w:pPr>
            <w:r w:rsidRPr="009E4945">
              <w:rPr>
                <w:rFonts w:eastAsia="Times New Roman" w:cs="Times New Roman"/>
                <w:noProof/>
                <w:color w:val="000000" w:themeColor="text1"/>
                <w:sz w:val="22"/>
                <w:lang w:val="hr-HR" w:eastAsia="hr-HR"/>
              </w:rPr>
              <w:t>38 Ostali rashodi</w:t>
            </w:r>
            <w:r w:rsidRPr="009E4945">
              <w:rPr>
                <w:rFonts w:eastAsia="Times New Roman" w:cs="Times New Roman"/>
                <w:noProof/>
                <w:color w:val="000000" w:themeColor="text1"/>
                <w:sz w:val="22"/>
                <w:lang w:val="hr-HR" w:eastAsia="hr-HR"/>
              </w:rPr>
              <w:tab/>
            </w:r>
          </w:p>
        </w:tc>
        <w:tc>
          <w:tcPr>
            <w:tcW w:w="1496" w:type="dxa"/>
            <w:tcBorders>
              <w:top w:val="single" w:sz="4" w:space="0" w:color="auto"/>
              <w:left w:val="single" w:sz="4" w:space="0" w:color="auto"/>
              <w:bottom w:val="single" w:sz="4" w:space="0" w:color="auto"/>
              <w:right w:val="single" w:sz="4" w:space="0" w:color="auto"/>
            </w:tcBorders>
            <w:noWrap/>
            <w:vAlign w:val="center"/>
          </w:tcPr>
          <w:p w14:paraId="1C299AD7" w14:textId="4EA7F4F6" w:rsidR="000035AD" w:rsidRPr="009E4945" w:rsidRDefault="000035AD" w:rsidP="000035AD">
            <w:pPr>
              <w:spacing w:line="276" w:lineRule="auto"/>
              <w:jc w:val="right"/>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190.044,20</w:t>
            </w:r>
          </w:p>
        </w:tc>
        <w:tc>
          <w:tcPr>
            <w:tcW w:w="1566" w:type="dxa"/>
            <w:tcBorders>
              <w:top w:val="single" w:sz="4" w:space="0" w:color="auto"/>
              <w:left w:val="nil"/>
              <w:bottom w:val="single" w:sz="4" w:space="0" w:color="auto"/>
              <w:right w:val="single" w:sz="4" w:space="0" w:color="auto"/>
            </w:tcBorders>
            <w:noWrap/>
            <w:vAlign w:val="center"/>
          </w:tcPr>
          <w:p w14:paraId="0325F676" w14:textId="5E9C32DB" w:rsidR="000035AD" w:rsidRPr="009E4945" w:rsidRDefault="000035AD" w:rsidP="000035AD">
            <w:pPr>
              <w:spacing w:line="276" w:lineRule="auto"/>
              <w:jc w:val="right"/>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155.079,17</w:t>
            </w:r>
          </w:p>
        </w:tc>
        <w:tc>
          <w:tcPr>
            <w:tcW w:w="1006" w:type="dxa"/>
            <w:tcBorders>
              <w:top w:val="single" w:sz="4" w:space="0" w:color="auto"/>
              <w:left w:val="nil"/>
              <w:bottom w:val="single" w:sz="4" w:space="0" w:color="auto"/>
              <w:right w:val="single" w:sz="4" w:space="0" w:color="auto"/>
            </w:tcBorders>
            <w:noWrap/>
            <w:vAlign w:val="center"/>
          </w:tcPr>
          <w:p w14:paraId="626CC3DD" w14:textId="77820B69" w:rsidR="000035AD" w:rsidRPr="009E4945" w:rsidRDefault="000035AD" w:rsidP="000035AD">
            <w:pPr>
              <w:spacing w:line="276" w:lineRule="auto"/>
              <w:jc w:val="right"/>
              <w:rPr>
                <w:rFonts w:eastAsia="Times New Roman" w:cs="Times New Roman"/>
                <w:noProof/>
                <w:color w:val="000000" w:themeColor="text1"/>
                <w:sz w:val="22"/>
                <w:lang w:val="hr-HR" w:eastAsia="hr-HR"/>
              </w:rPr>
            </w:pPr>
            <w:r>
              <w:rPr>
                <w:rFonts w:eastAsia="Times New Roman" w:cs="Times New Roman"/>
                <w:noProof/>
                <w:color w:val="000000" w:themeColor="text1"/>
                <w:sz w:val="22"/>
                <w:lang w:val="hr-HR" w:eastAsia="hr-HR"/>
              </w:rPr>
              <w:t>81,60%</w:t>
            </w:r>
          </w:p>
        </w:tc>
      </w:tr>
    </w:tbl>
    <w:p w14:paraId="2737E413" w14:textId="77777777" w:rsidR="009E4945" w:rsidRPr="009E4945" w:rsidRDefault="009E4945" w:rsidP="009E4945">
      <w:pPr>
        <w:spacing w:after="120" w:line="276" w:lineRule="auto"/>
        <w:rPr>
          <w:rFonts w:cs="Times New Roman"/>
          <w:noProof/>
          <w:color w:val="000000" w:themeColor="text1"/>
          <w:szCs w:val="24"/>
          <w:lang w:val="hr-HR"/>
        </w:rPr>
      </w:pPr>
    </w:p>
    <w:p w14:paraId="27C20194" w14:textId="24DBD4F6" w:rsidR="0077761C" w:rsidRPr="008F45D2" w:rsidRDefault="0077761C" w:rsidP="0077761C">
      <w:pPr>
        <w:spacing w:after="120"/>
        <w:rPr>
          <w:rFonts w:cs="Times New Roman"/>
          <w:color w:val="000000" w:themeColor="text1"/>
          <w:szCs w:val="24"/>
          <w:lang w:val="pl-PL"/>
        </w:rPr>
      </w:pPr>
      <w:r w:rsidRPr="008F45D2">
        <w:rPr>
          <w:rFonts w:cs="Times New Roman"/>
          <w:color w:val="000000" w:themeColor="text1"/>
          <w:szCs w:val="24"/>
          <w:lang w:val="hr-HR"/>
        </w:rPr>
        <w:t xml:space="preserve">U strukturi rashoda poslovanja najveći udio imaju materijalni rashodi koji čine </w:t>
      </w:r>
      <w:r w:rsidR="00D86CE1" w:rsidRPr="008F45D2">
        <w:rPr>
          <w:rFonts w:cs="Times New Roman"/>
          <w:color w:val="000000" w:themeColor="text1"/>
          <w:szCs w:val="24"/>
          <w:lang w:val="hr-HR"/>
        </w:rPr>
        <w:t>4</w:t>
      </w:r>
      <w:r w:rsidR="00871ED4" w:rsidRPr="008F45D2">
        <w:rPr>
          <w:rFonts w:cs="Times New Roman"/>
          <w:color w:val="000000" w:themeColor="text1"/>
          <w:szCs w:val="24"/>
          <w:lang w:val="hr-HR"/>
        </w:rPr>
        <w:t>4,32</w:t>
      </w:r>
      <w:r w:rsidRPr="008F45D2">
        <w:rPr>
          <w:rFonts w:cs="Times New Roman"/>
          <w:color w:val="000000" w:themeColor="text1"/>
          <w:szCs w:val="24"/>
          <w:lang w:val="hr-HR"/>
        </w:rPr>
        <w:t xml:space="preserve">%, slijede rashodi za zaposlene s udjelom od </w:t>
      </w:r>
      <w:r w:rsidR="00871ED4" w:rsidRPr="008F45D2">
        <w:rPr>
          <w:rFonts w:cs="Times New Roman"/>
          <w:color w:val="000000" w:themeColor="text1"/>
          <w:szCs w:val="24"/>
          <w:lang w:val="hr-HR"/>
        </w:rPr>
        <w:t>33,51</w:t>
      </w:r>
      <w:r w:rsidRPr="008F45D2">
        <w:rPr>
          <w:rFonts w:cs="Times New Roman"/>
          <w:color w:val="000000" w:themeColor="text1"/>
          <w:szCs w:val="24"/>
          <w:lang w:val="hr-HR"/>
        </w:rPr>
        <w:t xml:space="preserve">%, ostali rashodi s udjelom </w:t>
      </w:r>
      <w:r w:rsidR="00871ED4" w:rsidRPr="008F45D2">
        <w:rPr>
          <w:rFonts w:cs="Times New Roman"/>
          <w:color w:val="000000" w:themeColor="text1"/>
          <w:szCs w:val="24"/>
          <w:lang w:val="hr-HR"/>
        </w:rPr>
        <w:t>7,57</w:t>
      </w:r>
      <w:r w:rsidRPr="008F45D2">
        <w:rPr>
          <w:rFonts w:cs="Times New Roman"/>
          <w:color w:val="000000" w:themeColor="text1"/>
          <w:szCs w:val="24"/>
          <w:lang w:val="hr-HR"/>
        </w:rPr>
        <w:t>%</w:t>
      </w:r>
      <w:r w:rsidR="00871ED4" w:rsidRPr="008F45D2">
        <w:rPr>
          <w:rFonts w:cs="Times New Roman"/>
          <w:color w:val="000000" w:themeColor="text1"/>
          <w:szCs w:val="24"/>
          <w:lang w:val="hr-HR"/>
        </w:rPr>
        <w:t xml:space="preserve">, </w:t>
      </w:r>
      <w:r w:rsidRPr="008F45D2">
        <w:rPr>
          <w:rFonts w:cs="Times New Roman"/>
          <w:color w:val="000000" w:themeColor="text1"/>
          <w:szCs w:val="24"/>
          <w:lang w:val="hr-HR"/>
        </w:rPr>
        <w:t xml:space="preserve">pomoći dane u inozemstvo i unutar općeg proračuna s udjelom od </w:t>
      </w:r>
      <w:r w:rsidR="00871ED4" w:rsidRPr="008F45D2">
        <w:rPr>
          <w:rFonts w:cs="Times New Roman"/>
          <w:color w:val="000000" w:themeColor="text1"/>
          <w:szCs w:val="24"/>
          <w:lang w:val="hr-HR"/>
        </w:rPr>
        <w:t>9,56</w:t>
      </w:r>
      <w:r w:rsidRPr="008F45D2">
        <w:rPr>
          <w:rFonts w:cs="Times New Roman"/>
          <w:color w:val="000000" w:themeColor="text1"/>
          <w:szCs w:val="24"/>
          <w:lang w:val="hr-HR"/>
        </w:rPr>
        <w:t xml:space="preserve">%. </w:t>
      </w:r>
      <w:r w:rsidRPr="008F45D2">
        <w:rPr>
          <w:rFonts w:cs="Times New Roman"/>
          <w:color w:val="000000" w:themeColor="text1"/>
          <w:szCs w:val="24"/>
          <w:lang w:val="pl-PL"/>
        </w:rPr>
        <w:t xml:space="preserve">Naknade građanima i kućanstvima na temelju osiguranja i druge naknade participiraju u rashodima poslovanja s udjelom </w:t>
      </w:r>
      <w:r w:rsidR="00D86CE1" w:rsidRPr="008F45D2">
        <w:rPr>
          <w:rFonts w:cs="Times New Roman"/>
          <w:color w:val="000000" w:themeColor="text1"/>
          <w:szCs w:val="24"/>
          <w:lang w:val="pl-PL"/>
        </w:rPr>
        <w:t>3,</w:t>
      </w:r>
      <w:r w:rsidR="00871ED4" w:rsidRPr="008F45D2">
        <w:rPr>
          <w:rFonts w:cs="Times New Roman"/>
          <w:color w:val="000000" w:themeColor="text1"/>
          <w:szCs w:val="24"/>
          <w:lang w:val="pl-PL"/>
        </w:rPr>
        <w:t>64</w:t>
      </w:r>
      <w:r w:rsidRPr="008F45D2">
        <w:rPr>
          <w:rFonts w:cs="Times New Roman"/>
          <w:color w:val="000000" w:themeColor="text1"/>
          <w:szCs w:val="24"/>
          <w:lang w:val="pl-PL"/>
        </w:rPr>
        <w:t>%, subvencije s udjelom od 0,</w:t>
      </w:r>
      <w:r w:rsidR="00D86CE1" w:rsidRPr="008F45D2">
        <w:rPr>
          <w:rFonts w:cs="Times New Roman"/>
          <w:color w:val="000000" w:themeColor="text1"/>
          <w:szCs w:val="24"/>
          <w:lang w:val="pl-PL"/>
        </w:rPr>
        <w:t>42</w:t>
      </w:r>
      <w:r w:rsidRPr="008F45D2">
        <w:rPr>
          <w:rFonts w:cs="Times New Roman"/>
          <w:color w:val="000000" w:themeColor="text1"/>
          <w:szCs w:val="24"/>
          <w:lang w:val="pl-PL"/>
        </w:rPr>
        <w:t>% te financijski rashodi s udjelom od 0,</w:t>
      </w:r>
      <w:r w:rsidR="00871ED4" w:rsidRPr="008F45D2">
        <w:rPr>
          <w:rFonts w:cs="Times New Roman"/>
          <w:color w:val="000000" w:themeColor="text1"/>
          <w:szCs w:val="24"/>
          <w:lang w:val="pl-PL"/>
        </w:rPr>
        <w:t>98</w:t>
      </w:r>
      <w:r w:rsidRPr="008F45D2">
        <w:rPr>
          <w:rFonts w:cs="Times New Roman"/>
          <w:color w:val="000000" w:themeColor="text1"/>
          <w:szCs w:val="24"/>
          <w:lang w:val="pl-PL"/>
        </w:rPr>
        <w:t>% .</w:t>
      </w:r>
    </w:p>
    <w:p w14:paraId="723E78B1" w14:textId="77777777" w:rsidR="005A729C" w:rsidRPr="00871ED4" w:rsidRDefault="005A729C" w:rsidP="009E4945">
      <w:pPr>
        <w:spacing w:after="120" w:line="276" w:lineRule="auto"/>
        <w:rPr>
          <w:rFonts w:cs="Times New Roman"/>
          <w:noProof/>
          <w:color w:val="000000" w:themeColor="text1"/>
          <w:sz w:val="4"/>
          <w:szCs w:val="4"/>
          <w:lang w:val="hr-HR"/>
        </w:rPr>
      </w:pPr>
    </w:p>
    <w:p w14:paraId="1C9BBA88" w14:textId="3E198E8A" w:rsidR="0077761C" w:rsidRPr="008F45D2" w:rsidRDefault="0077761C" w:rsidP="0077761C">
      <w:pPr>
        <w:spacing w:after="120"/>
        <w:rPr>
          <w:rFonts w:cs="Times New Roman"/>
          <w:color w:val="000000" w:themeColor="text1"/>
          <w:szCs w:val="24"/>
          <w:lang w:val="pl-PL"/>
        </w:rPr>
      </w:pPr>
      <w:r w:rsidRPr="008F45D2">
        <w:rPr>
          <w:rFonts w:cs="Times New Roman"/>
          <w:color w:val="000000" w:themeColor="text1"/>
          <w:szCs w:val="24"/>
          <w:lang w:val="pl-PL"/>
        </w:rPr>
        <w:t xml:space="preserve">Rashodi za zaposlene (šifra 31) u izvještajnom razdoblju su izvršeni u iznosu </w:t>
      </w:r>
      <w:r w:rsidR="00871ED4" w:rsidRPr="008F45D2">
        <w:rPr>
          <w:rFonts w:cs="Times New Roman"/>
          <w:color w:val="000000" w:themeColor="text1"/>
          <w:szCs w:val="24"/>
          <w:lang w:val="pl-PL"/>
        </w:rPr>
        <w:t>686.360,29</w:t>
      </w:r>
      <w:r w:rsidRPr="008F45D2">
        <w:rPr>
          <w:rFonts w:cs="Times New Roman"/>
          <w:color w:val="000000" w:themeColor="text1"/>
          <w:szCs w:val="24"/>
          <w:lang w:val="pl-PL"/>
        </w:rPr>
        <w:t xml:space="preserve"> eur i veći su za </w:t>
      </w:r>
      <w:r w:rsidR="00871ED4" w:rsidRPr="008F45D2">
        <w:rPr>
          <w:rFonts w:cs="Times New Roman"/>
          <w:color w:val="000000" w:themeColor="text1"/>
          <w:szCs w:val="24"/>
          <w:lang w:val="pl-PL"/>
        </w:rPr>
        <w:t>20,13</w:t>
      </w:r>
      <w:r w:rsidRPr="008F45D2">
        <w:rPr>
          <w:rFonts w:cs="Times New Roman"/>
          <w:color w:val="000000" w:themeColor="text1"/>
          <w:szCs w:val="24"/>
          <w:lang w:val="pl-PL"/>
        </w:rPr>
        <w:t>% u odnosu na prethodnu godinu. Rashodi za zaposlene obuhvaćaju plaće (bruto), doprinose na plaće i ostale rashode za zaposlene. Na dan 31.12.20</w:t>
      </w:r>
      <w:r w:rsidR="00D86CE1" w:rsidRPr="008F45D2">
        <w:rPr>
          <w:rFonts w:cs="Times New Roman"/>
          <w:color w:val="000000" w:themeColor="text1"/>
          <w:szCs w:val="24"/>
          <w:lang w:val="pl-PL"/>
        </w:rPr>
        <w:t>2</w:t>
      </w:r>
      <w:r w:rsidR="00871ED4" w:rsidRPr="008F45D2">
        <w:rPr>
          <w:rFonts w:cs="Times New Roman"/>
          <w:color w:val="000000" w:themeColor="text1"/>
          <w:szCs w:val="24"/>
          <w:lang w:val="pl-PL"/>
        </w:rPr>
        <w:t>5</w:t>
      </w:r>
      <w:r w:rsidRPr="008F45D2">
        <w:rPr>
          <w:rFonts w:cs="Times New Roman"/>
          <w:color w:val="000000" w:themeColor="text1"/>
          <w:szCs w:val="24"/>
          <w:lang w:val="pl-PL"/>
        </w:rPr>
        <w:t>. godine Općina Svetvinčenat ima 12 zaposlenika. Prosječan broj zaposlenih na osnovi sata rada je 12. Dječji vrtić Balončić ima 1</w:t>
      </w:r>
      <w:r w:rsidR="00871ED4" w:rsidRPr="008F45D2">
        <w:rPr>
          <w:rFonts w:cs="Times New Roman"/>
          <w:color w:val="000000" w:themeColor="text1"/>
          <w:szCs w:val="24"/>
          <w:lang w:val="pl-PL"/>
        </w:rPr>
        <w:t>5</w:t>
      </w:r>
      <w:r w:rsidRPr="008F45D2">
        <w:rPr>
          <w:rFonts w:cs="Times New Roman"/>
          <w:color w:val="000000" w:themeColor="text1"/>
          <w:szCs w:val="24"/>
          <w:lang w:val="pl-PL"/>
        </w:rPr>
        <w:t xml:space="preserve"> zaposlenika. </w:t>
      </w:r>
    </w:p>
    <w:p w14:paraId="1D4FA41D" w14:textId="77777777" w:rsidR="0077761C" w:rsidRPr="008F45D2" w:rsidRDefault="0077761C" w:rsidP="0077761C">
      <w:pPr>
        <w:spacing w:after="120"/>
        <w:rPr>
          <w:rFonts w:cs="Times New Roman"/>
          <w:color w:val="000000" w:themeColor="text1"/>
          <w:sz w:val="6"/>
          <w:szCs w:val="6"/>
          <w:lang w:val="pl-PL"/>
        </w:rPr>
      </w:pPr>
    </w:p>
    <w:p w14:paraId="1357A290" w14:textId="41EFD986" w:rsidR="0077761C" w:rsidRPr="008F45D2" w:rsidRDefault="0077761C" w:rsidP="0077761C">
      <w:pPr>
        <w:spacing w:after="120"/>
        <w:rPr>
          <w:rFonts w:cs="Times New Roman"/>
          <w:color w:val="000000" w:themeColor="text1"/>
          <w:szCs w:val="24"/>
          <w:lang w:val="pl-PL"/>
        </w:rPr>
      </w:pPr>
      <w:r w:rsidRPr="008F45D2">
        <w:rPr>
          <w:rFonts w:cs="Times New Roman"/>
          <w:color w:val="000000" w:themeColor="text1"/>
          <w:szCs w:val="24"/>
          <w:lang w:val="pl-PL"/>
        </w:rPr>
        <w:t xml:space="preserve">Materijalni rashodi (šifra 32) u izvještajnom razdoblju su izvršeni u iznosu od </w:t>
      </w:r>
      <w:r w:rsidR="00871ED4" w:rsidRPr="008F45D2">
        <w:rPr>
          <w:rFonts w:cs="Times New Roman"/>
          <w:color w:val="000000" w:themeColor="text1"/>
          <w:szCs w:val="24"/>
          <w:lang w:val="pl-PL"/>
        </w:rPr>
        <w:t>906.099,58</w:t>
      </w:r>
      <w:r w:rsidRPr="008F45D2">
        <w:rPr>
          <w:rFonts w:cs="Times New Roman"/>
          <w:color w:val="000000" w:themeColor="text1"/>
          <w:szCs w:val="24"/>
          <w:lang w:val="pl-PL"/>
        </w:rPr>
        <w:t xml:space="preserve"> eur i u odnosu na prethodnu godinu bilježe povećanje od</w:t>
      </w:r>
      <w:r w:rsidR="00871ED4" w:rsidRPr="008F45D2">
        <w:rPr>
          <w:rFonts w:cs="Times New Roman"/>
          <w:color w:val="000000" w:themeColor="text1"/>
          <w:szCs w:val="24"/>
          <w:lang w:val="pl-PL"/>
        </w:rPr>
        <w:t xml:space="preserve"> 7,49</w:t>
      </w:r>
      <w:r w:rsidRPr="008F45D2">
        <w:rPr>
          <w:rFonts w:cs="Times New Roman"/>
          <w:color w:val="000000" w:themeColor="text1"/>
          <w:szCs w:val="24"/>
          <w:lang w:val="pl-PL"/>
        </w:rPr>
        <w:t>%. Materijalni rashodi obuhvaćaju: naknade troškova zaposlenima, rashode za materijal i energiju, rashode za usluge, naknade troškova osobama izvan radnog odnosa te ostale nespomenute rashode poslovanja.</w:t>
      </w:r>
    </w:p>
    <w:p w14:paraId="2404205E" w14:textId="216D2971" w:rsidR="0077761C" w:rsidRPr="008F45D2" w:rsidRDefault="0077761C" w:rsidP="0077761C">
      <w:pPr>
        <w:spacing w:after="120"/>
        <w:rPr>
          <w:rFonts w:cs="Times New Roman"/>
          <w:color w:val="000000" w:themeColor="text1"/>
          <w:szCs w:val="24"/>
          <w:lang w:val="pl-PL"/>
        </w:rPr>
      </w:pPr>
      <w:r w:rsidRPr="008F45D2">
        <w:rPr>
          <w:rFonts w:cs="Times New Roman"/>
          <w:color w:val="000000" w:themeColor="text1"/>
          <w:szCs w:val="24"/>
          <w:lang w:val="pl-PL"/>
        </w:rPr>
        <w:t xml:space="preserve">Financijski rashodi (šifra 34) u izvještajnom razdoblju su izvršeni su u iznosu </w:t>
      </w:r>
      <w:r w:rsidR="00871ED4" w:rsidRPr="008F45D2">
        <w:rPr>
          <w:rFonts w:cs="Times New Roman"/>
          <w:color w:val="000000" w:themeColor="text1"/>
          <w:szCs w:val="24"/>
          <w:lang w:val="pl-PL"/>
        </w:rPr>
        <w:t>10.362,74</w:t>
      </w:r>
      <w:r w:rsidRPr="008F45D2">
        <w:rPr>
          <w:rFonts w:cs="Times New Roman"/>
          <w:color w:val="000000" w:themeColor="text1"/>
          <w:szCs w:val="24"/>
          <w:lang w:val="pl-PL"/>
        </w:rPr>
        <w:t xml:space="preserve"> eur i bilježe </w:t>
      </w:r>
      <w:r w:rsidR="00871ED4" w:rsidRPr="008F45D2">
        <w:rPr>
          <w:rFonts w:cs="Times New Roman"/>
          <w:color w:val="000000" w:themeColor="text1"/>
          <w:szCs w:val="24"/>
          <w:lang w:val="pl-PL"/>
        </w:rPr>
        <w:t>povećanje</w:t>
      </w:r>
      <w:r w:rsidRPr="008F45D2">
        <w:rPr>
          <w:rFonts w:cs="Times New Roman"/>
          <w:color w:val="000000" w:themeColor="text1"/>
          <w:szCs w:val="24"/>
          <w:lang w:val="pl-PL"/>
        </w:rPr>
        <w:t xml:space="preserve"> od </w:t>
      </w:r>
      <w:r w:rsidR="00871ED4" w:rsidRPr="008F45D2">
        <w:rPr>
          <w:rFonts w:cs="Times New Roman"/>
          <w:color w:val="000000" w:themeColor="text1"/>
          <w:szCs w:val="24"/>
          <w:lang w:val="pl-PL"/>
        </w:rPr>
        <w:t>4,47</w:t>
      </w:r>
      <w:r w:rsidRPr="008F45D2">
        <w:rPr>
          <w:rFonts w:cs="Times New Roman"/>
          <w:color w:val="000000" w:themeColor="text1"/>
          <w:szCs w:val="24"/>
          <w:lang w:val="pl-PL"/>
        </w:rPr>
        <w:t xml:space="preserve">% u odnosu na izvršenje u prethodnoj godini. </w:t>
      </w:r>
    </w:p>
    <w:p w14:paraId="6FC80D37" w14:textId="77777777" w:rsidR="00A542CA" w:rsidRPr="008F45D2" w:rsidRDefault="00A542CA" w:rsidP="0077761C">
      <w:pPr>
        <w:spacing w:after="120"/>
        <w:rPr>
          <w:rFonts w:cs="Times New Roman"/>
          <w:color w:val="000000" w:themeColor="text1"/>
          <w:sz w:val="8"/>
          <w:szCs w:val="8"/>
          <w:lang w:val="pl-PL"/>
        </w:rPr>
      </w:pPr>
    </w:p>
    <w:p w14:paraId="4D5A7683" w14:textId="57CBB3B0" w:rsidR="0077761C" w:rsidRPr="008F45D2" w:rsidRDefault="0077761C" w:rsidP="0077761C">
      <w:pPr>
        <w:spacing w:after="120"/>
        <w:rPr>
          <w:rFonts w:cs="Times New Roman"/>
          <w:color w:val="000000" w:themeColor="text1"/>
          <w:szCs w:val="24"/>
          <w:lang w:val="pl-PL"/>
        </w:rPr>
      </w:pPr>
      <w:r w:rsidRPr="008F45D2">
        <w:rPr>
          <w:rFonts w:cs="Times New Roman"/>
          <w:color w:val="000000" w:themeColor="text1"/>
          <w:szCs w:val="24"/>
          <w:lang w:val="pl-PL"/>
        </w:rPr>
        <w:t xml:space="preserve">Subvencije (šifra 35) u izvještajnom razdoblju su izvršene u iznosu od </w:t>
      </w:r>
      <w:r w:rsidR="00871ED4" w:rsidRPr="008F45D2">
        <w:rPr>
          <w:rFonts w:cs="Times New Roman"/>
          <w:color w:val="000000" w:themeColor="text1"/>
          <w:szCs w:val="24"/>
          <w:lang w:val="pl-PL"/>
        </w:rPr>
        <w:t>20.200,00</w:t>
      </w:r>
      <w:r w:rsidRPr="008F45D2">
        <w:rPr>
          <w:rFonts w:cs="Times New Roman"/>
          <w:color w:val="000000" w:themeColor="text1"/>
          <w:szCs w:val="24"/>
          <w:lang w:val="pl-PL"/>
        </w:rPr>
        <w:t xml:space="preserve"> eur  i bilježe </w:t>
      </w:r>
      <w:r w:rsidR="00871ED4" w:rsidRPr="008F45D2">
        <w:rPr>
          <w:rFonts w:cs="Times New Roman"/>
          <w:color w:val="000000" w:themeColor="text1"/>
          <w:szCs w:val="24"/>
          <w:lang w:val="pl-PL"/>
        </w:rPr>
        <w:t>smanjenje od 130,60</w:t>
      </w:r>
      <w:r w:rsidR="00A542CA" w:rsidRPr="008F45D2">
        <w:rPr>
          <w:rFonts w:cs="Times New Roman"/>
          <w:color w:val="000000" w:themeColor="text1"/>
          <w:szCs w:val="24"/>
          <w:lang w:val="pl-PL"/>
        </w:rPr>
        <w:t>%</w:t>
      </w:r>
      <w:r w:rsidRPr="008F45D2">
        <w:rPr>
          <w:rFonts w:cs="Times New Roman"/>
          <w:color w:val="000000" w:themeColor="text1"/>
          <w:szCs w:val="24"/>
          <w:lang w:val="pl-PL"/>
        </w:rPr>
        <w:t xml:space="preserve"> u odnosu na prethodno razdoblje. </w:t>
      </w:r>
    </w:p>
    <w:p w14:paraId="655D8A5E" w14:textId="77777777" w:rsidR="00A542CA" w:rsidRPr="008F45D2" w:rsidRDefault="00A542CA" w:rsidP="0077761C">
      <w:pPr>
        <w:spacing w:after="120"/>
        <w:rPr>
          <w:rFonts w:cs="Times New Roman"/>
          <w:color w:val="000000" w:themeColor="text1"/>
          <w:sz w:val="8"/>
          <w:szCs w:val="8"/>
          <w:lang w:val="pl-PL"/>
        </w:rPr>
      </w:pPr>
    </w:p>
    <w:p w14:paraId="22815A8E" w14:textId="282B4636" w:rsidR="0077761C" w:rsidRPr="008F45D2" w:rsidRDefault="0077761C" w:rsidP="0077761C">
      <w:pPr>
        <w:spacing w:after="120"/>
        <w:rPr>
          <w:color w:val="000000"/>
          <w:szCs w:val="24"/>
          <w:lang w:val="pl-PL"/>
        </w:rPr>
      </w:pPr>
      <w:r w:rsidRPr="008F45D2">
        <w:rPr>
          <w:rFonts w:cs="Times New Roman"/>
          <w:color w:val="000000" w:themeColor="text1"/>
          <w:szCs w:val="24"/>
          <w:lang w:val="pl-PL"/>
        </w:rPr>
        <w:t xml:space="preserve">Pomoći dane u inozemstvo i unutar opće države (šifra 36) u izvještajnom razdoblju su izvršene u iznosu od </w:t>
      </w:r>
      <w:r w:rsidR="00871ED4" w:rsidRPr="008F45D2">
        <w:rPr>
          <w:rFonts w:cs="Times New Roman"/>
          <w:color w:val="000000" w:themeColor="text1"/>
          <w:szCs w:val="24"/>
          <w:lang w:val="pl-PL"/>
        </w:rPr>
        <w:t>195.853,20</w:t>
      </w:r>
      <w:r w:rsidRPr="008F45D2">
        <w:rPr>
          <w:rFonts w:cs="Times New Roman"/>
          <w:color w:val="000000" w:themeColor="text1"/>
          <w:szCs w:val="24"/>
          <w:lang w:val="pl-PL"/>
        </w:rPr>
        <w:t xml:space="preserve"> eur. Pomoći unutar općeg proračuna isplaćene su u iznosu od </w:t>
      </w:r>
      <w:r w:rsidR="009D5B0E" w:rsidRPr="008F45D2">
        <w:rPr>
          <w:rFonts w:cs="Times New Roman"/>
          <w:color w:val="000000" w:themeColor="text1"/>
          <w:szCs w:val="24"/>
          <w:lang w:val="pl-PL"/>
        </w:rPr>
        <w:t>37.021,36</w:t>
      </w:r>
      <w:r w:rsidRPr="008F45D2">
        <w:rPr>
          <w:rFonts w:cs="Times New Roman"/>
          <w:color w:val="000000" w:themeColor="text1"/>
          <w:szCs w:val="24"/>
          <w:lang w:val="pl-PL"/>
        </w:rPr>
        <w:t xml:space="preserve"> </w:t>
      </w:r>
      <w:r w:rsidRPr="008F45D2">
        <w:rPr>
          <w:rFonts w:cs="Times New Roman"/>
          <w:color w:val="000000" w:themeColor="text1"/>
          <w:szCs w:val="24"/>
          <w:lang w:val="pl-PL"/>
        </w:rPr>
        <w:lastRenderedPageBreak/>
        <w:t xml:space="preserve">eur. Pomoći proračunskim korisnicima drugih proračuna izvršene su u iznosu od </w:t>
      </w:r>
      <w:r w:rsidR="009D5B0E" w:rsidRPr="008F45D2">
        <w:rPr>
          <w:rFonts w:cs="Times New Roman"/>
          <w:color w:val="000000" w:themeColor="text1"/>
          <w:szCs w:val="24"/>
          <w:lang w:val="pl-PL"/>
        </w:rPr>
        <w:t>158.831,84</w:t>
      </w:r>
      <w:r w:rsidRPr="008F45D2">
        <w:rPr>
          <w:rFonts w:cs="Times New Roman"/>
          <w:color w:val="000000" w:themeColor="text1"/>
          <w:szCs w:val="24"/>
          <w:lang w:val="pl-PL"/>
        </w:rPr>
        <w:t xml:space="preserve"> eur i odnose se na sufinanciranje produženog boravka u OŠ Svetvinčenat te sufinanciranje otplate kredita za Opću bolnicu Pula. </w:t>
      </w:r>
    </w:p>
    <w:p w14:paraId="577BC0B1" w14:textId="461E7CE9" w:rsidR="0077761C" w:rsidRPr="008F45D2" w:rsidRDefault="0077761C" w:rsidP="0077761C">
      <w:pPr>
        <w:spacing w:after="120"/>
        <w:rPr>
          <w:rFonts w:cs="Times New Roman"/>
          <w:color w:val="000000" w:themeColor="text1"/>
          <w:szCs w:val="24"/>
          <w:lang w:val="pl-PL"/>
        </w:rPr>
      </w:pPr>
      <w:r w:rsidRPr="008F45D2">
        <w:rPr>
          <w:rFonts w:cs="Times New Roman"/>
          <w:color w:val="000000" w:themeColor="text1"/>
          <w:szCs w:val="24"/>
          <w:lang w:val="pl-PL"/>
        </w:rPr>
        <w:t xml:space="preserve">Naknade građanima i kućanstvima na temelju osiguranja i druge naknade (šifra 37) u izvještajnom razdoblju su izvršene u iznosu od </w:t>
      </w:r>
      <w:r w:rsidR="009D5B0E" w:rsidRPr="008F45D2">
        <w:rPr>
          <w:rFonts w:cs="Times New Roman"/>
          <w:color w:val="000000" w:themeColor="text1"/>
          <w:szCs w:val="24"/>
          <w:lang w:val="pl-PL"/>
        </w:rPr>
        <w:t xml:space="preserve">74.525,68 </w:t>
      </w:r>
      <w:r w:rsidRPr="008F45D2">
        <w:rPr>
          <w:rFonts w:cs="Times New Roman"/>
          <w:color w:val="000000" w:themeColor="text1"/>
          <w:szCs w:val="24"/>
          <w:lang w:val="pl-PL"/>
        </w:rPr>
        <w:t xml:space="preserve">eur i bilježe </w:t>
      </w:r>
      <w:r w:rsidR="009D5B0E" w:rsidRPr="008F45D2">
        <w:rPr>
          <w:rFonts w:cs="Times New Roman"/>
          <w:color w:val="000000" w:themeColor="text1"/>
          <w:szCs w:val="24"/>
          <w:lang w:val="pl-PL"/>
        </w:rPr>
        <w:t>smanjenje</w:t>
      </w:r>
      <w:r w:rsidRPr="008F45D2">
        <w:rPr>
          <w:rFonts w:cs="Times New Roman"/>
          <w:color w:val="000000" w:themeColor="text1"/>
          <w:szCs w:val="24"/>
          <w:lang w:val="pl-PL"/>
        </w:rPr>
        <w:t xml:space="preserve"> od </w:t>
      </w:r>
      <w:r w:rsidR="009D5B0E" w:rsidRPr="008F45D2">
        <w:rPr>
          <w:rFonts w:cs="Times New Roman"/>
          <w:color w:val="000000" w:themeColor="text1"/>
          <w:szCs w:val="24"/>
          <w:lang w:val="pl-PL"/>
        </w:rPr>
        <w:t>3,57</w:t>
      </w:r>
      <w:r w:rsidRPr="008F45D2">
        <w:rPr>
          <w:rFonts w:cs="Times New Roman"/>
          <w:color w:val="000000" w:themeColor="text1"/>
          <w:szCs w:val="24"/>
          <w:lang w:val="pl-PL"/>
        </w:rPr>
        <w:t xml:space="preserve">% u odnosu na izvršenje prethodne godine i najvećim dijelom se odnose na naknade koje se isplaćuju korisnicima socijalnog programa sukladno Odluci o socijalnoj skrbi Općine Svetvinčenat. </w:t>
      </w:r>
    </w:p>
    <w:p w14:paraId="419C2E9A" w14:textId="252D9A5F" w:rsidR="0077761C" w:rsidRPr="008F45D2" w:rsidRDefault="0077761C" w:rsidP="0077761C">
      <w:pPr>
        <w:spacing w:after="120"/>
        <w:rPr>
          <w:rFonts w:cs="Times New Roman"/>
          <w:color w:val="000000" w:themeColor="text1"/>
          <w:szCs w:val="24"/>
          <w:lang w:val="pl-PL"/>
        </w:rPr>
      </w:pPr>
      <w:r w:rsidRPr="008F45D2">
        <w:rPr>
          <w:rFonts w:cs="Times New Roman"/>
          <w:color w:val="000000" w:themeColor="text1"/>
          <w:szCs w:val="24"/>
          <w:lang w:val="pl-PL"/>
        </w:rPr>
        <w:t xml:space="preserve">Ostali rashodi (šifra 38) u izvještajnom razdoblju su izvršeni u iznosu od </w:t>
      </w:r>
      <w:r w:rsidR="009D5B0E" w:rsidRPr="008F45D2">
        <w:rPr>
          <w:rFonts w:cs="Times New Roman"/>
          <w:color w:val="000000" w:themeColor="text1"/>
          <w:szCs w:val="24"/>
          <w:lang w:val="pl-PL"/>
        </w:rPr>
        <w:t>155.079,17</w:t>
      </w:r>
      <w:r w:rsidR="00A542CA" w:rsidRPr="008F45D2">
        <w:rPr>
          <w:rFonts w:cs="Times New Roman"/>
          <w:color w:val="000000" w:themeColor="text1"/>
          <w:szCs w:val="24"/>
          <w:lang w:val="pl-PL"/>
        </w:rPr>
        <w:t xml:space="preserve"> eur</w:t>
      </w:r>
      <w:r w:rsidRPr="008F45D2">
        <w:rPr>
          <w:rFonts w:cs="Times New Roman"/>
          <w:color w:val="000000" w:themeColor="text1"/>
          <w:szCs w:val="24"/>
          <w:lang w:val="pl-PL"/>
        </w:rPr>
        <w:t xml:space="preserve"> što je za </w:t>
      </w:r>
      <w:r w:rsidR="009D5B0E" w:rsidRPr="008F45D2">
        <w:rPr>
          <w:rFonts w:cs="Times New Roman"/>
          <w:color w:val="000000" w:themeColor="text1"/>
          <w:szCs w:val="24"/>
          <w:lang w:val="pl-PL"/>
        </w:rPr>
        <w:t>18,4</w:t>
      </w:r>
      <w:r w:rsidRPr="008F45D2">
        <w:rPr>
          <w:rFonts w:cs="Times New Roman"/>
          <w:color w:val="000000" w:themeColor="text1"/>
          <w:szCs w:val="24"/>
          <w:lang w:val="pl-PL"/>
        </w:rPr>
        <w:t xml:space="preserve">% </w:t>
      </w:r>
      <w:r w:rsidR="00A542CA" w:rsidRPr="008F45D2">
        <w:rPr>
          <w:rFonts w:cs="Times New Roman"/>
          <w:color w:val="000000" w:themeColor="text1"/>
          <w:szCs w:val="24"/>
          <w:lang w:val="pl-PL"/>
        </w:rPr>
        <w:t>manje</w:t>
      </w:r>
      <w:r w:rsidRPr="008F45D2">
        <w:rPr>
          <w:rFonts w:cs="Times New Roman"/>
          <w:color w:val="000000" w:themeColor="text1"/>
          <w:szCs w:val="24"/>
          <w:lang w:val="pl-PL"/>
        </w:rPr>
        <w:t xml:space="preserve"> u odnosu na izvršenje prethodne godine, a odnose se na donacije udrugama i političkim strankama, sportskim društvima, humanitarnim organizacijama, područnoj vatrogasnoj zajednici i sl. </w:t>
      </w:r>
    </w:p>
    <w:p w14:paraId="0AAD1ADB" w14:textId="77777777" w:rsidR="009E4945" w:rsidRPr="00EB545E" w:rsidRDefault="009E4945" w:rsidP="007F4A21">
      <w:pPr>
        <w:rPr>
          <w:rFonts w:cs="Times New Roman"/>
          <w:noProof/>
          <w:color w:val="000000" w:themeColor="text1"/>
          <w:szCs w:val="24"/>
          <w:lang w:val="hr-HR"/>
        </w:rPr>
      </w:pPr>
    </w:p>
    <w:p w14:paraId="02DFFB34" w14:textId="039D7B53" w:rsidR="007F4A21" w:rsidRPr="00EB545E" w:rsidRDefault="007F4A21" w:rsidP="007F4A21">
      <w:pPr>
        <w:rPr>
          <w:b/>
          <w:bCs/>
          <w:noProof/>
          <w:color w:val="000000" w:themeColor="text1"/>
          <w:lang w:val="hr-HR"/>
        </w:rPr>
      </w:pPr>
      <w:r w:rsidRPr="00EB545E">
        <w:rPr>
          <w:b/>
          <w:bCs/>
          <w:noProof/>
          <w:color w:val="000000" w:themeColor="text1"/>
          <w:lang w:val="hr-HR"/>
        </w:rPr>
        <w:t xml:space="preserve">RASHODI ZA NABAVU </w:t>
      </w:r>
      <w:r w:rsidR="0019743A" w:rsidRPr="00EB545E">
        <w:rPr>
          <w:b/>
          <w:bCs/>
          <w:noProof/>
          <w:color w:val="000000" w:themeColor="text1"/>
          <w:lang w:val="hr-HR"/>
        </w:rPr>
        <w:t>NEFINANCIJSKE IMOVINE</w:t>
      </w:r>
      <w:r w:rsidRPr="00EB545E">
        <w:rPr>
          <w:b/>
          <w:bCs/>
          <w:noProof/>
          <w:color w:val="000000" w:themeColor="text1"/>
          <w:lang w:val="hr-HR"/>
        </w:rPr>
        <w:t xml:space="preserve"> (RAZRED 4)</w:t>
      </w:r>
    </w:p>
    <w:p w14:paraId="65B49B02" w14:textId="283E3A73" w:rsidR="007F4A21" w:rsidRPr="00240C08" w:rsidRDefault="007F4A21" w:rsidP="00240C08">
      <w:pPr>
        <w:spacing w:line="276" w:lineRule="auto"/>
        <w:rPr>
          <w:rFonts w:cs="Times New Roman"/>
          <w:noProof/>
          <w:color w:val="FF0000"/>
          <w:szCs w:val="24"/>
          <w:lang w:val="hr-HR"/>
        </w:rPr>
      </w:pPr>
      <w:r w:rsidRPr="00240C08">
        <w:rPr>
          <w:rFonts w:cs="Times New Roman"/>
          <w:noProof/>
          <w:color w:val="000000" w:themeColor="text1"/>
          <w:szCs w:val="24"/>
          <w:lang w:val="hr-HR"/>
        </w:rPr>
        <w:t xml:space="preserve">Rashodi za nabavu </w:t>
      </w:r>
      <w:r w:rsidR="0019743A" w:rsidRPr="00240C08">
        <w:rPr>
          <w:rFonts w:cs="Times New Roman"/>
          <w:noProof/>
          <w:color w:val="000000" w:themeColor="text1"/>
          <w:szCs w:val="24"/>
          <w:lang w:val="hr-HR"/>
        </w:rPr>
        <w:t>nefinancijske imovine</w:t>
      </w:r>
      <w:r w:rsidRPr="00240C08">
        <w:rPr>
          <w:rFonts w:cs="Times New Roman"/>
          <w:noProof/>
          <w:color w:val="000000" w:themeColor="text1"/>
          <w:szCs w:val="24"/>
          <w:lang w:val="hr-HR"/>
        </w:rPr>
        <w:t xml:space="preserve"> izvršeni su u iznosu od </w:t>
      </w:r>
      <w:r w:rsidR="009D5B0E">
        <w:rPr>
          <w:rFonts w:cs="Times New Roman"/>
          <w:noProof/>
          <w:color w:val="000000" w:themeColor="text1"/>
          <w:szCs w:val="24"/>
          <w:lang w:val="hr-HR"/>
        </w:rPr>
        <w:t>871.586,77</w:t>
      </w:r>
      <w:r w:rsidR="0077761C">
        <w:rPr>
          <w:rFonts w:cs="Times New Roman"/>
          <w:noProof/>
          <w:color w:val="000000" w:themeColor="text1"/>
          <w:szCs w:val="24"/>
          <w:lang w:val="hr-HR"/>
        </w:rPr>
        <w:t xml:space="preserve"> eur</w:t>
      </w:r>
      <w:r w:rsidRPr="00240C08">
        <w:rPr>
          <w:rFonts w:cs="Times New Roman"/>
          <w:noProof/>
          <w:color w:val="000000" w:themeColor="text1"/>
          <w:szCs w:val="24"/>
          <w:lang w:val="hr-HR"/>
        </w:rPr>
        <w:t xml:space="preserve">, odnosno </w:t>
      </w:r>
      <w:r w:rsidR="00A542CA">
        <w:rPr>
          <w:rFonts w:cs="Times New Roman"/>
          <w:noProof/>
          <w:color w:val="000000" w:themeColor="text1"/>
          <w:szCs w:val="24"/>
          <w:lang w:val="hr-HR"/>
        </w:rPr>
        <w:t>3</w:t>
      </w:r>
      <w:r w:rsidR="009D5B0E">
        <w:rPr>
          <w:rFonts w:cs="Times New Roman"/>
          <w:noProof/>
          <w:color w:val="000000" w:themeColor="text1"/>
          <w:szCs w:val="24"/>
          <w:lang w:val="hr-HR"/>
        </w:rPr>
        <w:t>26,34</w:t>
      </w:r>
      <w:r w:rsidRPr="00240C08">
        <w:rPr>
          <w:rFonts w:cs="Times New Roman"/>
          <w:noProof/>
          <w:color w:val="000000" w:themeColor="text1"/>
          <w:szCs w:val="24"/>
          <w:lang w:val="hr-HR"/>
        </w:rPr>
        <w:t>% godišnjeg plana (izvršenje 202</w:t>
      </w:r>
      <w:r w:rsidR="009D5B0E">
        <w:rPr>
          <w:rFonts w:cs="Times New Roman"/>
          <w:noProof/>
          <w:color w:val="000000" w:themeColor="text1"/>
          <w:szCs w:val="24"/>
          <w:lang w:val="hr-HR"/>
        </w:rPr>
        <w:t>4</w:t>
      </w:r>
      <w:r w:rsidRPr="00240C08">
        <w:rPr>
          <w:rFonts w:cs="Times New Roman"/>
          <w:noProof/>
          <w:color w:val="000000" w:themeColor="text1"/>
          <w:szCs w:val="24"/>
          <w:lang w:val="hr-HR"/>
        </w:rPr>
        <w:t xml:space="preserve">. godine </w:t>
      </w:r>
      <w:r w:rsidR="009D5B0E">
        <w:rPr>
          <w:rFonts w:cs="Times New Roman"/>
          <w:noProof/>
          <w:color w:val="000000" w:themeColor="text1"/>
          <w:szCs w:val="24"/>
          <w:lang w:val="hr-HR"/>
        </w:rPr>
        <w:t>834.014,68</w:t>
      </w:r>
      <w:r w:rsidR="006D53C0">
        <w:rPr>
          <w:rFonts w:cs="Times New Roman"/>
          <w:noProof/>
          <w:color w:val="000000" w:themeColor="text1"/>
          <w:szCs w:val="24"/>
          <w:lang w:val="hr-HR"/>
        </w:rPr>
        <w:t xml:space="preserve"> eur</w:t>
      </w:r>
      <w:r w:rsidRPr="00240C08">
        <w:rPr>
          <w:rFonts w:cs="Times New Roman"/>
          <w:noProof/>
          <w:color w:val="000000" w:themeColor="text1"/>
          <w:szCs w:val="24"/>
          <w:lang w:val="hr-HR"/>
        </w:rPr>
        <w:t xml:space="preserve">). </w:t>
      </w:r>
    </w:p>
    <w:p w14:paraId="2FFEF9E0" w14:textId="5275EB4C" w:rsidR="006D53C0" w:rsidRPr="008F45D2" w:rsidRDefault="006D53C0" w:rsidP="006D53C0">
      <w:pPr>
        <w:spacing w:after="120"/>
        <w:rPr>
          <w:rFonts w:cs="Times New Roman"/>
          <w:color w:val="000000" w:themeColor="text1"/>
          <w:szCs w:val="24"/>
          <w:lang w:val="pl-PL"/>
        </w:rPr>
      </w:pPr>
      <w:r w:rsidRPr="008F45D2">
        <w:rPr>
          <w:rFonts w:cs="Times New Roman"/>
          <w:color w:val="000000" w:themeColor="text1"/>
          <w:szCs w:val="24"/>
          <w:lang w:val="pl-PL"/>
        </w:rPr>
        <w:t xml:space="preserve">Rashodi za nabavu neproizvedene dugotrajne imovine – (šifra 41) izvršeni su u iznosu od </w:t>
      </w:r>
      <w:r w:rsidR="009D5B0E" w:rsidRPr="008F45D2">
        <w:rPr>
          <w:rFonts w:cs="Times New Roman"/>
          <w:color w:val="000000" w:themeColor="text1"/>
          <w:szCs w:val="24"/>
          <w:lang w:val="pl-PL"/>
        </w:rPr>
        <w:t>46.222,05</w:t>
      </w:r>
      <w:r w:rsidRPr="008F45D2">
        <w:rPr>
          <w:rFonts w:cs="Times New Roman"/>
          <w:color w:val="000000" w:themeColor="text1"/>
          <w:szCs w:val="24"/>
          <w:lang w:val="pl-PL"/>
        </w:rPr>
        <w:t xml:space="preserve"> eur.</w:t>
      </w:r>
    </w:p>
    <w:p w14:paraId="63C4E635" w14:textId="1AAF3B89" w:rsidR="006D53C0" w:rsidRPr="008F45D2" w:rsidRDefault="006D53C0" w:rsidP="006D53C0">
      <w:pPr>
        <w:spacing w:after="120"/>
        <w:rPr>
          <w:rFonts w:cs="Times New Roman"/>
          <w:color w:val="000000" w:themeColor="text1"/>
          <w:szCs w:val="24"/>
          <w:lang w:val="pl-PL"/>
        </w:rPr>
      </w:pPr>
      <w:r w:rsidRPr="008F45D2">
        <w:rPr>
          <w:rFonts w:cs="Times New Roman"/>
          <w:color w:val="000000" w:themeColor="text1"/>
          <w:szCs w:val="24"/>
          <w:lang w:val="pl-PL"/>
        </w:rPr>
        <w:t xml:space="preserve">Rashodi za nabavu proizvedene dugotrajne imovine – (šifra 42) izvršeni su u iznosu od </w:t>
      </w:r>
      <w:r w:rsidR="009D5B0E" w:rsidRPr="008F45D2">
        <w:rPr>
          <w:rFonts w:cs="Times New Roman"/>
          <w:color w:val="000000" w:themeColor="text1"/>
          <w:szCs w:val="24"/>
          <w:lang w:val="pl-PL"/>
        </w:rPr>
        <w:t>144.331,59</w:t>
      </w:r>
      <w:r w:rsidRPr="008F45D2">
        <w:rPr>
          <w:rFonts w:cs="Times New Roman"/>
          <w:color w:val="000000" w:themeColor="text1"/>
          <w:szCs w:val="24"/>
          <w:lang w:val="pl-PL"/>
        </w:rPr>
        <w:t xml:space="preserve"> eur i </w:t>
      </w:r>
      <w:r w:rsidR="009D5B0E" w:rsidRPr="008F45D2">
        <w:rPr>
          <w:rFonts w:cs="Times New Roman"/>
          <w:color w:val="000000" w:themeColor="text1"/>
          <w:szCs w:val="24"/>
          <w:lang w:val="pl-PL"/>
        </w:rPr>
        <w:t>manji</w:t>
      </w:r>
      <w:r w:rsidRPr="008F45D2">
        <w:rPr>
          <w:rFonts w:cs="Times New Roman"/>
          <w:color w:val="000000" w:themeColor="text1"/>
          <w:szCs w:val="24"/>
          <w:lang w:val="pl-PL"/>
        </w:rPr>
        <w:t xml:space="preserve"> su za </w:t>
      </w:r>
      <w:r w:rsidR="009D5B0E" w:rsidRPr="008F45D2">
        <w:rPr>
          <w:rFonts w:cs="Times New Roman"/>
          <w:color w:val="000000" w:themeColor="text1"/>
          <w:szCs w:val="24"/>
          <w:lang w:val="pl-PL"/>
        </w:rPr>
        <w:t>73,84</w:t>
      </w:r>
      <w:r w:rsidRPr="008F45D2">
        <w:rPr>
          <w:rFonts w:cs="Times New Roman"/>
          <w:color w:val="000000" w:themeColor="text1"/>
          <w:szCs w:val="24"/>
          <w:lang w:val="pl-PL"/>
        </w:rPr>
        <w:t>% u odnosu na izvršenje u prethodnoj godini.</w:t>
      </w:r>
    </w:p>
    <w:p w14:paraId="13C0654F" w14:textId="08725586" w:rsidR="006D53C0" w:rsidRPr="008F45D2" w:rsidRDefault="006D53C0" w:rsidP="006D53C0">
      <w:pPr>
        <w:spacing w:after="120"/>
        <w:rPr>
          <w:rFonts w:cs="Times New Roman"/>
          <w:color w:val="000000" w:themeColor="text1"/>
          <w:szCs w:val="24"/>
          <w:lang w:val="pl-PL"/>
        </w:rPr>
      </w:pPr>
      <w:r w:rsidRPr="008F45D2">
        <w:rPr>
          <w:rFonts w:cs="Times New Roman"/>
          <w:color w:val="000000" w:themeColor="text1"/>
          <w:szCs w:val="24"/>
          <w:lang w:val="pl-PL"/>
        </w:rPr>
        <w:t xml:space="preserve">Unutar podskupine  Građevinski objekti (šifra 421), izvršeni su rashodi u iznosu od </w:t>
      </w:r>
      <w:r w:rsidR="009D5B0E" w:rsidRPr="008F45D2">
        <w:rPr>
          <w:rFonts w:cs="Times New Roman"/>
          <w:color w:val="000000" w:themeColor="text1"/>
          <w:szCs w:val="24"/>
          <w:lang w:val="pl-PL"/>
        </w:rPr>
        <w:t>36.846,25</w:t>
      </w:r>
      <w:r w:rsidRPr="008F45D2">
        <w:rPr>
          <w:rFonts w:cs="Times New Roman"/>
          <w:color w:val="000000" w:themeColor="text1"/>
          <w:szCs w:val="24"/>
          <w:lang w:val="pl-PL"/>
        </w:rPr>
        <w:t xml:space="preserve"> eur.</w:t>
      </w:r>
    </w:p>
    <w:p w14:paraId="56FB4A4F" w14:textId="278E3458" w:rsidR="006D53C0" w:rsidRPr="008F45D2" w:rsidRDefault="006D53C0" w:rsidP="006D53C0">
      <w:pPr>
        <w:spacing w:after="120"/>
        <w:rPr>
          <w:rFonts w:cs="Times New Roman"/>
          <w:color w:val="000000" w:themeColor="text1"/>
          <w:szCs w:val="24"/>
          <w:lang w:val="pl-PL"/>
        </w:rPr>
      </w:pPr>
      <w:r w:rsidRPr="008F45D2">
        <w:rPr>
          <w:rFonts w:cs="Times New Roman"/>
          <w:color w:val="000000" w:themeColor="text1"/>
          <w:szCs w:val="24"/>
          <w:lang w:val="pl-PL"/>
        </w:rPr>
        <w:t xml:space="preserve">Unutar podskupine Postrojenja i oprema (šifra 422), izvršeni su rashodi u iznosu od </w:t>
      </w:r>
      <w:r w:rsidR="009D5B0E" w:rsidRPr="008F45D2">
        <w:rPr>
          <w:rFonts w:cs="Times New Roman"/>
          <w:color w:val="000000" w:themeColor="text1"/>
          <w:szCs w:val="24"/>
          <w:lang w:val="pl-PL"/>
        </w:rPr>
        <w:t>105.516,10</w:t>
      </w:r>
      <w:r w:rsidRPr="008F45D2">
        <w:rPr>
          <w:rFonts w:cs="Times New Roman"/>
          <w:color w:val="000000" w:themeColor="text1"/>
          <w:szCs w:val="24"/>
          <w:lang w:val="pl-PL"/>
        </w:rPr>
        <w:t xml:space="preserve">  eur.</w:t>
      </w:r>
    </w:p>
    <w:p w14:paraId="015EA4E6" w14:textId="25ADA6AA" w:rsidR="006D53C0" w:rsidRPr="008F45D2" w:rsidRDefault="006D53C0" w:rsidP="006D53C0">
      <w:pPr>
        <w:spacing w:after="120"/>
        <w:rPr>
          <w:rFonts w:cs="Times New Roman"/>
          <w:color w:val="000000" w:themeColor="text1"/>
          <w:szCs w:val="24"/>
          <w:lang w:val="pl-PL"/>
        </w:rPr>
      </w:pPr>
      <w:r w:rsidRPr="008F45D2">
        <w:rPr>
          <w:rFonts w:cs="Times New Roman"/>
          <w:color w:val="000000" w:themeColor="text1"/>
          <w:szCs w:val="24"/>
          <w:lang w:val="pl-PL"/>
        </w:rPr>
        <w:t xml:space="preserve">Rashodi za dodatna ulaganja na nefinancijskoj imovini – (šifra 45) u izvještajnom razdoblju su izvršeni u iznosu od </w:t>
      </w:r>
      <w:r w:rsidR="009D5B0E" w:rsidRPr="008F45D2">
        <w:rPr>
          <w:rFonts w:cs="Times New Roman"/>
          <w:color w:val="000000" w:themeColor="text1"/>
          <w:szCs w:val="24"/>
          <w:lang w:val="pl-PL"/>
        </w:rPr>
        <w:t xml:space="preserve">681.033,13 </w:t>
      </w:r>
      <w:r w:rsidRPr="008F45D2">
        <w:rPr>
          <w:rFonts w:cs="Times New Roman"/>
          <w:color w:val="000000" w:themeColor="text1"/>
          <w:szCs w:val="24"/>
          <w:lang w:val="pl-PL"/>
        </w:rPr>
        <w:t>eur</w:t>
      </w:r>
      <w:r w:rsidR="009D5B0E" w:rsidRPr="008F45D2">
        <w:rPr>
          <w:rFonts w:cs="Times New Roman"/>
          <w:color w:val="000000" w:themeColor="text1"/>
          <w:szCs w:val="24"/>
          <w:lang w:val="pl-PL"/>
        </w:rPr>
        <w:t xml:space="preserve"> i veći su za 187,06% u odnosu na izvršenje u prethodnoj godini.</w:t>
      </w:r>
    </w:p>
    <w:p w14:paraId="3032FC13" w14:textId="77777777" w:rsidR="00DF3DCD" w:rsidRDefault="00DF3DCD" w:rsidP="007F4A21">
      <w:pPr>
        <w:rPr>
          <w:rFonts w:cs="Times New Roman"/>
          <w:noProof/>
          <w:color w:val="FF0000"/>
          <w:szCs w:val="24"/>
          <w:lang w:val="hr-HR"/>
        </w:rPr>
      </w:pPr>
    </w:p>
    <w:p w14:paraId="3CC61DCB" w14:textId="77777777" w:rsidR="003B35C8" w:rsidRPr="00EB545E" w:rsidRDefault="003B35C8" w:rsidP="007F4A21">
      <w:pPr>
        <w:rPr>
          <w:rFonts w:cs="Times New Roman"/>
          <w:noProof/>
          <w:color w:val="FF0000"/>
          <w:szCs w:val="24"/>
          <w:lang w:val="hr-HR"/>
        </w:rPr>
      </w:pPr>
    </w:p>
    <w:p w14:paraId="57326B84" w14:textId="38DB2762" w:rsidR="007F4A21" w:rsidRPr="00EB545E" w:rsidRDefault="007F4A21" w:rsidP="007F4A21">
      <w:pPr>
        <w:rPr>
          <w:b/>
          <w:bCs/>
          <w:noProof/>
          <w:color w:val="000000" w:themeColor="text1"/>
          <w:lang w:val="hr-HR"/>
        </w:rPr>
      </w:pPr>
      <w:r w:rsidRPr="00EB545E">
        <w:rPr>
          <w:b/>
          <w:bCs/>
          <w:noProof/>
          <w:color w:val="000000" w:themeColor="text1"/>
          <w:lang w:val="hr-HR"/>
        </w:rPr>
        <w:t>IZDACI ZA FINANCIJSKU IMOVINU I OTPLATE ZAJMOVA (RAZRED 5)</w:t>
      </w:r>
    </w:p>
    <w:p w14:paraId="068D5F60" w14:textId="7D25CDD7" w:rsidR="009E4945" w:rsidRPr="009E4945" w:rsidRDefault="009E4945" w:rsidP="006A55F0">
      <w:pPr>
        <w:spacing w:after="120" w:line="276" w:lineRule="auto"/>
        <w:rPr>
          <w:rFonts w:cs="Times New Roman"/>
          <w:noProof/>
          <w:color w:val="000000" w:themeColor="text1"/>
          <w:lang w:val="hr-HR"/>
        </w:rPr>
      </w:pPr>
      <w:r w:rsidRPr="009E4945">
        <w:rPr>
          <w:rFonts w:cs="Times New Roman"/>
          <w:noProof/>
          <w:color w:val="000000" w:themeColor="text1"/>
          <w:lang w:val="hr-HR"/>
        </w:rPr>
        <w:t xml:space="preserve">U izvještajnom razdoblju ukupni izdaci za financijsku imovinu i otplate zajmova izvršeni su u iznosu od </w:t>
      </w:r>
      <w:r w:rsidR="00A542CA">
        <w:rPr>
          <w:rFonts w:cs="Times New Roman"/>
          <w:noProof/>
          <w:color w:val="000000" w:themeColor="text1"/>
          <w:lang w:val="hr-HR"/>
        </w:rPr>
        <w:t>66.361,40</w:t>
      </w:r>
      <w:r w:rsidR="006D53C0">
        <w:rPr>
          <w:rFonts w:cs="Times New Roman"/>
          <w:noProof/>
          <w:color w:val="000000" w:themeColor="text1"/>
          <w:lang w:val="hr-HR"/>
        </w:rPr>
        <w:t xml:space="preserve"> eur</w:t>
      </w:r>
      <w:r>
        <w:rPr>
          <w:rFonts w:cs="Times New Roman"/>
          <w:noProof/>
          <w:color w:val="000000" w:themeColor="text1"/>
          <w:lang w:val="hr-HR"/>
        </w:rPr>
        <w:t xml:space="preserve"> (</w:t>
      </w:r>
      <w:r w:rsidR="005C22EA">
        <w:rPr>
          <w:rFonts w:cs="Times New Roman"/>
          <w:noProof/>
          <w:color w:val="000000" w:themeColor="text1"/>
          <w:lang w:val="hr-HR"/>
        </w:rPr>
        <w:t>100,0</w:t>
      </w:r>
      <w:r>
        <w:rPr>
          <w:rFonts w:cs="Times New Roman"/>
          <w:noProof/>
          <w:color w:val="000000" w:themeColor="text1"/>
          <w:lang w:val="hr-HR"/>
        </w:rPr>
        <w:t>% plana)</w:t>
      </w:r>
      <w:r w:rsidRPr="009E4945">
        <w:rPr>
          <w:rFonts w:cs="Times New Roman"/>
          <w:noProof/>
          <w:color w:val="000000" w:themeColor="text1"/>
          <w:lang w:val="hr-HR"/>
        </w:rPr>
        <w:t xml:space="preserve"> kako slijedi: </w:t>
      </w:r>
    </w:p>
    <w:p w14:paraId="3DFE324B" w14:textId="0106627B" w:rsidR="007F4A21" w:rsidRPr="006D53C0" w:rsidRDefault="006D53C0" w:rsidP="006D53C0">
      <w:pPr>
        <w:pStyle w:val="ListParagraph"/>
        <w:numPr>
          <w:ilvl w:val="0"/>
          <w:numId w:val="22"/>
        </w:numPr>
        <w:spacing w:after="120" w:line="276" w:lineRule="auto"/>
        <w:ind w:right="77"/>
        <w:rPr>
          <w:rFonts w:ascii="Times New Roman" w:hAnsi="Times New Roman"/>
          <w:b/>
          <w:bCs/>
          <w:noProof/>
          <w:color w:val="000000" w:themeColor="text1"/>
          <w:szCs w:val="24"/>
          <w:lang w:val="hr-HR"/>
        </w:rPr>
      </w:pPr>
      <w:r w:rsidRPr="008F45D2">
        <w:rPr>
          <w:rFonts w:ascii="Times New Roman" w:hAnsi="Times New Roman"/>
          <w:bCs/>
          <w:iCs/>
          <w:noProof/>
          <w:szCs w:val="24"/>
          <w:lang w:val="pl-PL"/>
        </w:rPr>
        <w:t>izdaci za otplatu glavnice primljenih kredita i zajmova – (šifra 54)</w:t>
      </w:r>
      <w:r w:rsidRPr="008F45D2">
        <w:rPr>
          <w:rFonts w:ascii="Times New Roman" w:hAnsi="Times New Roman"/>
          <w:b/>
          <w:i/>
          <w:noProof/>
          <w:szCs w:val="24"/>
          <w:lang w:val="pl-PL"/>
        </w:rPr>
        <w:t xml:space="preserve"> </w:t>
      </w:r>
      <w:r w:rsidRPr="008F45D2">
        <w:rPr>
          <w:rFonts w:ascii="Times New Roman" w:hAnsi="Times New Roman"/>
          <w:noProof/>
          <w:szCs w:val="24"/>
          <w:lang w:val="pl-PL"/>
        </w:rPr>
        <w:t xml:space="preserve">izvršeni su u iznosu od </w:t>
      </w:r>
      <w:r w:rsidR="005C22EA" w:rsidRPr="008F45D2">
        <w:rPr>
          <w:rFonts w:ascii="Times New Roman" w:hAnsi="Times New Roman"/>
          <w:bCs/>
          <w:noProof/>
          <w:szCs w:val="24"/>
          <w:lang w:val="pl-PL"/>
        </w:rPr>
        <w:t>66.361,40</w:t>
      </w:r>
      <w:r w:rsidRPr="008F45D2">
        <w:rPr>
          <w:rFonts w:ascii="Times New Roman" w:hAnsi="Times New Roman"/>
          <w:bCs/>
          <w:noProof/>
          <w:szCs w:val="24"/>
          <w:lang w:val="pl-PL"/>
        </w:rPr>
        <w:t xml:space="preserve"> eur</w:t>
      </w:r>
      <w:r w:rsidR="005C22EA" w:rsidRPr="008F45D2">
        <w:rPr>
          <w:rFonts w:ascii="Times New Roman" w:hAnsi="Times New Roman"/>
          <w:noProof/>
          <w:szCs w:val="24"/>
          <w:lang w:val="pl-PL"/>
        </w:rPr>
        <w:t xml:space="preserve"> te se </w:t>
      </w:r>
      <w:r w:rsidRPr="008F45D2">
        <w:rPr>
          <w:rFonts w:ascii="Times New Roman" w:hAnsi="Times New Roman"/>
          <w:noProof/>
          <w:szCs w:val="24"/>
          <w:lang w:val="pl-PL"/>
        </w:rPr>
        <w:t xml:space="preserve">odnosi na povrat dugoročnog kredita od Erste banke za projekt KulTERRA. </w:t>
      </w:r>
      <w:r w:rsidR="009E4945" w:rsidRPr="006D53C0">
        <w:rPr>
          <w:rFonts w:ascii="Times New Roman" w:hAnsi="Times New Roman"/>
          <w:noProof/>
          <w:color w:val="000000" w:themeColor="text1"/>
          <w:szCs w:val="24"/>
          <w:lang w:val="hr-HR"/>
        </w:rPr>
        <w:t>Navedeno se odnosi samo na proračun jer proračunski korisnik nije imao izdatke za financijsku imovinu i otplate zajmova.</w:t>
      </w:r>
    </w:p>
    <w:p w14:paraId="4DBA9F29" w14:textId="35F269F5" w:rsidR="007F4A21" w:rsidRDefault="007F4A21" w:rsidP="006A55F0">
      <w:pPr>
        <w:spacing w:after="120" w:line="276" w:lineRule="auto"/>
        <w:rPr>
          <w:rFonts w:eastAsia="Calibri" w:cs="Times New Roman"/>
          <w:noProof/>
          <w:color w:val="000000" w:themeColor="text1"/>
          <w:szCs w:val="24"/>
          <w:lang w:val="hr-HR"/>
        </w:rPr>
      </w:pPr>
      <w:r w:rsidRPr="009E4945">
        <w:rPr>
          <w:rFonts w:eastAsia="Calibri" w:cs="Times New Roman"/>
          <w:noProof/>
          <w:color w:val="000000" w:themeColor="text1"/>
          <w:szCs w:val="24"/>
          <w:lang w:val="hr-HR"/>
        </w:rPr>
        <w:t>Detaljnije objašnjeno u Izvještaju o zaduživanju na domaćem i stranom tržištu novca i kapitala.</w:t>
      </w:r>
    </w:p>
    <w:p w14:paraId="782E25CA" w14:textId="77777777" w:rsidR="005C22EA" w:rsidRDefault="005C22EA" w:rsidP="006A55F0">
      <w:pPr>
        <w:spacing w:after="120" w:line="276" w:lineRule="auto"/>
        <w:rPr>
          <w:rFonts w:eastAsia="Calibri" w:cs="Times New Roman"/>
          <w:noProof/>
          <w:color w:val="000000" w:themeColor="text1"/>
          <w:szCs w:val="24"/>
          <w:lang w:val="hr-HR"/>
        </w:rPr>
      </w:pPr>
    </w:p>
    <w:p w14:paraId="353B7072" w14:textId="676FE580" w:rsidR="0066077F" w:rsidRDefault="0066077F" w:rsidP="00FE2F44">
      <w:pPr>
        <w:spacing w:line="259" w:lineRule="auto"/>
        <w:rPr>
          <w:rFonts w:eastAsia="Calibri" w:cs="Times New Roman"/>
          <w:b/>
          <w:caps/>
          <w:noProof/>
          <w:color w:val="000000" w:themeColor="text1"/>
          <w:szCs w:val="24"/>
          <w:lang w:val="hr-HR"/>
        </w:rPr>
      </w:pPr>
      <w:r w:rsidRPr="0066077F">
        <w:rPr>
          <w:rFonts w:eastAsia="Calibri" w:cs="Times New Roman"/>
          <w:b/>
          <w:noProof/>
          <w:color w:val="000000" w:themeColor="text1"/>
          <w:szCs w:val="24"/>
          <w:lang w:val="hr-HR"/>
        </w:rPr>
        <w:lastRenderedPageBreak/>
        <w:t xml:space="preserve">2. </w:t>
      </w:r>
      <w:r w:rsidRPr="0066077F">
        <w:rPr>
          <w:rFonts w:eastAsia="Calibri" w:cs="Times New Roman"/>
          <w:b/>
          <w:caps/>
          <w:noProof/>
          <w:color w:val="000000" w:themeColor="text1"/>
          <w:szCs w:val="24"/>
          <w:lang w:val="hr-HR"/>
        </w:rPr>
        <w:t>stanj</w:t>
      </w:r>
      <w:r>
        <w:rPr>
          <w:rFonts w:eastAsia="Calibri" w:cs="Times New Roman"/>
          <w:b/>
          <w:caps/>
          <w:noProof/>
          <w:color w:val="000000" w:themeColor="text1"/>
          <w:szCs w:val="24"/>
          <w:lang w:val="hr-HR"/>
        </w:rPr>
        <w:t>e nenaplaćenih potraživanja za</w:t>
      </w:r>
      <w:r w:rsidRPr="0066077F">
        <w:rPr>
          <w:rFonts w:eastAsia="Calibri" w:cs="Times New Roman"/>
          <w:b/>
          <w:caps/>
          <w:noProof/>
          <w:color w:val="000000" w:themeColor="text1"/>
          <w:szCs w:val="24"/>
          <w:lang w:val="hr-HR"/>
        </w:rPr>
        <w:t xml:space="preserve"> prihode </w:t>
      </w:r>
      <w:r>
        <w:rPr>
          <w:rFonts w:eastAsia="Calibri" w:cs="Times New Roman"/>
          <w:b/>
          <w:caps/>
          <w:noProof/>
          <w:color w:val="000000" w:themeColor="text1"/>
          <w:szCs w:val="24"/>
          <w:lang w:val="hr-HR"/>
        </w:rPr>
        <w:t xml:space="preserve">OPĆINE </w:t>
      </w:r>
      <w:r w:rsidR="006D53C0">
        <w:rPr>
          <w:rFonts w:eastAsia="Calibri" w:cs="Times New Roman"/>
          <w:b/>
          <w:caps/>
          <w:noProof/>
          <w:color w:val="000000" w:themeColor="text1"/>
          <w:szCs w:val="24"/>
          <w:lang w:val="hr-HR"/>
        </w:rPr>
        <w:t>SVETVINČENAT</w:t>
      </w:r>
      <w:r>
        <w:rPr>
          <w:rFonts w:eastAsia="Calibri" w:cs="Times New Roman"/>
          <w:b/>
          <w:caps/>
          <w:noProof/>
          <w:color w:val="000000" w:themeColor="text1"/>
          <w:szCs w:val="24"/>
          <w:lang w:val="hr-HR"/>
        </w:rPr>
        <w:t xml:space="preserve"> I PRORAČUNSKOG KORISNIKA</w:t>
      </w:r>
    </w:p>
    <w:p w14:paraId="4213AC1F" w14:textId="77777777" w:rsidR="00DE1CFC" w:rsidRPr="00DE1CFC" w:rsidRDefault="00DE1CFC" w:rsidP="00FE2F44">
      <w:pPr>
        <w:rPr>
          <w:rFonts w:eastAsia="Times New Roman" w:cs="Times New Roman"/>
          <w:noProof/>
          <w:sz w:val="6"/>
          <w:szCs w:val="6"/>
          <w:lang w:val="hr-HR" w:eastAsia="hr-HR"/>
        </w:rPr>
      </w:pPr>
    </w:p>
    <w:p w14:paraId="524BAF7C" w14:textId="017D302B" w:rsidR="005C22EA" w:rsidRPr="008F45D2" w:rsidRDefault="005C22EA" w:rsidP="005C22EA">
      <w:pPr>
        <w:spacing w:after="120"/>
        <w:rPr>
          <w:rFonts w:cs="Times New Roman"/>
          <w:color w:val="000000" w:themeColor="text1"/>
          <w:szCs w:val="24"/>
          <w:lang w:val="hr-HR"/>
        </w:rPr>
      </w:pPr>
      <w:r w:rsidRPr="008F45D2">
        <w:rPr>
          <w:rFonts w:cs="Times New Roman"/>
          <w:color w:val="000000" w:themeColor="text1"/>
          <w:szCs w:val="24"/>
          <w:lang w:val="hr-HR"/>
        </w:rPr>
        <w:t>Potraživanje za prihode poslovanja (šifra 16) iznose 236.</w:t>
      </w:r>
      <w:r w:rsidR="0017392D" w:rsidRPr="008F45D2">
        <w:rPr>
          <w:rFonts w:cs="Times New Roman"/>
          <w:color w:val="000000" w:themeColor="text1"/>
          <w:szCs w:val="24"/>
          <w:lang w:val="hr-HR"/>
        </w:rPr>
        <w:t>9</w:t>
      </w:r>
      <w:r w:rsidRPr="008F45D2">
        <w:rPr>
          <w:rFonts w:cs="Times New Roman"/>
          <w:color w:val="000000" w:themeColor="text1"/>
          <w:szCs w:val="24"/>
          <w:lang w:val="hr-HR"/>
        </w:rPr>
        <w:t>24,77 eur te imaju sljedeću strukturu:</w:t>
      </w:r>
    </w:p>
    <w:tbl>
      <w:tblPr>
        <w:tblStyle w:val="TableGrid"/>
        <w:tblW w:w="0" w:type="auto"/>
        <w:jc w:val="center"/>
        <w:tblLook w:val="04A0" w:firstRow="1" w:lastRow="0" w:firstColumn="1" w:lastColumn="0" w:noHBand="0" w:noVBand="1"/>
      </w:tblPr>
      <w:tblGrid>
        <w:gridCol w:w="1271"/>
        <w:gridCol w:w="1843"/>
        <w:gridCol w:w="1417"/>
        <w:gridCol w:w="1560"/>
        <w:gridCol w:w="1275"/>
      </w:tblGrid>
      <w:tr w:rsidR="005C22EA" w:rsidRPr="00FF00BA" w14:paraId="083E5624" w14:textId="77777777" w:rsidTr="00446EBA">
        <w:trPr>
          <w:jc w:val="center"/>
        </w:trPr>
        <w:tc>
          <w:tcPr>
            <w:tcW w:w="1271" w:type="dxa"/>
            <w:shd w:val="clear" w:color="auto" w:fill="8EAADB" w:themeFill="accent1" w:themeFillTint="99"/>
            <w:vAlign w:val="center"/>
          </w:tcPr>
          <w:p w14:paraId="3C9811EC" w14:textId="77777777" w:rsidR="005C22EA" w:rsidRPr="005B32EC" w:rsidRDefault="005C22EA" w:rsidP="00446EBA">
            <w:pPr>
              <w:spacing w:after="120"/>
              <w:rPr>
                <w:rFonts w:cs="Times New Roman"/>
                <w:sz w:val="20"/>
                <w:szCs w:val="20"/>
              </w:rPr>
            </w:pPr>
            <w:proofErr w:type="spellStart"/>
            <w:r w:rsidRPr="005B32EC">
              <w:rPr>
                <w:rFonts w:cs="Times New Roman"/>
                <w:sz w:val="20"/>
                <w:szCs w:val="20"/>
              </w:rPr>
              <w:t>Broj</w:t>
            </w:r>
            <w:proofErr w:type="spellEnd"/>
            <w:r w:rsidRPr="005B32EC">
              <w:rPr>
                <w:rFonts w:cs="Times New Roman"/>
                <w:sz w:val="20"/>
                <w:szCs w:val="20"/>
              </w:rPr>
              <w:t xml:space="preserve"> </w:t>
            </w:r>
            <w:proofErr w:type="spellStart"/>
            <w:r w:rsidRPr="005B32EC">
              <w:rPr>
                <w:rFonts w:cs="Times New Roman"/>
                <w:sz w:val="20"/>
                <w:szCs w:val="20"/>
              </w:rPr>
              <w:t>računa</w:t>
            </w:r>
            <w:proofErr w:type="spellEnd"/>
          </w:p>
        </w:tc>
        <w:tc>
          <w:tcPr>
            <w:tcW w:w="1843" w:type="dxa"/>
            <w:shd w:val="clear" w:color="auto" w:fill="8EAADB" w:themeFill="accent1" w:themeFillTint="99"/>
            <w:vAlign w:val="center"/>
          </w:tcPr>
          <w:p w14:paraId="30F45776" w14:textId="77777777" w:rsidR="005C22EA" w:rsidRPr="005B32EC" w:rsidRDefault="005C22EA" w:rsidP="00446EBA">
            <w:pPr>
              <w:spacing w:after="120"/>
              <w:rPr>
                <w:rFonts w:cs="Times New Roman"/>
                <w:sz w:val="20"/>
                <w:szCs w:val="20"/>
              </w:rPr>
            </w:pPr>
            <w:proofErr w:type="spellStart"/>
            <w:r w:rsidRPr="005B32EC">
              <w:rPr>
                <w:rFonts w:cs="Times New Roman"/>
                <w:sz w:val="20"/>
                <w:szCs w:val="20"/>
              </w:rPr>
              <w:t>Naziv</w:t>
            </w:r>
            <w:proofErr w:type="spellEnd"/>
            <w:r w:rsidRPr="005B32EC">
              <w:rPr>
                <w:rFonts w:cs="Times New Roman"/>
                <w:sz w:val="20"/>
                <w:szCs w:val="20"/>
              </w:rPr>
              <w:t xml:space="preserve"> </w:t>
            </w:r>
            <w:proofErr w:type="spellStart"/>
            <w:r w:rsidRPr="005B32EC">
              <w:rPr>
                <w:rFonts w:cs="Times New Roman"/>
                <w:sz w:val="20"/>
                <w:szCs w:val="20"/>
              </w:rPr>
              <w:t>računa</w:t>
            </w:r>
            <w:proofErr w:type="spellEnd"/>
          </w:p>
        </w:tc>
        <w:tc>
          <w:tcPr>
            <w:tcW w:w="1417" w:type="dxa"/>
            <w:shd w:val="clear" w:color="auto" w:fill="8EAADB" w:themeFill="accent1" w:themeFillTint="99"/>
            <w:vAlign w:val="center"/>
          </w:tcPr>
          <w:p w14:paraId="28CC23B5" w14:textId="5A156B40" w:rsidR="005C22EA" w:rsidRPr="005B32EC" w:rsidRDefault="005C22EA" w:rsidP="00446EBA">
            <w:pPr>
              <w:spacing w:after="120"/>
              <w:rPr>
                <w:rFonts w:cs="Times New Roman"/>
                <w:sz w:val="20"/>
                <w:szCs w:val="20"/>
              </w:rPr>
            </w:pPr>
            <w:r>
              <w:rPr>
                <w:rFonts w:eastAsia="Times New Roman" w:cs="Times New Roman"/>
                <w:sz w:val="20"/>
                <w:szCs w:val="20"/>
                <w:lang w:eastAsia="hr-HR"/>
              </w:rPr>
              <w:t>01.01.202</w:t>
            </w:r>
            <w:r w:rsidR="00631ECC">
              <w:rPr>
                <w:rFonts w:eastAsia="Times New Roman" w:cs="Times New Roman"/>
                <w:sz w:val="20"/>
                <w:szCs w:val="20"/>
                <w:lang w:eastAsia="hr-HR"/>
              </w:rPr>
              <w:t>5</w:t>
            </w:r>
            <w:r>
              <w:rPr>
                <w:rFonts w:eastAsia="Times New Roman" w:cs="Times New Roman"/>
                <w:sz w:val="20"/>
                <w:szCs w:val="20"/>
                <w:lang w:eastAsia="hr-HR"/>
              </w:rPr>
              <w:t>.</w:t>
            </w:r>
          </w:p>
        </w:tc>
        <w:tc>
          <w:tcPr>
            <w:tcW w:w="1560" w:type="dxa"/>
            <w:shd w:val="clear" w:color="auto" w:fill="8EAADB" w:themeFill="accent1" w:themeFillTint="99"/>
            <w:vAlign w:val="center"/>
          </w:tcPr>
          <w:p w14:paraId="3A82A86D" w14:textId="267CD7A6" w:rsidR="005C22EA" w:rsidRPr="005B32EC" w:rsidRDefault="005C22EA" w:rsidP="00446EBA">
            <w:pPr>
              <w:spacing w:after="120"/>
              <w:rPr>
                <w:rFonts w:cs="Times New Roman"/>
                <w:sz w:val="20"/>
                <w:szCs w:val="20"/>
              </w:rPr>
            </w:pPr>
            <w:r>
              <w:rPr>
                <w:rFonts w:cs="Times New Roman"/>
                <w:sz w:val="20"/>
                <w:szCs w:val="20"/>
              </w:rPr>
              <w:t>31.12.202</w:t>
            </w:r>
            <w:r w:rsidR="00631ECC">
              <w:rPr>
                <w:rFonts w:cs="Times New Roman"/>
                <w:sz w:val="20"/>
                <w:szCs w:val="20"/>
              </w:rPr>
              <w:t>5</w:t>
            </w:r>
            <w:r>
              <w:rPr>
                <w:rFonts w:cs="Times New Roman"/>
                <w:sz w:val="20"/>
                <w:szCs w:val="20"/>
              </w:rPr>
              <w:t>.</w:t>
            </w:r>
          </w:p>
        </w:tc>
        <w:tc>
          <w:tcPr>
            <w:tcW w:w="1275" w:type="dxa"/>
            <w:shd w:val="clear" w:color="auto" w:fill="8EAADB" w:themeFill="accent1" w:themeFillTint="99"/>
            <w:vAlign w:val="center"/>
          </w:tcPr>
          <w:p w14:paraId="418436FD" w14:textId="77777777" w:rsidR="005C22EA" w:rsidRPr="005B32EC" w:rsidRDefault="005C22EA" w:rsidP="00446EBA">
            <w:pPr>
              <w:spacing w:after="120"/>
              <w:rPr>
                <w:rFonts w:cs="Times New Roman"/>
                <w:sz w:val="20"/>
                <w:szCs w:val="20"/>
              </w:rPr>
            </w:pPr>
            <w:proofErr w:type="spellStart"/>
            <w:r>
              <w:rPr>
                <w:rFonts w:cs="Times New Roman"/>
                <w:sz w:val="20"/>
                <w:szCs w:val="20"/>
              </w:rPr>
              <w:t>Indeks</w:t>
            </w:r>
            <w:proofErr w:type="spellEnd"/>
          </w:p>
        </w:tc>
      </w:tr>
      <w:tr w:rsidR="00631ECC" w:rsidRPr="00FF00BA" w14:paraId="6C863C0D" w14:textId="77777777" w:rsidTr="00446EBA">
        <w:trPr>
          <w:jc w:val="center"/>
        </w:trPr>
        <w:tc>
          <w:tcPr>
            <w:tcW w:w="1271" w:type="dxa"/>
            <w:vAlign w:val="center"/>
          </w:tcPr>
          <w:p w14:paraId="5A7B4877" w14:textId="77777777" w:rsidR="00631ECC" w:rsidRPr="005B32EC" w:rsidRDefault="00631ECC" w:rsidP="00631ECC">
            <w:pPr>
              <w:spacing w:after="120"/>
              <w:rPr>
                <w:rFonts w:cs="Times New Roman"/>
                <w:color w:val="000000" w:themeColor="text1"/>
                <w:sz w:val="20"/>
                <w:szCs w:val="20"/>
              </w:rPr>
            </w:pPr>
            <w:r w:rsidRPr="005B32EC">
              <w:rPr>
                <w:rFonts w:eastAsia="Times New Roman" w:cs="Times New Roman"/>
                <w:sz w:val="20"/>
                <w:szCs w:val="20"/>
                <w:lang w:eastAsia="hr-HR"/>
              </w:rPr>
              <w:t>161</w:t>
            </w:r>
          </w:p>
        </w:tc>
        <w:tc>
          <w:tcPr>
            <w:tcW w:w="1843" w:type="dxa"/>
            <w:vAlign w:val="center"/>
          </w:tcPr>
          <w:p w14:paraId="4697EF92" w14:textId="77777777" w:rsidR="00631ECC" w:rsidRPr="005B32EC" w:rsidRDefault="00631ECC" w:rsidP="00631ECC">
            <w:pPr>
              <w:spacing w:after="120"/>
              <w:rPr>
                <w:rFonts w:cs="Times New Roman"/>
                <w:color w:val="000000" w:themeColor="text1"/>
                <w:sz w:val="20"/>
                <w:szCs w:val="20"/>
              </w:rPr>
            </w:pPr>
            <w:proofErr w:type="spellStart"/>
            <w:r w:rsidRPr="005B32EC">
              <w:rPr>
                <w:rFonts w:eastAsia="Times New Roman" w:cs="Times New Roman"/>
                <w:sz w:val="20"/>
                <w:szCs w:val="20"/>
                <w:lang w:eastAsia="hr-HR"/>
              </w:rPr>
              <w:t>Potraživanja</w:t>
            </w:r>
            <w:proofErr w:type="spellEnd"/>
            <w:r w:rsidRPr="005B32EC">
              <w:rPr>
                <w:rFonts w:eastAsia="Times New Roman" w:cs="Times New Roman"/>
                <w:sz w:val="20"/>
                <w:szCs w:val="20"/>
                <w:lang w:eastAsia="hr-HR"/>
              </w:rPr>
              <w:t xml:space="preserve"> za </w:t>
            </w:r>
            <w:proofErr w:type="spellStart"/>
            <w:r w:rsidRPr="005B32EC">
              <w:rPr>
                <w:rFonts w:eastAsia="Times New Roman" w:cs="Times New Roman"/>
                <w:sz w:val="20"/>
                <w:szCs w:val="20"/>
                <w:lang w:eastAsia="hr-HR"/>
              </w:rPr>
              <w:t>poreze</w:t>
            </w:r>
            <w:proofErr w:type="spellEnd"/>
          </w:p>
        </w:tc>
        <w:tc>
          <w:tcPr>
            <w:tcW w:w="1417" w:type="dxa"/>
            <w:vAlign w:val="center"/>
          </w:tcPr>
          <w:p w14:paraId="4DCE94EC" w14:textId="658BB57A" w:rsidR="00631ECC" w:rsidRPr="005B32EC" w:rsidRDefault="00631ECC" w:rsidP="00631ECC">
            <w:pPr>
              <w:spacing w:after="120"/>
              <w:jc w:val="right"/>
              <w:rPr>
                <w:rFonts w:cs="Times New Roman"/>
                <w:color w:val="000000" w:themeColor="text1"/>
                <w:sz w:val="20"/>
                <w:szCs w:val="20"/>
              </w:rPr>
            </w:pPr>
            <w:r>
              <w:rPr>
                <w:rFonts w:cs="Times New Roman"/>
                <w:color w:val="000000" w:themeColor="text1"/>
                <w:sz w:val="20"/>
                <w:szCs w:val="20"/>
              </w:rPr>
              <w:t>86.804,36</w:t>
            </w:r>
          </w:p>
        </w:tc>
        <w:tc>
          <w:tcPr>
            <w:tcW w:w="1560" w:type="dxa"/>
            <w:vAlign w:val="center"/>
          </w:tcPr>
          <w:p w14:paraId="0933F642" w14:textId="20CF74B8" w:rsidR="00631ECC" w:rsidRPr="005B32EC" w:rsidRDefault="00631ECC" w:rsidP="00631ECC">
            <w:pPr>
              <w:spacing w:after="120"/>
              <w:jc w:val="right"/>
              <w:rPr>
                <w:rFonts w:cs="Times New Roman"/>
                <w:color w:val="000000" w:themeColor="text1"/>
                <w:sz w:val="20"/>
                <w:szCs w:val="20"/>
              </w:rPr>
            </w:pPr>
            <w:r>
              <w:rPr>
                <w:rFonts w:cs="Times New Roman"/>
                <w:color w:val="000000" w:themeColor="text1"/>
                <w:sz w:val="20"/>
                <w:szCs w:val="20"/>
              </w:rPr>
              <w:t>150.741,16</w:t>
            </w:r>
          </w:p>
        </w:tc>
        <w:tc>
          <w:tcPr>
            <w:tcW w:w="1275" w:type="dxa"/>
            <w:vAlign w:val="center"/>
          </w:tcPr>
          <w:p w14:paraId="297AF142" w14:textId="37B52A0B" w:rsidR="00631ECC" w:rsidRPr="005B32EC" w:rsidRDefault="00631ECC" w:rsidP="00631ECC">
            <w:pPr>
              <w:spacing w:after="120"/>
              <w:jc w:val="right"/>
              <w:rPr>
                <w:rFonts w:cs="Times New Roman"/>
                <w:color w:val="000000" w:themeColor="text1"/>
                <w:sz w:val="20"/>
                <w:szCs w:val="20"/>
              </w:rPr>
            </w:pPr>
            <w:r>
              <w:rPr>
                <w:rFonts w:cs="Times New Roman"/>
                <w:color w:val="000000" w:themeColor="text1"/>
                <w:sz w:val="20"/>
                <w:szCs w:val="20"/>
              </w:rPr>
              <w:t>173,7</w:t>
            </w:r>
          </w:p>
        </w:tc>
      </w:tr>
      <w:tr w:rsidR="00631ECC" w:rsidRPr="00FF00BA" w14:paraId="1F84B7D9" w14:textId="77777777" w:rsidTr="00446EBA">
        <w:trPr>
          <w:jc w:val="center"/>
        </w:trPr>
        <w:tc>
          <w:tcPr>
            <w:tcW w:w="1271" w:type="dxa"/>
            <w:vAlign w:val="center"/>
          </w:tcPr>
          <w:p w14:paraId="74BABF12" w14:textId="77777777" w:rsidR="00631ECC" w:rsidRPr="005B32EC" w:rsidRDefault="00631ECC" w:rsidP="00631ECC">
            <w:pPr>
              <w:spacing w:after="120"/>
              <w:rPr>
                <w:rFonts w:eastAsia="Times New Roman" w:cs="Times New Roman"/>
                <w:sz w:val="20"/>
                <w:szCs w:val="20"/>
                <w:lang w:eastAsia="hr-HR"/>
              </w:rPr>
            </w:pPr>
            <w:r w:rsidRPr="005B32EC">
              <w:rPr>
                <w:rFonts w:eastAsia="Times New Roman" w:cs="Times New Roman"/>
                <w:sz w:val="20"/>
                <w:szCs w:val="20"/>
                <w:lang w:eastAsia="hr-HR"/>
              </w:rPr>
              <w:t>163</w:t>
            </w:r>
          </w:p>
        </w:tc>
        <w:tc>
          <w:tcPr>
            <w:tcW w:w="1843" w:type="dxa"/>
            <w:vAlign w:val="center"/>
          </w:tcPr>
          <w:p w14:paraId="3B411B96" w14:textId="77777777" w:rsidR="00631ECC" w:rsidRPr="008F45D2" w:rsidRDefault="00631ECC" w:rsidP="00631ECC">
            <w:pPr>
              <w:spacing w:after="120"/>
              <w:rPr>
                <w:rFonts w:eastAsia="Times New Roman" w:cs="Times New Roman"/>
                <w:sz w:val="20"/>
                <w:szCs w:val="20"/>
                <w:lang w:val="pl-PL" w:eastAsia="hr-HR"/>
              </w:rPr>
            </w:pPr>
            <w:r w:rsidRPr="008F45D2">
              <w:rPr>
                <w:rFonts w:eastAsia="Times New Roman" w:cs="Times New Roman"/>
                <w:sz w:val="20"/>
                <w:szCs w:val="20"/>
                <w:lang w:val="pl-PL" w:eastAsia="hr-HR"/>
              </w:rPr>
              <w:t>Potraživanja za pomoći iz inozemstva i od subjekata unutar</w:t>
            </w:r>
          </w:p>
          <w:p w14:paraId="4BCC21AF" w14:textId="77777777" w:rsidR="00631ECC" w:rsidRPr="005B32EC" w:rsidRDefault="00631ECC" w:rsidP="00631ECC">
            <w:pPr>
              <w:spacing w:after="120"/>
              <w:rPr>
                <w:rFonts w:eastAsia="Times New Roman" w:cs="Times New Roman"/>
                <w:sz w:val="20"/>
                <w:szCs w:val="20"/>
                <w:lang w:eastAsia="hr-HR"/>
              </w:rPr>
            </w:pPr>
            <w:proofErr w:type="spellStart"/>
            <w:r w:rsidRPr="005B32EC">
              <w:rPr>
                <w:rFonts w:eastAsia="Times New Roman" w:cs="Times New Roman"/>
                <w:sz w:val="20"/>
                <w:szCs w:val="20"/>
                <w:lang w:eastAsia="hr-HR"/>
              </w:rPr>
              <w:t>općeg</w:t>
            </w:r>
            <w:proofErr w:type="spellEnd"/>
            <w:r w:rsidRPr="005B32EC">
              <w:rPr>
                <w:rFonts w:eastAsia="Times New Roman" w:cs="Times New Roman"/>
                <w:sz w:val="20"/>
                <w:szCs w:val="20"/>
                <w:lang w:eastAsia="hr-HR"/>
              </w:rPr>
              <w:t xml:space="preserve"> </w:t>
            </w:r>
            <w:proofErr w:type="spellStart"/>
            <w:r w:rsidRPr="005B32EC">
              <w:rPr>
                <w:rFonts w:eastAsia="Times New Roman" w:cs="Times New Roman"/>
                <w:sz w:val="20"/>
                <w:szCs w:val="20"/>
                <w:lang w:eastAsia="hr-HR"/>
              </w:rPr>
              <w:t>proračuna</w:t>
            </w:r>
            <w:proofErr w:type="spellEnd"/>
          </w:p>
        </w:tc>
        <w:tc>
          <w:tcPr>
            <w:tcW w:w="1417" w:type="dxa"/>
            <w:vAlign w:val="center"/>
          </w:tcPr>
          <w:p w14:paraId="71350865" w14:textId="7FDA20E4" w:rsidR="00631ECC" w:rsidRPr="005B32EC" w:rsidRDefault="00631ECC" w:rsidP="00631ECC">
            <w:pPr>
              <w:spacing w:after="120"/>
              <w:jc w:val="right"/>
              <w:rPr>
                <w:rFonts w:cs="Times New Roman"/>
                <w:color w:val="000000" w:themeColor="text1"/>
                <w:sz w:val="20"/>
                <w:szCs w:val="20"/>
              </w:rPr>
            </w:pPr>
            <w:r>
              <w:rPr>
                <w:rFonts w:cs="Times New Roman"/>
                <w:color w:val="000000" w:themeColor="text1"/>
                <w:sz w:val="20"/>
                <w:szCs w:val="20"/>
              </w:rPr>
              <w:t>0,00</w:t>
            </w:r>
          </w:p>
        </w:tc>
        <w:tc>
          <w:tcPr>
            <w:tcW w:w="1560" w:type="dxa"/>
            <w:vAlign w:val="center"/>
          </w:tcPr>
          <w:p w14:paraId="1A8FF205" w14:textId="77777777" w:rsidR="00631ECC" w:rsidRPr="005B32EC" w:rsidRDefault="00631ECC" w:rsidP="00631ECC">
            <w:pPr>
              <w:spacing w:after="120"/>
              <w:jc w:val="right"/>
              <w:rPr>
                <w:rFonts w:cs="Times New Roman"/>
                <w:color w:val="000000" w:themeColor="text1"/>
                <w:sz w:val="20"/>
                <w:szCs w:val="20"/>
              </w:rPr>
            </w:pPr>
            <w:r>
              <w:rPr>
                <w:rFonts w:cs="Times New Roman"/>
                <w:color w:val="000000" w:themeColor="text1"/>
                <w:sz w:val="20"/>
                <w:szCs w:val="20"/>
              </w:rPr>
              <w:t>0,00</w:t>
            </w:r>
          </w:p>
        </w:tc>
        <w:tc>
          <w:tcPr>
            <w:tcW w:w="1275" w:type="dxa"/>
            <w:vAlign w:val="center"/>
          </w:tcPr>
          <w:p w14:paraId="1F446FE0" w14:textId="77777777" w:rsidR="00631ECC" w:rsidRPr="005B32EC" w:rsidRDefault="00631ECC" w:rsidP="00631ECC">
            <w:pPr>
              <w:spacing w:after="120"/>
              <w:jc w:val="right"/>
              <w:rPr>
                <w:rFonts w:cs="Times New Roman"/>
                <w:color w:val="000000" w:themeColor="text1"/>
                <w:sz w:val="20"/>
                <w:szCs w:val="20"/>
              </w:rPr>
            </w:pPr>
            <w:r>
              <w:rPr>
                <w:rFonts w:cs="Times New Roman"/>
                <w:color w:val="000000" w:themeColor="text1"/>
                <w:sz w:val="20"/>
                <w:szCs w:val="20"/>
              </w:rPr>
              <w:t>-</w:t>
            </w:r>
          </w:p>
        </w:tc>
      </w:tr>
      <w:tr w:rsidR="00631ECC" w:rsidRPr="00FF00BA" w14:paraId="514EC840" w14:textId="77777777" w:rsidTr="00446EBA">
        <w:trPr>
          <w:jc w:val="center"/>
        </w:trPr>
        <w:tc>
          <w:tcPr>
            <w:tcW w:w="1271" w:type="dxa"/>
            <w:vAlign w:val="center"/>
          </w:tcPr>
          <w:p w14:paraId="418DC0A5" w14:textId="77777777" w:rsidR="00631ECC" w:rsidRPr="005B32EC" w:rsidRDefault="00631ECC" w:rsidP="00631ECC">
            <w:pPr>
              <w:spacing w:after="120"/>
              <w:rPr>
                <w:rFonts w:cs="Times New Roman"/>
                <w:color w:val="000000" w:themeColor="text1"/>
                <w:sz w:val="20"/>
                <w:szCs w:val="20"/>
              </w:rPr>
            </w:pPr>
            <w:r w:rsidRPr="005B32EC">
              <w:rPr>
                <w:rFonts w:eastAsia="Times New Roman" w:cs="Times New Roman"/>
                <w:sz w:val="20"/>
                <w:szCs w:val="20"/>
                <w:lang w:eastAsia="hr-HR"/>
              </w:rPr>
              <w:t>164</w:t>
            </w:r>
          </w:p>
        </w:tc>
        <w:tc>
          <w:tcPr>
            <w:tcW w:w="1843" w:type="dxa"/>
            <w:vAlign w:val="center"/>
          </w:tcPr>
          <w:p w14:paraId="76245859" w14:textId="77777777" w:rsidR="00631ECC" w:rsidRPr="008F45D2" w:rsidRDefault="00631ECC" w:rsidP="00631ECC">
            <w:pPr>
              <w:spacing w:after="120"/>
              <w:rPr>
                <w:rFonts w:cs="Times New Roman"/>
                <w:color w:val="000000" w:themeColor="text1"/>
                <w:sz w:val="20"/>
                <w:szCs w:val="20"/>
                <w:lang w:val="pl-PL"/>
              </w:rPr>
            </w:pPr>
            <w:r w:rsidRPr="008F45D2">
              <w:rPr>
                <w:rFonts w:eastAsia="Times New Roman" w:cs="Times New Roman"/>
                <w:sz w:val="20"/>
                <w:szCs w:val="20"/>
                <w:lang w:val="pl-PL" w:eastAsia="hr-HR"/>
              </w:rPr>
              <w:t>Potraživanja za prihode od imovine</w:t>
            </w:r>
          </w:p>
        </w:tc>
        <w:tc>
          <w:tcPr>
            <w:tcW w:w="1417" w:type="dxa"/>
            <w:vAlign w:val="center"/>
          </w:tcPr>
          <w:p w14:paraId="6B5E4970" w14:textId="445C6759" w:rsidR="00631ECC" w:rsidRPr="005B32EC" w:rsidRDefault="00631ECC" w:rsidP="00631ECC">
            <w:pPr>
              <w:spacing w:after="120"/>
              <w:jc w:val="right"/>
              <w:rPr>
                <w:rFonts w:cs="Times New Roman"/>
                <w:color w:val="000000" w:themeColor="text1"/>
                <w:sz w:val="20"/>
                <w:szCs w:val="20"/>
              </w:rPr>
            </w:pPr>
            <w:r>
              <w:rPr>
                <w:rFonts w:cs="Times New Roman"/>
                <w:color w:val="000000" w:themeColor="text1"/>
                <w:sz w:val="20"/>
                <w:szCs w:val="20"/>
              </w:rPr>
              <w:t>6.511,87</w:t>
            </w:r>
          </w:p>
        </w:tc>
        <w:tc>
          <w:tcPr>
            <w:tcW w:w="1560" w:type="dxa"/>
            <w:vAlign w:val="center"/>
          </w:tcPr>
          <w:p w14:paraId="1B343850" w14:textId="39FC7E93" w:rsidR="00631ECC" w:rsidRPr="005B32EC" w:rsidRDefault="00631ECC" w:rsidP="00631ECC">
            <w:pPr>
              <w:spacing w:after="120"/>
              <w:jc w:val="right"/>
              <w:rPr>
                <w:rFonts w:cs="Times New Roman"/>
                <w:color w:val="000000" w:themeColor="text1"/>
                <w:sz w:val="20"/>
                <w:szCs w:val="20"/>
              </w:rPr>
            </w:pPr>
            <w:r>
              <w:rPr>
                <w:rFonts w:cs="Times New Roman"/>
                <w:color w:val="000000" w:themeColor="text1"/>
                <w:sz w:val="20"/>
                <w:szCs w:val="20"/>
              </w:rPr>
              <w:t>7.750,22</w:t>
            </w:r>
          </w:p>
        </w:tc>
        <w:tc>
          <w:tcPr>
            <w:tcW w:w="1275" w:type="dxa"/>
            <w:vAlign w:val="center"/>
          </w:tcPr>
          <w:p w14:paraId="3D611AD2" w14:textId="464CF4A1" w:rsidR="00631ECC" w:rsidRPr="005B32EC" w:rsidRDefault="00631ECC" w:rsidP="00631ECC">
            <w:pPr>
              <w:spacing w:after="120"/>
              <w:jc w:val="right"/>
              <w:rPr>
                <w:rFonts w:cs="Times New Roman"/>
                <w:color w:val="000000" w:themeColor="text1"/>
                <w:sz w:val="20"/>
                <w:szCs w:val="20"/>
              </w:rPr>
            </w:pPr>
            <w:r>
              <w:rPr>
                <w:rFonts w:cs="Times New Roman"/>
                <w:color w:val="000000" w:themeColor="text1"/>
                <w:sz w:val="20"/>
                <w:szCs w:val="20"/>
              </w:rPr>
              <w:t>119,0</w:t>
            </w:r>
          </w:p>
        </w:tc>
      </w:tr>
      <w:tr w:rsidR="00631ECC" w:rsidRPr="00FF00BA" w14:paraId="2CBFB1DB" w14:textId="77777777" w:rsidTr="00446EBA">
        <w:trPr>
          <w:jc w:val="center"/>
        </w:trPr>
        <w:tc>
          <w:tcPr>
            <w:tcW w:w="1271" w:type="dxa"/>
            <w:vAlign w:val="center"/>
          </w:tcPr>
          <w:p w14:paraId="5665108C" w14:textId="77777777" w:rsidR="00631ECC" w:rsidRPr="005B32EC" w:rsidRDefault="00631ECC" w:rsidP="00631ECC">
            <w:pPr>
              <w:spacing w:after="120"/>
              <w:rPr>
                <w:rFonts w:cs="Times New Roman"/>
                <w:color w:val="000000" w:themeColor="text1"/>
                <w:sz w:val="20"/>
                <w:szCs w:val="20"/>
              </w:rPr>
            </w:pPr>
            <w:r w:rsidRPr="005B32EC">
              <w:rPr>
                <w:rFonts w:eastAsia="Times New Roman" w:cs="Times New Roman"/>
                <w:sz w:val="20"/>
                <w:szCs w:val="20"/>
                <w:lang w:eastAsia="hr-HR"/>
              </w:rPr>
              <w:t>165</w:t>
            </w:r>
          </w:p>
        </w:tc>
        <w:tc>
          <w:tcPr>
            <w:tcW w:w="1843" w:type="dxa"/>
            <w:vAlign w:val="center"/>
          </w:tcPr>
          <w:p w14:paraId="7E38A7C4" w14:textId="77777777" w:rsidR="00631ECC" w:rsidRPr="008F45D2" w:rsidRDefault="00631ECC" w:rsidP="00631ECC">
            <w:pPr>
              <w:spacing w:after="120"/>
              <w:rPr>
                <w:rFonts w:cs="Times New Roman"/>
                <w:color w:val="000000" w:themeColor="text1"/>
                <w:sz w:val="20"/>
                <w:szCs w:val="20"/>
                <w:lang w:val="pl-PL"/>
              </w:rPr>
            </w:pPr>
            <w:r w:rsidRPr="008F45D2">
              <w:rPr>
                <w:rFonts w:eastAsia="Times New Roman" w:cs="Times New Roman"/>
                <w:sz w:val="20"/>
                <w:szCs w:val="20"/>
                <w:lang w:val="pl-PL" w:eastAsia="hr-HR"/>
              </w:rPr>
              <w:t>Potraživanja za upravne i administrativne pristojbe, pristojbe po posebnim propisima i naknade</w:t>
            </w:r>
          </w:p>
        </w:tc>
        <w:tc>
          <w:tcPr>
            <w:tcW w:w="1417" w:type="dxa"/>
            <w:vAlign w:val="center"/>
          </w:tcPr>
          <w:p w14:paraId="5E891365" w14:textId="1346448F" w:rsidR="00631ECC" w:rsidRPr="005B32EC" w:rsidRDefault="00631ECC" w:rsidP="00631ECC">
            <w:pPr>
              <w:spacing w:after="120"/>
              <w:jc w:val="right"/>
              <w:rPr>
                <w:rFonts w:cs="Times New Roman"/>
                <w:color w:val="000000" w:themeColor="text1"/>
                <w:sz w:val="20"/>
                <w:szCs w:val="20"/>
              </w:rPr>
            </w:pPr>
            <w:r>
              <w:rPr>
                <w:rFonts w:cs="Times New Roman"/>
                <w:color w:val="000000" w:themeColor="text1"/>
                <w:sz w:val="20"/>
                <w:szCs w:val="20"/>
              </w:rPr>
              <w:t>177.426,52</w:t>
            </w:r>
          </w:p>
        </w:tc>
        <w:tc>
          <w:tcPr>
            <w:tcW w:w="1560" w:type="dxa"/>
            <w:vAlign w:val="center"/>
          </w:tcPr>
          <w:p w14:paraId="4BB9FA02" w14:textId="529E74F9" w:rsidR="00631ECC" w:rsidRPr="005B32EC" w:rsidRDefault="00631ECC" w:rsidP="00631ECC">
            <w:pPr>
              <w:spacing w:after="120"/>
              <w:jc w:val="right"/>
              <w:rPr>
                <w:rFonts w:cs="Times New Roman"/>
                <w:color w:val="000000" w:themeColor="text1"/>
                <w:sz w:val="20"/>
                <w:szCs w:val="20"/>
              </w:rPr>
            </w:pPr>
            <w:r>
              <w:rPr>
                <w:rFonts w:cs="Times New Roman"/>
                <w:color w:val="000000" w:themeColor="text1"/>
                <w:sz w:val="20"/>
                <w:szCs w:val="20"/>
              </w:rPr>
              <w:t>339.109,49</w:t>
            </w:r>
          </w:p>
        </w:tc>
        <w:tc>
          <w:tcPr>
            <w:tcW w:w="1275" w:type="dxa"/>
            <w:vAlign w:val="center"/>
          </w:tcPr>
          <w:p w14:paraId="38B90348" w14:textId="231FC07E" w:rsidR="00631ECC" w:rsidRPr="005B32EC" w:rsidRDefault="00631ECC" w:rsidP="00631ECC">
            <w:pPr>
              <w:spacing w:after="120"/>
              <w:jc w:val="right"/>
              <w:rPr>
                <w:rFonts w:cs="Times New Roman"/>
                <w:color w:val="000000" w:themeColor="text1"/>
                <w:sz w:val="20"/>
                <w:szCs w:val="20"/>
              </w:rPr>
            </w:pPr>
            <w:r>
              <w:rPr>
                <w:rFonts w:cs="Times New Roman"/>
                <w:color w:val="000000" w:themeColor="text1"/>
                <w:sz w:val="20"/>
                <w:szCs w:val="20"/>
              </w:rPr>
              <w:t>191,1</w:t>
            </w:r>
          </w:p>
        </w:tc>
      </w:tr>
      <w:tr w:rsidR="00631ECC" w:rsidRPr="00FF00BA" w14:paraId="619FD329" w14:textId="77777777" w:rsidTr="00446EBA">
        <w:trPr>
          <w:jc w:val="center"/>
        </w:trPr>
        <w:tc>
          <w:tcPr>
            <w:tcW w:w="1271" w:type="dxa"/>
            <w:vAlign w:val="center"/>
          </w:tcPr>
          <w:p w14:paraId="5116EA16" w14:textId="77777777" w:rsidR="00631ECC" w:rsidRPr="005B32EC" w:rsidRDefault="00631ECC" w:rsidP="00631ECC">
            <w:pPr>
              <w:spacing w:after="120"/>
              <w:rPr>
                <w:rFonts w:eastAsia="Times New Roman" w:cs="Times New Roman"/>
                <w:sz w:val="20"/>
                <w:szCs w:val="20"/>
                <w:lang w:eastAsia="hr-HR"/>
              </w:rPr>
            </w:pPr>
            <w:r>
              <w:rPr>
                <w:rFonts w:eastAsia="Times New Roman" w:cs="Times New Roman"/>
                <w:sz w:val="20"/>
                <w:szCs w:val="20"/>
                <w:lang w:eastAsia="hr-HR"/>
              </w:rPr>
              <w:t>166</w:t>
            </w:r>
          </w:p>
        </w:tc>
        <w:tc>
          <w:tcPr>
            <w:tcW w:w="1843" w:type="dxa"/>
            <w:vAlign w:val="center"/>
          </w:tcPr>
          <w:p w14:paraId="771F2B6D" w14:textId="77777777" w:rsidR="00631ECC" w:rsidRPr="008F45D2" w:rsidRDefault="00631ECC" w:rsidP="00631ECC">
            <w:pPr>
              <w:spacing w:after="120"/>
              <w:rPr>
                <w:rFonts w:eastAsia="Times New Roman" w:cs="Times New Roman"/>
                <w:sz w:val="20"/>
                <w:szCs w:val="20"/>
                <w:lang w:val="pl-PL" w:eastAsia="hr-HR"/>
              </w:rPr>
            </w:pPr>
            <w:r w:rsidRPr="008F45D2">
              <w:rPr>
                <w:rFonts w:eastAsia="Times New Roman" w:cs="Times New Roman"/>
                <w:sz w:val="20"/>
                <w:szCs w:val="20"/>
                <w:lang w:val="pl-PL" w:eastAsia="hr-HR"/>
              </w:rPr>
              <w:t>Potraživanja za prihode od prodaje proizvoda i robe te pruženih usluga i za povrat po protestiranim jamstvima</w:t>
            </w:r>
          </w:p>
        </w:tc>
        <w:tc>
          <w:tcPr>
            <w:tcW w:w="1417" w:type="dxa"/>
            <w:vAlign w:val="center"/>
          </w:tcPr>
          <w:p w14:paraId="01D1E1D9" w14:textId="450AD0CE" w:rsidR="00631ECC" w:rsidRDefault="00631ECC" w:rsidP="00631ECC">
            <w:pPr>
              <w:spacing w:after="120"/>
              <w:jc w:val="right"/>
              <w:rPr>
                <w:rFonts w:cs="Times New Roman"/>
                <w:color w:val="000000" w:themeColor="text1"/>
                <w:sz w:val="20"/>
                <w:szCs w:val="20"/>
              </w:rPr>
            </w:pPr>
            <w:r>
              <w:rPr>
                <w:rFonts w:cs="Times New Roman"/>
                <w:color w:val="000000" w:themeColor="text1"/>
                <w:sz w:val="20"/>
                <w:szCs w:val="20"/>
              </w:rPr>
              <w:t>12.669,68</w:t>
            </w:r>
          </w:p>
        </w:tc>
        <w:tc>
          <w:tcPr>
            <w:tcW w:w="1560" w:type="dxa"/>
            <w:vAlign w:val="center"/>
          </w:tcPr>
          <w:p w14:paraId="6BD1EF03" w14:textId="2BB9C008" w:rsidR="00631ECC" w:rsidRDefault="00631ECC" w:rsidP="00631ECC">
            <w:pPr>
              <w:spacing w:after="120"/>
              <w:jc w:val="right"/>
              <w:rPr>
                <w:rFonts w:cs="Times New Roman"/>
                <w:color w:val="000000" w:themeColor="text1"/>
                <w:sz w:val="20"/>
                <w:szCs w:val="20"/>
              </w:rPr>
            </w:pPr>
            <w:r>
              <w:rPr>
                <w:rFonts w:cs="Times New Roman"/>
                <w:color w:val="000000" w:themeColor="text1"/>
                <w:sz w:val="20"/>
                <w:szCs w:val="20"/>
              </w:rPr>
              <w:t>13.260,14</w:t>
            </w:r>
          </w:p>
        </w:tc>
        <w:tc>
          <w:tcPr>
            <w:tcW w:w="1275" w:type="dxa"/>
            <w:vAlign w:val="center"/>
          </w:tcPr>
          <w:p w14:paraId="6FCB343C" w14:textId="363774E4" w:rsidR="00631ECC" w:rsidRDefault="00631ECC" w:rsidP="00631ECC">
            <w:pPr>
              <w:spacing w:after="120"/>
              <w:jc w:val="right"/>
              <w:rPr>
                <w:rFonts w:cs="Times New Roman"/>
                <w:color w:val="000000" w:themeColor="text1"/>
                <w:sz w:val="20"/>
                <w:szCs w:val="20"/>
              </w:rPr>
            </w:pPr>
            <w:r>
              <w:rPr>
                <w:rFonts w:cs="Times New Roman"/>
                <w:color w:val="000000" w:themeColor="text1"/>
                <w:sz w:val="20"/>
                <w:szCs w:val="20"/>
              </w:rPr>
              <w:t>104,7</w:t>
            </w:r>
          </w:p>
        </w:tc>
      </w:tr>
      <w:tr w:rsidR="00631ECC" w:rsidRPr="00FF00BA" w14:paraId="1C69BE92" w14:textId="77777777" w:rsidTr="00446EBA">
        <w:trPr>
          <w:jc w:val="center"/>
        </w:trPr>
        <w:tc>
          <w:tcPr>
            <w:tcW w:w="1271" w:type="dxa"/>
            <w:vAlign w:val="center"/>
          </w:tcPr>
          <w:p w14:paraId="4B74C55A" w14:textId="77777777" w:rsidR="00631ECC" w:rsidRPr="005B32EC" w:rsidRDefault="00631ECC" w:rsidP="00631ECC">
            <w:pPr>
              <w:spacing w:after="120"/>
              <w:rPr>
                <w:rFonts w:cs="Times New Roman"/>
                <w:color w:val="000000" w:themeColor="text1"/>
                <w:sz w:val="20"/>
                <w:szCs w:val="20"/>
              </w:rPr>
            </w:pPr>
            <w:r w:rsidRPr="005B32EC">
              <w:rPr>
                <w:rFonts w:eastAsia="Times New Roman" w:cs="Times New Roman"/>
                <w:sz w:val="20"/>
                <w:szCs w:val="20"/>
                <w:lang w:eastAsia="hr-HR"/>
              </w:rPr>
              <w:t>168</w:t>
            </w:r>
          </w:p>
        </w:tc>
        <w:tc>
          <w:tcPr>
            <w:tcW w:w="1843" w:type="dxa"/>
            <w:vAlign w:val="center"/>
          </w:tcPr>
          <w:p w14:paraId="59C3F864" w14:textId="77777777" w:rsidR="00631ECC" w:rsidRPr="008F45D2" w:rsidRDefault="00631ECC" w:rsidP="00631ECC">
            <w:pPr>
              <w:spacing w:after="120"/>
              <w:rPr>
                <w:rFonts w:cs="Times New Roman"/>
                <w:color w:val="000000" w:themeColor="text1"/>
                <w:sz w:val="20"/>
                <w:szCs w:val="20"/>
                <w:lang w:val="pl-PL"/>
              </w:rPr>
            </w:pPr>
            <w:r w:rsidRPr="008F45D2">
              <w:rPr>
                <w:rFonts w:eastAsia="Times New Roman" w:cs="Times New Roman"/>
                <w:sz w:val="20"/>
                <w:szCs w:val="20"/>
                <w:lang w:val="pl-PL" w:eastAsia="hr-HR"/>
              </w:rPr>
              <w:t>Potraživanja za kazne i upravne mjere te ostale prihode</w:t>
            </w:r>
          </w:p>
        </w:tc>
        <w:tc>
          <w:tcPr>
            <w:tcW w:w="1417" w:type="dxa"/>
            <w:vAlign w:val="center"/>
          </w:tcPr>
          <w:p w14:paraId="4E1D0758" w14:textId="58D8E158" w:rsidR="00631ECC" w:rsidRPr="005B32EC" w:rsidRDefault="00631ECC" w:rsidP="00631ECC">
            <w:pPr>
              <w:spacing w:after="120"/>
              <w:jc w:val="right"/>
              <w:rPr>
                <w:rFonts w:cs="Times New Roman"/>
                <w:color w:val="000000" w:themeColor="text1"/>
                <w:sz w:val="20"/>
                <w:szCs w:val="20"/>
              </w:rPr>
            </w:pPr>
            <w:r w:rsidRPr="005B32EC">
              <w:rPr>
                <w:rFonts w:cs="Times New Roman"/>
                <w:color w:val="000000" w:themeColor="text1"/>
                <w:sz w:val="20"/>
                <w:szCs w:val="20"/>
              </w:rPr>
              <w:t>0,00</w:t>
            </w:r>
          </w:p>
        </w:tc>
        <w:tc>
          <w:tcPr>
            <w:tcW w:w="1560" w:type="dxa"/>
            <w:vAlign w:val="center"/>
          </w:tcPr>
          <w:p w14:paraId="4AAF8DD7" w14:textId="77777777" w:rsidR="00631ECC" w:rsidRPr="005B32EC" w:rsidRDefault="00631ECC" w:rsidP="00631ECC">
            <w:pPr>
              <w:spacing w:after="120"/>
              <w:jc w:val="right"/>
              <w:rPr>
                <w:rFonts w:cs="Times New Roman"/>
                <w:color w:val="000000" w:themeColor="text1"/>
                <w:sz w:val="20"/>
                <w:szCs w:val="20"/>
              </w:rPr>
            </w:pPr>
            <w:r w:rsidRPr="005B32EC">
              <w:rPr>
                <w:rFonts w:cs="Times New Roman"/>
                <w:color w:val="000000" w:themeColor="text1"/>
                <w:sz w:val="20"/>
                <w:szCs w:val="20"/>
              </w:rPr>
              <w:t>0,00</w:t>
            </w:r>
          </w:p>
        </w:tc>
        <w:tc>
          <w:tcPr>
            <w:tcW w:w="1275" w:type="dxa"/>
            <w:vAlign w:val="center"/>
          </w:tcPr>
          <w:p w14:paraId="4BE146E6" w14:textId="77777777" w:rsidR="00631ECC" w:rsidRPr="005B32EC" w:rsidRDefault="00631ECC" w:rsidP="00631ECC">
            <w:pPr>
              <w:spacing w:after="120"/>
              <w:jc w:val="right"/>
              <w:rPr>
                <w:rFonts w:cs="Times New Roman"/>
                <w:color w:val="000000" w:themeColor="text1"/>
                <w:sz w:val="20"/>
                <w:szCs w:val="20"/>
              </w:rPr>
            </w:pPr>
            <w:r>
              <w:rPr>
                <w:rFonts w:cs="Times New Roman"/>
                <w:color w:val="000000" w:themeColor="text1"/>
                <w:sz w:val="20"/>
                <w:szCs w:val="20"/>
              </w:rPr>
              <w:t>-</w:t>
            </w:r>
          </w:p>
        </w:tc>
      </w:tr>
      <w:tr w:rsidR="00631ECC" w:rsidRPr="00FF00BA" w14:paraId="7F3D8768" w14:textId="77777777" w:rsidTr="00446EBA">
        <w:trPr>
          <w:jc w:val="center"/>
        </w:trPr>
        <w:tc>
          <w:tcPr>
            <w:tcW w:w="1271" w:type="dxa"/>
            <w:vAlign w:val="center"/>
          </w:tcPr>
          <w:p w14:paraId="1FC0B8CA" w14:textId="77777777" w:rsidR="00631ECC" w:rsidRPr="005B32EC" w:rsidRDefault="00631ECC" w:rsidP="00631ECC">
            <w:pPr>
              <w:spacing w:after="120"/>
              <w:rPr>
                <w:rFonts w:cs="Times New Roman"/>
                <w:color w:val="000000" w:themeColor="text1"/>
                <w:sz w:val="20"/>
                <w:szCs w:val="20"/>
              </w:rPr>
            </w:pPr>
            <w:r w:rsidRPr="005B32EC">
              <w:rPr>
                <w:rFonts w:eastAsia="Times New Roman" w:cs="Times New Roman"/>
                <w:sz w:val="20"/>
                <w:szCs w:val="20"/>
                <w:lang w:eastAsia="hr-HR"/>
              </w:rPr>
              <w:t>16</w:t>
            </w:r>
          </w:p>
        </w:tc>
        <w:tc>
          <w:tcPr>
            <w:tcW w:w="1843" w:type="dxa"/>
            <w:vAlign w:val="center"/>
          </w:tcPr>
          <w:p w14:paraId="3F7DD761" w14:textId="77777777" w:rsidR="00631ECC" w:rsidRPr="005B32EC" w:rsidRDefault="00631ECC" w:rsidP="00631ECC">
            <w:pPr>
              <w:spacing w:after="120"/>
              <w:rPr>
                <w:rFonts w:cs="Times New Roman"/>
                <w:color w:val="000000" w:themeColor="text1"/>
                <w:sz w:val="20"/>
                <w:szCs w:val="20"/>
              </w:rPr>
            </w:pPr>
            <w:proofErr w:type="spellStart"/>
            <w:r w:rsidRPr="005B32EC">
              <w:rPr>
                <w:rFonts w:eastAsia="Times New Roman" w:cs="Times New Roman"/>
                <w:sz w:val="20"/>
                <w:szCs w:val="20"/>
                <w:lang w:eastAsia="hr-HR"/>
              </w:rPr>
              <w:t>Potraživanja</w:t>
            </w:r>
            <w:proofErr w:type="spellEnd"/>
            <w:r w:rsidRPr="005B32EC">
              <w:rPr>
                <w:rFonts w:eastAsia="Times New Roman" w:cs="Times New Roman"/>
                <w:sz w:val="20"/>
                <w:szCs w:val="20"/>
                <w:lang w:eastAsia="hr-HR"/>
              </w:rPr>
              <w:t xml:space="preserve"> za </w:t>
            </w:r>
            <w:proofErr w:type="spellStart"/>
            <w:r w:rsidRPr="005B32EC">
              <w:rPr>
                <w:rFonts w:eastAsia="Times New Roman" w:cs="Times New Roman"/>
                <w:sz w:val="20"/>
                <w:szCs w:val="20"/>
                <w:lang w:eastAsia="hr-HR"/>
              </w:rPr>
              <w:t>prihode</w:t>
            </w:r>
            <w:proofErr w:type="spellEnd"/>
            <w:r w:rsidRPr="005B32EC">
              <w:rPr>
                <w:rFonts w:eastAsia="Times New Roman" w:cs="Times New Roman"/>
                <w:sz w:val="20"/>
                <w:szCs w:val="20"/>
                <w:lang w:eastAsia="hr-HR"/>
              </w:rPr>
              <w:t xml:space="preserve"> </w:t>
            </w:r>
            <w:proofErr w:type="spellStart"/>
            <w:r w:rsidRPr="005B32EC">
              <w:rPr>
                <w:rFonts w:eastAsia="Times New Roman" w:cs="Times New Roman"/>
                <w:sz w:val="20"/>
                <w:szCs w:val="20"/>
                <w:lang w:eastAsia="hr-HR"/>
              </w:rPr>
              <w:t>poslovanja</w:t>
            </w:r>
            <w:proofErr w:type="spellEnd"/>
          </w:p>
        </w:tc>
        <w:tc>
          <w:tcPr>
            <w:tcW w:w="1417" w:type="dxa"/>
            <w:tcBorders>
              <w:top w:val="nil"/>
              <w:left w:val="nil"/>
              <w:bottom w:val="single" w:sz="8" w:space="0" w:color="auto"/>
              <w:right w:val="single" w:sz="8" w:space="0" w:color="auto"/>
            </w:tcBorders>
            <w:vAlign w:val="center"/>
          </w:tcPr>
          <w:p w14:paraId="59BC6E57" w14:textId="14565718" w:rsidR="00631ECC" w:rsidRPr="005B32EC" w:rsidRDefault="00631ECC" w:rsidP="00631ECC">
            <w:pPr>
              <w:spacing w:after="120"/>
              <w:jc w:val="right"/>
              <w:rPr>
                <w:rFonts w:cs="Times New Roman"/>
                <w:color w:val="000000" w:themeColor="text1"/>
                <w:sz w:val="20"/>
                <w:szCs w:val="20"/>
              </w:rPr>
            </w:pPr>
            <w:r>
              <w:rPr>
                <w:rFonts w:cs="Times New Roman"/>
                <w:color w:val="000000" w:themeColor="text1"/>
                <w:sz w:val="20"/>
                <w:szCs w:val="20"/>
              </w:rPr>
              <w:t>283.412,43</w:t>
            </w:r>
          </w:p>
        </w:tc>
        <w:tc>
          <w:tcPr>
            <w:tcW w:w="1560" w:type="dxa"/>
            <w:tcBorders>
              <w:top w:val="nil"/>
              <w:left w:val="nil"/>
              <w:bottom w:val="single" w:sz="8" w:space="0" w:color="auto"/>
              <w:right w:val="single" w:sz="8" w:space="0" w:color="auto"/>
            </w:tcBorders>
            <w:vAlign w:val="center"/>
          </w:tcPr>
          <w:p w14:paraId="2CE1F219" w14:textId="6B7E20EC" w:rsidR="00631ECC" w:rsidRPr="005B32EC" w:rsidRDefault="00631ECC" w:rsidP="00631ECC">
            <w:pPr>
              <w:spacing w:after="120"/>
              <w:jc w:val="right"/>
              <w:rPr>
                <w:rFonts w:cs="Times New Roman"/>
                <w:color w:val="000000" w:themeColor="text1"/>
                <w:sz w:val="20"/>
                <w:szCs w:val="20"/>
              </w:rPr>
            </w:pPr>
            <w:r>
              <w:rPr>
                <w:rFonts w:cs="Times New Roman"/>
                <w:color w:val="000000" w:themeColor="text1"/>
                <w:sz w:val="20"/>
                <w:szCs w:val="20"/>
              </w:rPr>
              <w:t>510.861,01</w:t>
            </w:r>
          </w:p>
        </w:tc>
        <w:tc>
          <w:tcPr>
            <w:tcW w:w="1275" w:type="dxa"/>
            <w:tcBorders>
              <w:top w:val="nil"/>
              <w:left w:val="nil"/>
              <w:bottom w:val="single" w:sz="8" w:space="0" w:color="auto"/>
              <w:right w:val="single" w:sz="8" w:space="0" w:color="auto"/>
            </w:tcBorders>
            <w:vAlign w:val="center"/>
          </w:tcPr>
          <w:p w14:paraId="73117189" w14:textId="3C9BF2D0" w:rsidR="00631ECC" w:rsidRPr="005B32EC" w:rsidRDefault="00631ECC" w:rsidP="00631ECC">
            <w:pPr>
              <w:spacing w:after="120"/>
              <w:jc w:val="right"/>
              <w:rPr>
                <w:rFonts w:cs="Times New Roman"/>
                <w:color w:val="000000" w:themeColor="text1"/>
                <w:sz w:val="20"/>
                <w:szCs w:val="20"/>
              </w:rPr>
            </w:pPr>
            <w:r>
              <w:rPr>
                <w:rFonts w:cs="Times New Roman"/>
                <w:color w:val="000000" w:themeColor="text1"/>
                <w:sz w:val="20"/>
                <w:szCs w:val="20"/>
              </w:rPr>
              <w:t>180,3</w:t>
            </w:r>
          </w:p>
        </w:tc>
      </w:tr>
    </w:tbl>
    <w:p w14:paraId="76809DAF" w14:textId="77777777" w:rsidR="005C22EA" w:rsidRPr="002312E9" w:rsidRDefault="005C22EA" w:rsidP="005C22EA">
      <w:pPr>
        <w:spacing w:after="120"/>
        <w:rPr>
          <w:rFonts w:cs="Times New Roman"/>
          <w:color w:val="FF0000"/>
          <w:szCs w:val="24"/>
        </w:rPr>
      </w:pPr>
    </w:p>
    <w:p w14:paraId="3F2E3AFC" w14:textId="6A9B3875" w:rsidR="005C22EA" w:rsidRPr="008F45D2" w:rsidRDefault="005C22EA" w:rsidP="005C22EA">
      <w:pPr>
        <w:spacing w:after="120"/>
        <w:rPr>
          <w:rFonts w:cs="Times New Roman"/>
          <w:color w:val="000000" w:themeColor="text1"/>
          <w:szCs w:val="24"/>
          <w:lang w:val="pl-PL"/>
        </w:rPr>
      </w:pPr>
      <w:r w:rsidRPr="008F45D2">
        <w:rPr>
          <w:rFonts w:cs="Times New Roman"/>
          <w:color w:val="000000" w:themeColor="text1"/>
          <w:szCs w:val="24"/>
          <w:lang w:val="pl-PL"/>
        </w:rPr>
        <w:t xml:space="preserve">Ukupno potraživanje za prihode poslovanja iznosi </w:t>
      </w:r>
      <w:r w:rsidR="00631ECC" w:rsidRPr="008F45D2">
        <w:rPr>
          <w:rFonts w:cs="Times New Roman"/>
          <w:color w:val="000000" w:themeColor="text1"/>
          <w:szCs w:val="24"/>
          <w:lang w:val="pl-PL"/>
        </w:rPr>
        <w:t>510.861,01</w:t>
      </w:r>
      <w:r w:rsidRPr="008F45D2">
        <w:rPr>
          <w:rFonts w:cs="Times New Roman"/>
          <w:color w:val="000000" w:themeColor="text1"/>
          <w:szCs w:val="24"/>
          <w:lang w:val="pl-PL"/>
        </w:rPr>
        <w:t xml:space="preserve"> eur, a stanje umanjeno za ispravak vrijednosti potraživanja je </w:t>
      </w:r>
      <w:r w:rsidR="00631ECC" w:rsidRPr="008F45D2">
        <w:rPr>
          <w:rFonts w:cs="Times New Roman"/>
          <w:color w:val="000000" w:themeColor="text1"/>
          <w:szCs w:val="24"/>
          <w:lang w:val="pl-PL"/>
        </w:rPr>
        <w:t>31.573,93</w:t>
      </w:r>
      <w:r w:rsidRPr="008F45D2">
        <w:rPr>
          <w:rFonts w:cs="Times New Roman"/>
          <w:color w:val="000000" w:themeColor="text1"/>
          <w:szCs w:val="24"/>
          <w:lang w:val="pl-PL"/>
        </w:rPr>
        <w:t xml:space="preserve"> eur. Za dospjela potraživanja Općina Svetvinčenat provodi postupke prisilne naknade.</w:t>
      </w:r>
    </w:p>
    <w:p w14:paraId="04E76AA0" w14:textId="77777777" w:rsidR="00DE1CFC" w:rsidRDefault="00DE1CFC" w:rsidP="00FE2F44">
      <w:pPr>
        <w:spacing w:before="120" w:after="120" w:line="276" w:lineRule="auto"/>
        <w:rPr>
          <w:rFonts w:cs="Times New Roman"/>
          <w:noProof/>
          <w:color w:val="000000" w:themeColor="text1"/>
          <w:szCs w:val="24"/>
          <w:lang w:val="hr-HR"/>
        </w:rPr>
      </w:pPr>
    </w:p>
    <w:p w14:paraId="394902D0" w14:textId="546F5EF2" w:rsidR="0066077F" w:rsidRDefault="0066077F">
      <w:pPr>
        <w:spacing w:line="259" w:lineRule="auto"/>
        <w:jc w:val="left"/>
        <w:rPr>
          <w:rFonts w:eastAsia="Calibri" w:cs="Times New Roman"/>
          <w:b/>
          <w:caps/>
          <w:noProof/>
          <w:color w:val="000000" w:themeColor="text1"/>
          <w:szCs w:val="24"/>
          <w:lang w:val="hr-HR"/>
        </w:rPr>
      </w:pPr>
    </w:p>
    <w:p w14:paraId="11923256" w14:textId="77777777" w:rsidR="00631ECC" w:rsidRDefault="00631ECC">
      <w:pPr>
        <w:spacing w:line="259" w:lineRule="auto"/>
        <w:jc w:val="left"/>
        <w:rPr>
          <w:rFonts w:eastAsia="Calibri" w:cs="Times New Roman"/>
          <w:b/>
          <w:caps/>
          <w:noProof/>
          <w:color w:val="000000" w:themeColor="text1"/>
          <w:szCs w:val="24"/>
          <w:lang w:val="hr-HR"/>
        </w:rPr>
      </w:pPr>
    </w:p>
    <w:p w14:paraId="46ECD5B7" w14:textId="77777777" w:rsidR="00631ECC" w:rsidRDefault="00631ECC">
      <w:pPr>
        <w:spacing w:line="259" w:lineRule="auto"/>
        <w:jc w:val="left"/>
        <w:rPr>
          <w:rFonts w:eastAsia="Calibri" w:cs="Times New Roman"/>
          <w:b/>
          <w:caps/>
          <w:noProof/>
          <w:color w:val="000000" w:themeColor="text1"/>
          <w:szCs w:val="24"/>
          <w:lang w:val="hr-HR"/>
        </w:rPr>
      </w:pPr>
    </w:p>
    <w:p w14:paraId="68E81439" w14:textId="77777777" w:rsidR="00631ECC" w:rsidRDefault="00631ECC">
      <w:pPr>
        <w:spacing w:line="259" w:lineRule="auto"/>
        <w:jc w:val="left"/>
        <w:rPr>
          <w:rFonts w:eastAsia="Calibri" w:cs="Times New Roman"/>
          <w:b/>
          <w:caps/>
          <w:noProof/>
          <w:color w:val="000000" w:themeColor="text1"/>
          <w:szCs w:val="24"/>
          <w:lang w:val="hr-HR"/>
        </w:rPr>
      </w:pPr>
    </w:p>
    <w:p w14:paraId="4491BCCB" w14:textId="77777777" w:rsidR="00631ECC" w:rsidRDefault="00631ECC">
      <w:pPr>
        <w:spacing w:line="259" w:lineRule="auto"/>
        <w:jc w:val="left"/>
        <w:rPr>
          <w:rFonts w:eastAsia="Calibri" w:cs="Times New Roman"/>
          <w:b/>
          <w:caps/>
          <w:noProof/>
          <w:color w:val="000000" w:themeColor="text1"/>
          <w:szCs w:val="24"/>
          <w:lang w:val="hr-HR"/>
        </w:rPr>
      </w:pPr>
    </w:p>
    <w:p w14:paraId="72514F3C" w14:textId="27DAB4C2" w:rsidR="0066077F" w:rsidRDefault="0066077F" w:rsidP="00FE2F44">
      <w:pPr>
        <w:spacing w:line="259" w:lineRule="auto"/>
        <w:rPr>
          <w:rFonts w:eastAsia="Calibri" w:cs="Times New Roman"/>
          <w:b/>
          <w:caps/>
          <w:noProof/>
          <w:color w:val="000000" w:themeColor="text1"/>
          <w:szCs w:val="24"/>
          <w:lang w:val="hr-HR"/>
        </w:rPr>
      </w:pPr>
      <w:r>
        <w:rPr>
          <w:rFonts w:eastAsia="Calibri" w:cs="Times New Roman"/>
          <w:b/>
          <w:caps/>
          <w:noProof/>
          <w:color w:val="000000" w:themeColor="text1"/>
          <w:szCs w:val="24"/>
          <w:lang w:val="hr-HR"/>
        </w:rPr>
        <w:lastRenderedPageBreak/>
        <w:t xml:space="preserve">3. </w:t>
      </w:r>
      <w:r w:rsidRPr="0066077F">
        <w:rPr>
          <w:rFonts w:eastAsia="Calibri" w:cs="Times New Roman"/>
          <w:b/>
          <w:caps/>
          <w:noProof/>
          <w:color w:val="000000" w:themeColor="text1"/>
          <w:szCs w:val="24"/>
          <w:lang w:val="hr-HR"/>
        </w:rPr>
        <w:t xml:space="preserve">stanje nepodmirenih dospjelih obveza </w:t>
      </w:r>
      <w:r>
        <w:rPr>
          <w:rFonts w:eastAsia="Calibri" w:cs="Times New Roman"/>
          <w:b/>
          <w:caps/>
          <w:noProof/>
          <w:color w:val="000000" w:themeColor="text1"/>
          <w:szCs w:val="24"/>
          <w:lang w:val="hr-HR"/>
        </w:rPr>
        <w:t xml:space="preserve">OPĆINE </w:t>
      </w:r>
      <w:r w:rsidR="00F80010">
        <w:rPr>
          <w:rFonts w:eastAsia="Calibri" w:cs="Times New Roman"/>
          <w:b/>
          <w:caps/>
          <w:noProof/>
          <w:color w:val="000000" w:themeColor="text1"/>
          <w:szCs w:val="24"/>
          <w:lang w:val="hr-HR"/>
        </w:rPr>
        <w:t>SVETVINČENAT</w:t>
      </w:r>
      <w:r>
        <w:rPr>
          <w:rFonts w:eastAsia="Calibri" w:cs="Times New Roman"/>
          <w:b/>
          <w:caps/>
          <w:noProof/>
          <w:color w:val="000000" w:themeColor="text1"/>
          <w:szCs w:val="24"/>
          <w:lang w:val="hr-HR"/>
        </w:rPr>
        <w:t xml:space="preserve"> I PRORAČUNSKOG KORISNIKA</w:t>
      </w:r>
    </w:p>
    <w:p w14:paraId="0456B259" w14:textId="77777777" w:rsidR="0017392D" w:rsidRPr="008F45D2" w:rsidRDefault="0017392D" w:rsidP="0017392D">
      <w:pPr>
        <w:spacing w:after="120"/>
        <w:rPr>
          <w:rFonts w:cs="Times New Roman"/>
          <w:color w:val="000000" w:themeColor="text1"/>
          <w:szCs w:val="24"/>
          <w:lang w:val="pl-PL"/>
        </w:rPr>
      </w:pPr>
      <w:r w:rsidRPr="008F45D2">
        <w:rPr>
          <w:rFonts w:cs="Times New Roman"/>
          <w:color w:val="000000" w:themeColor="text1"/>
          <w:szCs w:val="24"/>
          <w:lang w:val="pl-PL"/>
        </w:rPr>
        <w:t>Obveze bilježe ukupno povećanje od 59,6% u odnosu na početno stanje i iznose 802.581,01  eur. Ukupne obveze za rashode poslovanja povećane su za 153,5% i na kraju 2024. godine i iznose 141.899,58 eur, ukupne obveze za nabavu nefinancijske imovine povećane su za 6.770,1% i na kraju na kraju 2024. godine iznose 319.375,00 eur, dok obveze za kredite i zajmove na kraju 2024. godine iznose 331.806,43 eur i smanjene su za 16,7%. U sljedećoj tablici prikazana je struktura ukupno konsolidiranih obveza te pojedinačno za Općinu Svetvinčenat i Dječji vrtić Balončić“</w:t>
      </w:r>
    </w:p>
    <w:p w14:paraId="560B19BA" w14:textId="77777777" w:rsidR="00841DA4" w:rsidRPr="008F45D2" w:rsidRDefault="00841DA4" w:rsidP="00841DA4">
      <w:pPr>
        <w:spacing w:after="120"/>
        <w:rPr>
          <w:rFonts w:cs="Times New Roman"/>
          <w:color w:val="000000" w:themeColor="text1"/>
          <w:szCs w:val="24"/>
          <w:lang w:val="pl-PL"/>
        </w:rPr>
      </w:pPr>
    </w:p>
    <w:tbl>
      <w:tblPr>
        <w:tblStyle w:val="ListTable3-Accent1"/>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2350"/>
        <w:gridCol w:w="771"/>
        <w:gridCol w:w="1361"/>
        <w:gridCol w:w="1361"/>
        <w:gridCol w:w="1250"/>
        <w:gridCol w:w="1172"/>
      </w:tblGrid>
      <w:tr w:rsidR="0017392D" w:rsidRPr="00884201" w14:paraId="55723248" w14:textId="77777777" w:rsidTr="00446EBA">
        <w:trPr>
          <w:cnfStyle w:val="100000000000" w:firstRow="1" w:lastRow="0" w:firstColumn="0" w:lastColumn="0" w:oddVBand="0" w:evenVBand="0" w:oddHBand="0" w:evenHBand="0" w:firstRowFirstColumn="0" w:firstRowLastColumn="0" w:lastRowFirstColumn="0" w:lastRowLastColumn="0"/>
          <w:trHeight w:val="250"/>
        </w:trPr>
        <w:tc>
          <w:tcPr>
            <w:cnfStyle w:val="001000000100" w:firstRow="0" w:lastRow="0" w:firstColumn="1" w:lastColumn="0" w:oddVBand="0" w:evenVBand="0" w:oddHBand="0" w:evenHBand="0" w:firstRowFirstColumn="1" w:firstRowLastColumn="0" w:lastRowFirstColumn="0" w:lastRowLastColumn="0"/>
            <w:tcW w:w="797" w:type="dxa"/>
            <w:shd w:val="clear" w:color="auto" w:fill="D5DCE4" w:themeFill="text2" w:themeFillTint="33"/>
            <w:vAlign w:val="center"/>
          </w:tcPr>
          <w:p w14:paraId="56CE2FE5" w14:textId="77777777" w:rsidR="0017392D" w:rsidRPr="00884201" w:rsidRDefault="0017392D" w:rsidP="00446EBA">
            <w:pPr>
              <w:spacing w:after="120" w:line="276" w:lineRule="auto"/>
              <w:jc w:val="center"/>
              <w:rPr>
                <w:rFonts w:eastAsia="Times New Roman" w:cs="Times New Roman"/>
                <w:b w:val="0"/>
                <w:color w:val="auto"/>
                <w:sz w:val="20"/>
                <w:szCs w:val="20"/>
                <w:lang w:eastAsia="hr-HR"/>
              </w:rPr>
            </w:pPr>
            <w:proofErr w:type="spellStart"/>
            <w:r w:rsidRPr="00884201">
              <w:rPr>
                <w:rFonts w:eastAsia="Times New Roman" w:cs="Times New Roman"/>
                <w:b w:val="0"/>
                <w:color w:val="auto"/>
                <w:sz w:val="20"/>
                <w:szCs w:val="20"/>
                <w:lang w:eastAsia="hr-HR"/>
              </w:rPr>
              <w:t>Račun</w:t>
            </w:r>
            <w:proofErr w:type="spellEnd"/>
            <w:r w:rsidRPr="00884201">
              <w:rPr>
                <w:rFonts w:eastAsia="Times New Roman" w:cs="Times New Roman"/>
                <w:b w:val="0"/>
                <w:color w:val="auto"/>
                <w:sz w:val="20"/>
                <w:szCs w:val="20"/>
                <w:lang w:eastAsia="hr-HR"/>
              </w:rPr>
              <w:t xml:space="preserve"> </w:t>
            </w:r>
            <w:proofErr w:type="spellStart"/>
            <w:r w:rsidRPr="00884201">
              <w:rPr>
                <w:rFonts w:eastAsia="Times New Roman" w:cs="Times New Roman"/>
                <w:b w:val="0"/>
                <w:color w:val="auto"/>
                <w:sz w:val="20"/>
                <w:szCs w:val="20"/>
                <w:lang w:eastAsia="hr-HR"/>
              </w:rPr>
              <w:t>iz</w:t>
            </w:r>
            <w:proofErr w:type="spellEnd"/>
            <w:r w:rsidRPr="00884201">
              <w:rPr>
                <w:rFonts w:eastAsia="Times New Roman" w:cs="Times New Roman"/>
                <w:b w:val="0"/>
                <w:color w:val="auto"/>
                <w:sz w:val="20"/>
                <w:szCs w:val="20"/>
                <w:lang w:eastAsia="hr-HR"/>
              </w:rPr>
              <w:t xml:space="preserve"> </w:t>
            </w:r>
            <w:proofErr w:type="spellStart"/>
            <w:r w:rsidRPr="00884201">
              <w:rPr>
                <w:rFonts w:eastAsia="Times New Roman" w:cs="Times New Roman"/>
                <w:b w:val="0"/>
                <w:color w:val="auto"/>
                <w:sz w:val="20"/>
                <w:szCs w:val="20"/>
                <w:lang w:eastAsia="hr-HR"/>
              </w:rPr>
              <w:t>Rač</w:t>
            </w:r>
            <w:proofErr w:type="spellEnd"/>
            <w:r w:rsidRPr="00884201">
              <w:rPr>
                <w:rFonts w:eastAsia="Times New Roman" w:cs="Times New Roman"/>
                <w:b w:val="0"/>
                <w:color w:val="auto"/>
                <w:sz w:val="20"/>
                <w:szCs w:val="20"/>
                <w:lang w:eastAsia="hr-HR"/>
              </w:rPr>
              <w:t>. plana</w:t>
            </w:r>
          </w:p>
        </w:tc>
        <w:tc>
          <w:tcPr>
            <w:tcW w:w="2350" w:type="dxa"/>
            <w:shd w:val="clear" w:color="auto" w:fill="D5DCE4" w:themeFill="text2" w:themeFillTint="33"/>
            <w:vAlign w:val="center"/>
          </w:tcPr>
          <w:p w14:paraId="3F105A94" w14:textId="77777777" w:rsidR="0017392D" w:rsidRPr="00884201" w:rsidRDefault="0017392D" w:rsidP="00446EBA">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hr-HR"/>
              </w:rPr>
            </w:pPr>
            <w:proofErr w:type="spellStart"/>
            <w:r w:rsidRPr="00884201">
              <w:rPr>
                <w:rFonts w:eastAsia="Times New Roman" w:cs="Times New Roman"/>
                <w:b w:val="0"/>
                <w:color w:val="auto"/>
                <w:sz w:val="20"/>
                <w:szCs w:val="20"/>
                <w:lang w:eastAsia="hr-HR"/>
              </w:rPr>
              <w:t>Opis</w:t>
            </w:r>
            <w:proofErr w:type="spellEnd"/>
            <w:r w:rsidRPr="00884201">
              <w:rPr>
                <w:rFonts w:eastAsia="Times New Roman" w:cs="Times New Roman"/>
                <w:b w:val="0"/>
                <w:color w:val="auto"/>
                <w:sz w:val="20"/>
                <w:szCs w:val="20"/>
                <w:lang w:eastAsia="hr-HR"/>
              </w:rPr>
              <w:t xml:space="preserve"> </w:t>
            </w:r>
            <w:proofErr w:type="spellStart"/>
            <w:r w:rsidRPr="00884201">
              <w:rPr>
                <w:rFonts w:eastAsia="Times New Roman" w:cs="Times New Roman"/>
                <w:b w:val="0"/>
                <w:color w:val="auto"/>
                <w:sz w:val="20"/>
                <w:szCs w:val="20"/>
                <w:lang w:eastAsia="hr-HR"/>
              </w:rPr>
              <w:t>stavke</w:t>
            </w:r>
            <w:proofErr w:type="spellEnd"/>
          </w:p>
        </w:tc>
        <w:tc>
          <w:tcPr>
            <w:tcW w:w="771" w:type="dxa"/>
            <w:shd w:val="clear" w:color="auto" w:fill="D5DCE4" w:themeFill="text2" w:themeFillTint="33"/>
            <w:vAlign w:val="center"/>
          </w:tcPr>
          <w:p w14:paraId="716FB94D" w14:textId="77777777" w:rsidR="0017392D" w:rsidRPr="00884201" w:rsidRDefault="0017392D" w:rsidP="00446EBA">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hr-HR"/>
              </w:rPr>
            </w:pPr>
            <w:proofErr w:type="spellStart"/>
            <w:r w:rsidRPr="00884201">
              <w:rPr>
                <w:rFonts w:eastAsia="Times New Roman" w:cs="Times New Roman"/>
                <w:b w:val="0"/>
                <w:color w:val="auto"/>
                <w:sz w:val="20"/>
                <w:szCs w:val="20"/>
                <w:lang w:eastAsia="hr-HR"/>
              </w:rPr>
              <w:t>Šifra</w:t>
            </w:r>
            <w:proofErr w:type="spellEnd"/>
          </w:p>
        </w:tc>
        <w:tc>
          <w:tcPr>
            <w:tcW w:w="1361" w:type="dxa"/>
            <w:shd w:val="clear" w:color="auto" w:fill="D5DCE4" w:themeFill="text2" w:themeFillTint="33"/>
            <w:noWrap/>
            <w:vAlign w:val="center"/>
          </w:tcPr>
          <w:p w14:paraId="6624C17F" w14:textId="707CC07C" w:rsidR="0017392D" w:rsidRPr="00884201" w:rsidRDefault="0017392D" w:rsidP="00446EBA">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hr-HR"/>
              </w:rPr>
            </w:pPr>
            <w:proofErr w:type="spellStart"/>
            <w:r w:rsidRPr="00884201">
              <w:rPr>
                <w:rFonts w:eastAsia="Times New Roman" w:cs="Times New Roman"/>
                <w:b w:val="0"/>
                <w:color w:val="auto"/>
                <w:sz w:val="20"/>
                <w:szCs w:val="20"/>
                <w:lang w:eastAsia="hr-HR"/>
              </w:rPr>
              <w:t>Konsolidirano</w:t>
            </w:r>
            <w:proofErr w:type="spellEnd"/>
            <w:r w:rsidRPr="00884201">
              <w:rPr>
                <w:rFonts w:eastAsia="Times New Roman" w:cs="Times New Roman"/>
                <w:b w:val="0"/>
                <w:color w:val="auto"/>
                <w:sz w:val="20"/>
                <w:szCs w:val="20"/>
                <w:lang w:eastAsia="hr-HR"/>
              </w:rPr>
              <w:t xml:space="preserve"> 01.01.202</w:t>
            </w:r>
            <w:r w:rsidR="00631ECC">
              <w:rPr>
                <w:rFonts w:eastAsia="Times New Roman" w:cs="Times New Roman"/>
                <w:b w:val="0"/>
                <w:color w:val="auto"/>
                <w:sz w:val="20"/>
                <w:szCs w:val="20"/>
                <w:lang w:eastAsia="hr-HR"/>
              </w:rPr>
              <w:t>5</w:t>
            </w:r>
          </w:p>
        </w:tc>
        <w:tc>
          <w:tcPr>
            <w:tcW w:w="1361" w:type="dxa"/>
            <w:shd w:val="clear" w:color="auto" w:fill="D5DCE4" w:themeFill="text2" w:themeFillTint="33"/>
            <w:noWrap/>
            <w:vAlign w:val="center"/>
          </w:tcPr>
          <w:p w14:paraId="2B200F29" w14:textId="5199C769" w:rsidR="0017392D" w:rsidRPr="00884201" w:rsidRDefault="0017392D" w:rsidP="00446EBA">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hr-HR"/>
              </w:rPr>
            </w:pPr>
            <w:proofErr w:type="spellStart"/>
            <w:r w:rsidRPr="00884201">
              <w:rPr>
                <w:rFonts w:eastAsia="Times New Roman" w:cs="Times New Roman"/>
                <w:b w:val="0"/>
                <w:color w:val="auto"/>
                <w:sz w:val="20"/>
                <w:szCs w:val="20"/>
                <w:lang w:eastAsia="hr-HR"/>
              </w:rPr>
              <w:t>Konsolidirano</w:t>
            </w:r>
            <w:proofErr w:type="spellEnd"/>
            <w:r w:rsidRPr="00884201">
              <w:rPr>
                <w:rFonts w:eastAsia="Times New Roman" w:cs="Times New Roman"/>
                <w:b w:val="0"/>
                <w:color w:val="auto"/>
                <w:sz w:val="20"/>
                <w:szCs w:val="20"/>
                <w:lang w:eastAsia="hr-HR"/>
              </w:rPr>
              <w:t xml:space="preserve"> 31.12.202</w:t>
            </w:r>
            <w:r w:rsidR="00631ECC">
              <w:rPr>
                <w:rFonts w:eastAsia="Times New Roman" w:cs="Times New Roman"/>
                <w:b w:val="0"/>
                <w:color w:val="auto"/>
                <w:sz w:val="20"/>
                <w:szCs w:val="20"/>
                <w:lang w:eastAsia="hr-HR"/>
              </w:rPr>
              <w:t>5</w:t>
            </w:r>
            <w:r w:rsidRPr="00884201">
              <w:rPr>
                <w:rFonts w:eastAsia="Times New Roman" w:cs="Times New Roman"/>
                <w:b w:val="0"/>
                <w:color w:val="auto"/>
                <w:sz w:val="20"/>
                <w:szCs w:val="20"/>
                <w:lang w:eastAsia="hr-HR"/>
              </w:rPr>
              <w:t>.</w:t>
            </w:r>
          </w:p>
        </w:tc>
        <w:tc>
          <w:tcPr>
            <w:tcW w:w="1250" w:type="dxa"/>
            <w:shd w:val="clear" w:color="auto" w:fill="D5DCE4" w:themeFill="text2" w:themeFillTint="33"/>
            <w:vAlign w:val="center"/>
          </w:tcPr>
          <w:p w14:paraId="07F27290" w14:textId="77777777" w:rsidR="0017392D" w:rsidRPr="00884201" w:rsidRDefault="0017392D" w:rsidP="00446EBA">
            <w:pPr>
              <w:spacing w:after="12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auto"/>
                <w:sz w:val="20"/>
                <w:szCs w:val="20"/>
                <w:lang w:eastAsia="hr-HR"/>
              </w:rPr>
            </w:pPr>
            <w:r w:rsidRPr="00884201">
              <w:rPr>
                <w:rFonts w:eastAsia="Times New Roman" w:cs="Times New Roman"/>
                <w:b w:val="0"/>
                <w:bCs w:val="0"/>
                <w:color w:val="auto"/>
                <w:sz w:val="20"/>
                <w:szCs w:val="20"/>
                <w:lang w:eastAsia="hr-HR"/>
              </w:rPr>
              <w:t xml:space="preserve">Općina </w:t>
            </w:r>
            <w:r>
              <w:rPr>
                <w:rFonts w:eastAsia="Times New Roman" w:cs="Times New Roman"/>
                <w:b w:val="0"/>
                <w:bCs w:val="0"/>
                <w:color w:val="auto"/>
                <w:sz w:val="20"/>
                <w:szCs w:val="20"/>
                <w:lang w:eastAsia="hr-HR"/>
              </w:rPr>
              <w:t>Svetvinčenat</w:t>
            </w:r>
          </w:p>
        </w:tc>
        <w:tc>
          <w:tcPr>
            <w:tcW w:w="1172" w:type="dxa"/>
            <w:shd w:val="clear" w:color="auto" w:fill="D5DCE4" w:themeFill="text2" w:themeFillTint="33"/>
            <w:vAlign w:val="center"/>
          </w:tcPr>
          <w:p w14:paraId="7B21A98B" w14:textId="77777777" w:rsidR="0017392D" w:rsidRPr="00884201" w:rsidRDefault="0017392D" w:rsidP="00446EBA">
            <w:pPr>
              <w:spacing w:after="12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auto"/>
                <w:sz w:val="20"/>
                <w:szCs w:val="20"/>
                <w:lang w:eastAsia="hr-HR"/>
              </w:rPr>
            </w:pPr>
            <w:proofErr w:type="spellStart"/>
            <w:r w:rsidRPr="00884201">
              <w:rPr>
                <w:rFonts w:eastAsia="Times New Roman" w:cs="Times New Roman"/>
                <w:b w:val="0"/>
                <w:bCs w:val="0"/>
                <w:color w:val="auto"/>
                <w:sz w:val="20"/>
                <w:szCs w:val="20"/>
                <w:lang w:eastAsia="hr-HR"/>
              </w:rPr>
              <w:t>Proračunski</w:t>
            </w:r>
            <w:proofErr w:type="spellEnd"/>
            <w:r w:rsidRPr="00884201">
              <w:rPr>
                <w:rFonts w:eastAsia="Times New Roman" w:cs="Times New Roman"/>
                <w:b w:val="0"/>
                <w:bCs w:val="0"/>
                <w:color w:val="auto"/>
                <w:sz w:val="20"/>
                <w:szCs w:val="20"/>
                <w:lang w:eastAsia="hr-HR"/>
              </w:rPr>
              <w:t xml:space="preserve"> </w:t>
            </w:r>
            <w:proofErr w:type="spellStart"/>
            <w:r w:rsidRPr="00884201">
              <w:rPr>
                <w:rFonts w:eastAsia="Times New Roman" w:cs="Times New Roman"/>
                <w:b w:val="0"/>
                <w:bCs w:val="0"/>
                <w:color w:val="auto"/>
                <w:sz w:val="20"/>
                <w:szCs w:val="20"/>
                <w:lang w:eastAsia="hr-HR"/>
              </w:rPr>
              <w:t>korisnik</w:t>
            </w:r>
            <w:proofErr w:type="spellEnd"/>
          </w:p>
        </w:tc>
      </w:tr>
      <w:tr w:rsidR="00631ECC" w:rsidRPr="00884201" w14:paraId="5BDE3803" w14:textId="77777777" w:rsidTr="00446EBA">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797" w:type="dxa"/>
            <w:vAlign w:val="center"/>
          </w:tcPr>
          <w:p w14:paraId="18FFC681" w14:textId="77777777" w:rsidR="00631ECC" w:rsidRPr="00884201" w:rsidRDefault="00631ECC" w:rsidP="00631ECC">
            <w:pPr>
              <w:spacing w:after="120" w:line="276" w:lineRule="auto"/>
              <w:rPr>
                <w:rFonts w:eastAsia="Times New Roman" w:cs="Times New Roman"/>
                <w:b w:val="0"/>
                <w:sz w:val="20"/>
                <w:szCs w:val="20"/>
                <w:lang w:eastAsia="hr-HR"/>
              </w:rPr>
            </w:pPr>
            <w:r w:rsidRPr="00884201">
              <w:rPr>
                <w:rFonts w:eastAsia="Times New Roman" w:cs="Times New Roman"/>
                <w:b w:val="0"/>
                <w:sz w:val="20"/>
                <w:szCs w:val="20"/>
                <w:lang w:eastAsia="hr-HR"/>
              </w:rPr>
              <w:t>2</w:t>
            </w:r>
          </w:p>
        </w:tc>
        <w:tc>
          <w:tcPr>
            <w:tcW w:w="2350" w:type="dxa"/>
            <w:vAlign w:val="center"/>
          </w:tcPr>
          <w:p w14:paraId="276F0E3E" w14:textId="77777777" w:rsidR="00631ECC" w:rsidRPr="00884201" w:rsidRDefault="00631ECC" w:rsidP="00631ECC">
            <w:pPr>
              <w:spacing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hr-HR"/>
              </w:rPr>
            </w:pPr>
            <w:proofErr w:type="spellStart"/>
            <w:r w:rsidRPr="00884201">
              <w:rPr>
                <w:rFonts w:eastAsia="Times New Roman" w:cs="Times New Roman"/>
                <w:bCs/>
                <w:sz w:val="20"/>
                <w:szCs w:val="20"/>
                <w:lang w:eastAsia="hr-HR"/>
              </w:rPr>
              <w:t>Obveze</w:t>
            </w:r>
            <w:proofErr w:type="spellEnd"/>
            <w:r w:rsidRPr="00884201">
              <w:rPr>
                <w:rFonts w:eastAsia="Times New Roman" w:cs="Times New Roman"/>
                <w:bCs/>
                <w:sz w:val="20"/>
                <w:szCs w:val="20"/>
                <w:lang w:eastAsia="hr-HR"/>
              </w:rPr>
              <w:t xml:space="preserve">  </w:t>
            </w:r>
          </w:p>
        </w:tc>
        <w:tc>
          <w:tcPr>
            <w:tcW w:w="771" w:type="dxa"/>
            <w:vAlign w:val="center"/>
          </w:tcPr>
          <w:p w14:paraId="6A823005" w14:textId="77777777" w:rsidR="00631ECC" w:rsidRPr="00884201" w:rsidRDefault="00631ECC" w:rsidP="00631ECC">
            <w:pPr>
              <w:spacing w:after="12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hr-HR"/>
              </w:rPr>
            </w:pPr>
            <w:r w:rsidRPr="00884201">
              <w:rPr>
                <w:rFonts w:cs="Times New Roman"/>
                <w:bCs/>
                <w:sz w:val="20"/>
                <w:szCs w:val="20"/>
              </w:rPr>
              <w:t>2</w:t>
            </w:r>
          </w:p>
        </w:tc>
        <w:tc>
          <w:tcPr>
            <w:tcW w:w="1361" w:type="dxa"/>
            <w:noWrap/>
          </w:tcPr>
          <w:p w14:paraId="1F79254E" w14:textId="6F958EDD" w:rsidR="00631ECC" w:rsidRPr="0002603B" w:rsidRDefault="00631ECC" w:rsidP="00631ECC">
            <w:pPr>
              <w:spacing w:after="120"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18"/>
                <w:lang w:eastAsia="hr-HR"/>
              </w:rPr>
            </w:pPr>
            <w:r>
              <w:rPr>
                <w:sz w:val="20"/>
                <w:szCs w:val="18"/>
              </w:rPr>
              <w:t>802.581,01</w:t>
            </w:r>
          </w:p>
        </w:tc>
        <w:tc>
          <w:tcPr>
            <w:tcW w:w="1361" w:type="dxa"/>
            <w:noWrap/>
          </w:tcPr>
          <w:p w14:paraId="0598F3FC" w14:textId="4EBA04E4" w:rsidR="00631ECC" w:rsidRPr="0002603B" w:rsidRDefault="00631ECC" w:rsidP="00631ECC">
            <w:pPr>
              <w:spacing w:after="120"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18"/>
                <w:lang w:eastAsia="hr-HR"/>
              </w:rPr>
            </w:pPr>
            <w:r>
              <w:rPr>
                <w:sz w:val="20"/>
                <w:szCs w:val="18"/>
              </w:rPr>
              <w:t>841.907,84</w:t>
            </w:r>
          </w:p>
        </w:tc>
        <w:tc>
          <w:tcPr>
            <w:tcW w:w="1250" w:type="dxa"/>
            <w:vAlign w:val="center"/>
          </w:tcPr>
          <w:p w14:paraId="57D4CB6F" w14:textId="532F4F5E" w:rsidR="00631ECC" w:rsidRPr="00884201" w:rsidRDefault="00260614" w:rsidP="00631ECC">
            <w:pPr>
              <w:spacing w:after="120"/>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802.990,66</w:t>
            </w:r>
          </w:p>
        </w:tc>
        <w:tc>
          <w:tcPr>
            <w:tcW w:w="1172" w:type="dxa"/>
            <w:vAlign w:val="center"/>
          </w:tcPr>
          <w:p w14:paraId="198D46B4" w14:textId="3EFA266F" w:rsidR="00631ECC" w:rsidRPr="00884201" w:rsidRDefault="00260614" w:rsidP="00631ECC">
            <w:pPr>
              <w:spacing w:after="120"/>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38.917,18</w:t>
            </w:r>
          </w:p>
        </w:tc>
      </w:tr>
      <w:tr w:rsidR="00631ECC" w:rsidRPr="00884201" w14:paraId="6A88AF35" w14:textId="77777777" w:rsidTr="00446EBA">
        <w:trPr>
          <w:trHeight w:val="250"/>
        </w:trPr>
        <w:tc>
          <w:tcPr>
            <w:cnfStyle w:val="001000000000" w:firstRow="0" w:lastRow="0" w:firstColumn="1" w:lastColumn="0" w:oddVBand="0" w:evenVBand="0" w:oddHBand="0" w:evenHBand="0" w:firstRowFirstColumn="0" w:firstRowLastColumn="0" w:lastRowFirstColumn="0" w:lastRowLastColumn="0"/>
            <w:tcW w:w="797" w:type="dxa"/>
            <w:vAlign w:val="center"/>
            <w:hideMark/>
          </w:tcPr>
          <w:p w14:paraId="7717B602" w14:textId="77777777" w:rsidR="00631ECC" w:rsidRPr="00884201" w:rsidRDefault="00631ECC" w:rsidP="00631ECC">
            <w:pPr>
              <w:spacing w:after="120" w:line="276" w:lineRule="auto"/>
              <w:rPr>
                <w:rFonts w:eastAsia="Times New Roman" w:cs="Times New Roman"/>
                <w:b w:val="0"/>
                <w:sz w:val="20"/>
                <w:szCs w:val="20"/>
                <w:lang w:eastAsia="hr-HR"/>
              </w:rPr>
            </w:pPr>
            <w:r w:rsidRPr="00884201">
              <w:rPr>
                <w:rFonts w:eastAsia="Times New Roman" w:cs="Times New Roman"/>
                <w:b w:val="0"/>
                <w:sz w:val="20"/>
                <w:szCs w:val="20"/>
                <w:lang w:eastAsia="hr-HR"/>
              </w:rPr>
              <w:t>23</w:t>
            </w:r>
          </w:p>
        </w:tc>
        <w:tc>
          <w:tcPr>
            <w:tcW w:w="2350" w:type="dxa"/>
            <w:vAlign w:val="center"/>
            <w:hideMark/>
          </w:tcPr>
          <w:p w14:paraId="63AE72A5" w14:textId="77777777" w:rsidR="00631ECC" w:rsidRPr="00884201" w:rsidRDefault="00631ECC" w:rsidP="00631ECC">
            <w:pPr>
              <w:spacing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hr-HR"/>
              </w:rPr>
            </w:pPr>
            <w:proofErr w:type="spellStart"/>
            <w:r w:rsidRPr="00884201">
              <w:rPr>
                <w:rFonts w:eastAsia="Times New Roman" w:cs="Times New Roman"/>
                <w:bCs/>
                <w:sz w:val="20"/>
                <w:szCs w:val="20"/>
                <w:lang w:eastAsia="hr-HR"/>
              </w:rPr>
              <w:t>Obveze</w:t>
            </w:r>
            <w:proofErr w:type="spellEnd"/>
            <w:r w:rsidRPr="00884201">
              <w:rPr>
                <w:rFonts w:eastAsia="Times New Roman" w:cs="Times New Roman"/>
                <w:bCs/>
                <w:sz w:val="20"/>
                <w:szCs w:val="20"/>
                <w:lang w:eastAsia="hr-HR"/>
              </w:rPr>
              <w:t xml:space="preserve"> za </w:t>
            </w:r>
            <w:proofErr w:type="spellStart"/>
            <w:r w:rsidRPr="00884201">
              <w:rPr>
                <w:rFonts w:eastAsia="Times New Roman" w:cs="Times New Roman"/>
                <w:bCs/>
                <w:sz w:val="20"/>
                <w:szCs w:val="20"/>
                <w:lang w:eastAsia="hr-HR"/>
              </w:rPr>
              <w:t>rashode</w:t>
            </w:r>
            <w:proofErr w:type="spellEnd"/>
            <w:r w:rsidRPr="00884201">
              <w:rPr>
                <w:rFonts w:eastAsia="Times New Roman" w:cs="Times New Roman"/>
                <w:bCs/>
                <w:sz w:val="20"/>
                <w:szCs w:val="20"/>
                <w:lang w:eastAsia="hr-HR"/>
              </w:rPr>
              <w:t xml:space="preserve"> </w:t>
            </w:r>
            <w:proofErr w:type="spellStart"/>
            <w:r w:rsidRPr="00884201">
              <w:rPr>
                <w:rFonts w:eastAsia="Times New Roman" w:cs="Times New Roman"/>
                <w:bCs/>
                <w:sz w:val="20"/>
                <w:szCs w:val="20"/>
                <w:lang w:eastAsia="hr-HR"/>
              </w:rPr>
              <w:t>poslovanja</w:t>
            </w:r>
            <w:proofErr w:type="spellEnd"/>
            <w:r w:rsidRPr="00884201">
              <w:rPr>
                <w:rFonts w:eastAsia="Times New Roman" w:cs="Times New Roman"/>
                <w:bCs/>
                <w:sz w:val="20"/>
                <w:szCs w:val="20"/>
                <w:lang w:eastAsia="hr-HR"/>
              </w:rPr>
              <w:t xml:space="preserve"> </w:t>
            </w:r>
          </w:p>
        </w:tc>
        <w:tc>
          <w:tcPr>
            <w:tcW w:w="771" w:type="dxa"/>
            <w:vAlign w:val="center"/>
          </w:tcPr>
          <w:p w14:paraId="367110F7" w14:textId="77777777" w:rsidR="00631ECC" w:rsidRPr="00884201" w:rsidRDefault="00631ECC" w:rsidP="00631ECC">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hr-HR"/>
              </w:rPr>
            </w:pPr>
            <w:r w:rsidRPr="00884201">
              <w:rPr>
                <w:rFonts w:cs="Times New Roman"/>
                <w:bCs/>
                <w:sz w:val="20"/>
                <w:szCs w:val="20"/>
              </w:rPr>
              <w:t>23</w:t>
            </w:r>
          </w:p>
        </w:tc>
        <w:tc>
          <w:tcPr>
            <w:tcW w:w="1361" w:type="dxa"/>
            <w:noWrap/>
          </w:tcPr>
          <w:p w14:paraId="2AA49239" w14:textId="4863B617" w:rsidR="00631ECC" w:rsidRPr="0002603B" w:rsidRDefault="00631ECC" w:rsidP="00631ECC">
            <w:pPr>
              <w:spacing w:after="120"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18"/>
                <w:lang w:eastAsia="hr-HR"/>
              </w:rPr>
            </w:pPr>
            <w:r>
              <w:rPr>
                <w:rFonts w:eastAsia="Times New Roman" w:cs="Times New Roman"/>
                <w:bCs/>
                <w:sz w:val="20"/>
                <w:szCs w:val="18"/>
                <w:lang w:eastAsia="hr-HR"/>
              </w:rPr>
              <w:t>141.899,58</w:t>
            </w:r>
          </w:p>
        </w:tc>
        <w:tc>
          <w:tcPr>
            <w:tcW w:w="1361" w:type="dxa"/>
            <w:noWrap/>
          </w:tcPr>
          <w:p w14:paraId="068A5AEB" w14:textId="64C97812" w:rsidR="00631ECC" w:rsidRPr="0002603B" w:rsidRDefault="00631ECC" w:rsidP="00631ECC">
            <w:pPr>
              <w:spacing w:after="120"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18"/>
                <w:lang w:eastAsia="hr-HR"/>
              </w:rPr>
            </w:pPr>
            <w:r>
              <w:rPr>
                <w:rFonts w:eastAsia="Times New Roman" w:cs="Times New Roman"/>
                <w:bCs/>
                <w:sz w:val="20"/>
                <w:szCs w:val="18"/>
                <w:lang w:eastAsia="hr-HR"/>
              </w:rPr>
              <w:t>181.517,67</w:t>
            </w:r>
          </w:p>
        </w:tc>
        <w:tc>
          <w:tcPr>
            <w:tcW w:w="1250" w:type="dxa"/>
            <w:vAlign w:val="center"/>
          </w:tcPr>
          <w:p w14:paraId="04CEA46B" w14:textId="20060565" w:rsidR="00631ECC" w:rsidRPr="00884201" w:rsidRDefault="00260614" w:rsidP="00631ECC">
            <w:pPr>
              <w:spacing w:after="120"/>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142.600,49</w:t>
            </w:r>
          </w:p>
        </w:tc>
        <w:tc>
          <w:tcPr>
            <w:tcW w:w="1172" w:type="dxa"/>
            <w:vAlign w:val="center"/>
          </w:tcPr>
          <w:p w14:paraId="06865572" w14:textId="0F21C667" w:rsidR="00631ECC" w:rsidRPr="00884201" w:rsidRDefault="00260614" w:rsidP="00631ECC">
            <w:pPr>
              <w:spacing w:after="120"/>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38.917,18</w:t>
            </w:r>
          </w:p>
        </w:tc>
      </w:tr>
      <w:tr w:rsidR="00631ECC" w:rsidRPr="00884201" w14:paraId="19A4225B" w14:textId="77777777" w:rsidTr="00446EBA">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797" w:type="dxa"/>
            <w:vAlign w:val="center"/>
            <w:hideMark/>
          </w:tcPr>
          <w:p w14:paraId="18B67852" w14:textId="77777777" w:rsidR="00631ECC" w:rsidRPr="00884201" w:rsidRDefault="00631ECC" w:rsidP="00631ECC">
            <w:pPr>
              <w:spacing w:after="120" w:line="276" w:lineRule="auto"/>
              <w:rPr>
                <w:rFonts w:eastAsia="Times New Roman" w:cs="Times New Roman"/>
                <w:b w:val="0"/>
                <w:sz w:val="20"/>
                <w:szCs w:val="20"/>
                <w:lang w:eastAsia="hr-HR"/>
              </w:rPr>
            </w:pPr>
            <w:r w:rsidRPr="00884201">
              <w:rPr>
                <w:rFonts w:eastAsia="Times New Roman" w:cs="Times New Roman"/>
                <w:b w:val="0"/>
                <w:sz w:val="20"/>
                <w:szCs w:val="20"/>
                <w:lang w:eastAsia="hr-HR"/>
              </w:rPr>
              <w:t>231</w:t>
            </w:r>
          </w:p>
        </w:tc>
        <w:tc>
          <w:tcPr>
            <w:tcW w:w="2350" w:type="dxa"/>
            <w:vAlign w:val="center"/>
            <w:hideMark/>
          </w:tcPr>
          <w:p w14:paraId="2B32A321" w14:textId="77777777" w:rsidR="00631ECC" w:rsidRPr="00884201" w:rsidRDefault="00631ECC" w:rsidP="00631ECC">
            <w:pPr>
              <w:spacing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hr-HR"/>
              </w:rPr>
            </w:pPr>
            <w:proofErr w:type="spellStart"/>
            <w:r w:rsidRPr="00884201">
              <w:rPr>
                <w:rFonts w:eastAsia="Times New Roman" w:cs="Times New Roman"/>
                <w:bCs/>
                <w:sz w:val="20"/>
                <w:szCs w:val="20"/>
                <w:lang w:eastAsia="hr-HR"/>
              </w:rPr>
              <w:t>Obveze</w:t>
            </w:r>
            <w:proofErr w:type="spellEnd"/>
            <w:r w:rsidRPr="00884201">
              <w:rPr>
                <w:rFonts w:eastAsia="Times New Roman" w:cs="Times New Roman"/>
                <w:bCs/>
                <w:sz w:val="20"/>
                <w:szCs w:val="20"/>
                <w:lang w:eastAsia="hr-HR"/>
              </w:rPr>
              <w:t xml:space="preserve"> za </w:t>
            </w:r>
            <w:proofErr w:type="spellStart"/>
            <w:r w:rsidRPr="00884201">
              <w:rPr>
                <w:rFonts w:eastAsia="Times New Roman" w:cs="Times New Roman"/>
                <w:bCs/>
                <w:sz w:val="20"/>
                <w:szCs w:val="20"/>
                <w:lang w:eastAsia="hr-HR"/>
              </w:rPr>
              <w:t>zaposlene</w:t>
            </w:r>
            <w:proofErr w:type="spellEnd"/>
          </w:p>
        </w:tc>
        <w:tc>
          <w:tcPr>
            <w:tcW w:w="771" w:type="dxa"/>
            <w:vAlign w:val="center"/>
          </w:tcPr>
          <w:p w14:paraId="50A8EB73" w14:textId="77777777" w:rsidR="00631ECC" w:rsidRPr="00884201" w:rsidRDefault="00631ECC" w:rsidP="00631ECC">
            <w:pPr>
              <w:spacing w:after="12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hr-HR"/>
              </w:rPr>
            </w:pPr>
            <w:r w:rsidRPr="00884201">
              <w:rPr>
                <w:rFonts w:cs="Times New Roman"/>
                <w:bCs/>
                <w:sz w:val="20"/>
                <w:szCs w:val="20"/>
              </w:rPr>
              <w:t>231</w:t>
            </w:r>
          </w:p>
        </w:tc>
        <w:tc>
          <w:tcPr>
            <w:tcW w:w="1361" w:type="dxa"/>
            <w:noWrap/>
          </w:tcPr>
          <w:p w14:paraId="7B5D7909" w14:textId="18BEF40A" w:rsidR="00631ECC" w:rsidRPr="0002603B" w:rsidRDefault="00631ECC" w:rsidP="00631ECC">
            <w:pPr>
              <w:spacing w:after="120"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18"/>
                <w:lang w:eastAsia="hr-HR"/>
              </w:rPr>
            </w:pPr>
            <w:r>
              <w:rPr>
                <w:sz w:val="20"/>
                <w:szCs w:val="18"/>
              </w:rPr>
              <w:t>44.719,57</w:t>
            </w:r>
          </w:p>
        </w:tc>
        <w:tc>
          <w:tcPr>
            <w:tcW w:w="1361" w:type="dxa"/>
            <w:noWrap/>
          </w:tcPr>
          <w:p w14:paraId="4BF93B71" w14:textId="43FFDF7E" w:rsidR="00631ECC" w:rsidRPr="0002603B" w:rsidRDefault="00631ECC" w:rsidP="00631ECC">
            <w:pPr>
              <w:spacing w:after="120"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18"/>
                <w:lang w:eastAsia="hr-HR"/>
              </w:rPr>
            </w:pPr>
            <w:r>
              <w:rPr>
                <w:rFonts w:eastAsia="Times New Roman" w:cs="Times New Roman"/>
                <w:bCs/>
                <w:sz w:val="20"/>
                <w:szCs w:val="18"/>
                <w:lang w:eastAsia="hr-HR"/>
              </w:rPr>
              <w:t>58.440,86</w:t>
            </w:r>
          </w:p>
        </w:tc>
        <w:tc>
          <w:tcPr>
            <w:tcW w:w="1250" w:type="dxa"/>
            <w:vAlign w:val="center"/>
          </w:tcPr>
          <w:p w14:paraId="336A2A8E" w14:textId="7FC9A6FC" w:rsidR="00631ECC" w:rsidRPr="00884201" w:rsidRDefault="00260614" w:rsidP="00631ECC">
            <w:pPr>
              <w:spacing w:after="120"/>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276.689,87</w:t>
            </w:r>
          </w:p>
        </w:tc>
        <w:tc>
          <w:tcPr>
            <w:tcW w:w="1172" w:type="dxa"/>
            <w:vAlign w:val="center"/>
          </w:tcPr>
          <w:p w14:paraId="0AEF4E86" w14:textId="0E3B060E" w:rsidR="00631ECC" w:rsidRPr="00884201" w:rsidRDefault="00260614" w:rsidP="00631ECC">
            <w:pPr>
              <w:spacing w:after="120"/>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30.750,99</w:t>
            </w:r>
          </w:p>
        </w:tc>
      </w:tr>
      <w:tr w:rsidR="00631ECC" w:rsidRPr="00884201" w14:paraId="4F263E83" w14:textId="77777777" w:rsidTr="00446EBA">
        <w:trPr>
          <w:trHeight w:val="250"/>
        </w:trPr>
        <w:tc>
          <w:tcPr>
            <w:cnfStyle w:val="001000000000" w:firstRow="0" w:lastRow="0" w:firstColumn="1" w:lastColumn="0" w:oddVBand="0" w:evenVBand="0" w:oddHBand="0" w:evenHBand="0" w:firstRowFirstColumn="0" w:firstRowLastColumn="0" w:lastRowFirstColumn="0" w:lastRowLastColumn="0"/>
            <w:tcW w:w="797" w:type="dxa"/>
            <w:vAlign w:val="center"/>
            <w:hideMark/>
          </w:tcPr>
          <w:p w14:paraId="48C6AEF6" w14:textId="77777777" w:rsidR="00631ECC" w:rsidRPr="00884201" w:rsidRDefault="00631ECC" w:rsidP="00631ECC">
            <w:pPr>
              <w:spacing w:after="120" w:line="276" w:lineRule="auto"/>
              <w:rPr>
                <w:rFonts w:eastAsia="Times New Roman" w:cs="Times New Roman"/>
                <w:b w:val="0"/>
                <w:sz w:val="20"/>
                <w:szCs w:val="20"/>
                <w:lang w:eastAsia="hr-HR"/>
              </w:rPr>
            </w:pPr>
            <w:r w:rsidRPr="00884201">
              <w:rPr>
                <w:rFonts w:eastAsia="Times New Roman" w:cs="Times New Roman"/>
                <w:b w:val="0"/>
                <w:sz w:val="20"/>
                <w:szCs w:val="20"/>
                <w:lang w:eastAsia="hr-HR"/>
              </w:rPr>
              <w:t>232</w:t>
            </w:r>
          </w:p>
        </w:tc>
        <w:tc>
          <w:tcPr>
            <w:tcW w:w="2350" w:type="dxa"/>
            <w:vAlign w:val="center"/>
            <w:hideMark/>
          </w:tcPr>
          <w:p w14:paraId="0932EC29" w14:textId="77777777" w:rsidR="00631ECC" w:rsidRPr="00884201" w:rsidRDefault="00631ECC" w:rsidP="00631ECC">
            <w:pPr>
              <w:spacing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hr-HR"/>
              </w:rPr>
            </w:pPr>
            <w:proofErr w:type="spellStart"/>
            <w:r w:rsidRPr="00884201">
              <w:rPr>
                <w:rFonts w:eastAsia="Times New Roman" w:cs="Times New Roman"/>
                <w:bCs/>
                <w:sz w:val="20"/>
                <w:szCs w:val="20"/>
                <w:lang w:eastAsia="hr-HR"/>
              </w:rPr>
              <w:t>Obveze</w:t>
            </w:r>
            <w:proofErr w:type="spellEnd"/>
            <w:r w:rsidRPr="00884201">
              <w:rPr>
                <w:rFonts w:eastAsia="Times New Roman" w:cs="Times New Roman"/>
                <w:bCs/>
                <w:sz w:val="20"/>
                <w:szCs w:val="20"/>
                <w:lang w:eastAsia="hr-HR"/>
              </w:rPr>
              <w:t xml:space="preserve"> za </w:t>
            </w:r>
            <w:proofErr w:type="spellStart"/>
            <w:r w:rsidRPr="00884201">
              <w:rPr>
                <w:rFonts w:eastAsia="Times New Roman" w:cs="Times New Roman"/>
                <w:bCs/>
                <w:sz w:val="20"/>
                <w:szCs w:val="20"/>
                <w:lang w:eastAsia="hr-HR"/>
              </w:rPr>
              <w:t>materijalne</w:t>
            </w:r>
            <w:proofErr w:type="spellEnd"/>
            <w:r w:rsidRPr="00884201">
              <w:rPr>
                <w:rFonts w:eastAsia="Times New Roman" w:cs="Times New Roman"/>
                <w:bCs/>
                <w:sz w:val="20"/>
                <w:szCs w:val="20"/>
                <w:lang w:eastAsia="hr-HR"/>
              </w:rPr>
              <w:t xml:space="preserve"> </w:t>
            </w:r>
            <w:proofErr w:type="spellStart"/>
            <w:r w:rsidRPr="00884201">
              <w:rPr>
                <w:rFonts w:eastAsia="Times New Roman" w:cs="Times New Roman"/>
                <w:bCs/>
                <w:sz w:val="20"/>
                <w:szCs w:val="20"/>
                <w:lang w:eastAsia="hr-HR"/>
              </w:rPr>
              <w:t>rashode</w:t>
            </w:r>
            <w:proofErr w:type="spellEnd"/>
          </w:p>
        </w:tc>
        <w:tc>
          <w:tcPr>
            <w:tcW w:w="771" w:type="dxa"/>
            <w:vAlign w:val="center"/>
          </w:tcPr>
          <w:p w14:paraId="019A9DBE" w14:textId="77777777" w:rsidR="00631ECC" w:rsidRPr="00884201" w:rsidRDefault="00631ECC" w:rsidP="00631ECC">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hr-HR"/>
              </w:rPr>
            </w:pPr>
            <w:r w:rsidRPr="00884201">
              <w:rPr>
                <w:rFonts w:cs="Times New Roman"/>
                <w:bCs/>
                <w:sz w:val="20"/>
                <w:szCs w:val="20"/>
              </w:rPr>
              <w:t>232</w:t>
            </w:r>
          </w:p>
        </w:tc>
        <w:tc>
          <w:tcPr>
            <w:tcW w:w="1361" w:type="dxa"/>
            <w:noWrap/>
          </w:tcPr>
          <w:p w14:paraId="23A22205" w14:textId="7DCC0B20" w:rsidR="00631ECC" w:rsidRPr="0002603B" w:rsidRDefault="00631ECC" w:rsidP="00631ECC">
            <w:pPr>
              <w:spacing w:after="120"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18"/>
                <w:lang w:eastAsia="hr-HR"/>
              </w:rPr>
            </w:pPr>
            <w:r>
              <w:rPr>
                <w:sz w:val="20"/>
                <w:szCs w:val="18"/>
              </w:rPr>
              <w:t>38.549,73</w:t>
            </w:r>
          </w:p>
        </w:tc>
        <w:tc>
          <w:tcPr>
            <w:tcW w:w="1361" w:type="dxa"/>
            <w:noWrap/>
          </w:tcPr>
          <w:p w14:paraId="1DFFE2CD" w14:textId="2E084200" w:rsidR="00631ECC" w:rsidRPr="0002603B" w:rsidRDefault="00631ECC" w:rsidP="00631ECC">
            <w:pPr>
              <w:spacing w:after="120"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18"/>
                <w:lang w:eastAsia="hr-HR"/>
              </w:rPr>
            </w:pPr>
            <w:r>
              <w:rPr>
                <w:rFonts w:eastAsia="Times New Roman" w:cs="Times New Roman"/>
                <w:bCs/>
                <w:sz w:val="20"/>
                <w:szCs w:val="18"/>
                <w:lang w:eastAsia="hr-HR"/>
              </w:rPr>
              <w:t>38.869,43</w:t>
            </w:r>
          </w:p>
        </w:tc>
        <w:tc>
          <w:tcPr>
            <w:tcW w:w="1250" w:type="dxa"/>
            <w:vAlign w:val="center"/>
          </w:tcPr>
          <w:p w14:paraId="7CAC8E4D" w14:textId="3F0054B3" w:rsidR="00631ECC" w:rsidRPr="00884201" w:rsidRDefault="00260614" w:rsidP="00631ECC">
            <w:pPr>
              <w:spacing w:after="120"/>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33.491,82</w:t>
            </w:r>
          </w:p>
        </w:tc>
        <w:tc>
          <w:tcPr>
            <w:tcW w:w="1172" w:type="dxa"/>
            <w:vAlign w:val="center"/>
          </w:tcPr>
          <w:p w14:paraId="02DC0E89" w14:textId="47394271" w:rsidR="00631ECC" w:rsidRPr="00884201" w:rsidRDefault="00260614" w:rsidP="00631ECC">
            <w:pPr>
              <w:spacing w:after="120"/>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5.377,61</w:t>
            </w:r>
          </w:p>
        </w:tc>
      </w:tr>
      <w:tr w:rsidR="00631ECC" w:rsidRPr="00884201" w14:paraId="3F62E260" w14:textId="77777777" w:rsidTr="00446EBA">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797" w:type="dxa"/>
            <w:vAlign w:val="center"/>
            <w:hideMark/>
          </w:tcPr>
          <w:p w14:paraId="09390FE5" w14:textId="77777777" w:rsidR="00631ECC" w:rsidRPr="00884201" w:rsidRDefault="00631ECC" w:rsidP="00631ECC">
            <w:pPr>
              <w:spacing w:after="120" w:line="276" w:lineRule="auto"/>
              <w:rPr>
                <w:rFonts w:eastAsia="Times New Roman" w:cs="Times New Roman"/>
                <w:b w:val="0"/>
                <w:sz w:val="20"/>
                <w:szCs w:val="20"/>
                <w:lang w:eastAsia="hr-HR"/>
              </w:rPr>
            </w:pPr>
            <w:r w:rsidRPr="00884201">
              <w:rPr>
                <w:rFonts w:eastAsia="Times New Roman" w:cs="Times New Roman"/>
                <w:b w:val="0"/>
                <w:sz w:val="20"/>
                <w:szCs w:val="20"/>
                <w:lang w:eastAsia="hr-HR"/>
              </w:rPr>
              <w:t>234</w:t>
            </w:r>
          </w:p>
        </w:tc>
        <w:tc>
          <w:tcPr>
            <w:tcW w:w="2350" w:type="dxa"/>
            <w:vAlign w:val="center"/>
            <w:hideMark/>
          </w:tcPr>
          <w:p w14:paraId="6D2388AC" w14:textId="77777777" w:rsidR="00631ECC" w:rsidRPr="00884201" w:rsidRDefault="00631ECC" w:rsidP="00631ECC">
            <w:pPr>
              <w:spacing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hr-HR"/>
              </w:rPr>
            </w:pPr>
            <w:proofErr w:type="spellStart"/>
            <w:r w:rsidRPr="00884201">
              <w:rPr>
                <w:rFonts w:eastAsia="Times New Roman" w:cs="Times New Roman"/>
                <w:bCs/>
                <w:sz w:val="20"/>
                <w:szCs w:val="20"/>
                <w:lang w:eastAsia="hr-HR"/>
              </w:rPr>
              <w:t>Obveze</w:t>
            </w:r>
            <w:proofErr w:type="spellEnd"/>
            <w:r w:rsidRPr="00884201">
              <w:rPr>
                <w:rFonts w:eastAsia="Times New Roman" w:cs="Times New Roman"/>
                <w:bCs/>
                <w:sz w:val="20"/>
                <w:szCs w:val="20"/>
                <w:lang w:eastAsia="hr-HR"/>
              </w:rPr>
              <w:t xml:space="preserve"> za </w:t>
            </w:r>
            <w:proofErr w:type="spellStart"/>
            <w:r w:rsidRPr="00884201">
              <w:rPr>
                <w:rFonts w:eastAsia="Times New Roman" w:cs="Times New Roman"/>
                <w:bCs/>
                <w:sz w:val="20"/>
                <w:szCs w:val="20"/>
                <w:lang w:eastAsia="hr-HR"/>
              </w:rPr>
              <w:t>financijske</w:t>
            </w:r>
            <w:proofErr w:type="spellEnd"/>
            <w:r w:rsidRPr="00884201">
              <w:rPr>
                <w:rFonts w:eastAsia="Times New Roman" w:cs="Times New Roman"/>
                <w:bCs/>
                <w:sz w:val="20"/>
                <w:szCs w:val="20"/>
                <w:lang w:eastAsia="hr-HR"/>
              </w:rPr>
              <w:t xml:space="preserve"> </w:t>
            </w:r>
            <w:proofErr w:type="spellStart"/>
            <w:r w:rsidRPr="00884201">
              <w:rPr>
                <w:rFonts w:eastAsia="Times New Roman" w:cs="Times New Roman"/>
                <w:bCs/>
                <w:sz w:val="20"/>
                <w:szCs w:val="20"/>
                <w:lang w:eastAsia="hr-HR"/>
              </w:rPr>
              <w:t>rashode</w:t>
            </w:r>
            <w:proofErr w:type="spellEnd"/>
            <w:r w:rsidRPr="00884201">
              <w:rPr>
                <w:rFonts w:eastAsia="Times New Roman" w:cs="Times New Roman"/>
                <w:bCs/>
                <w:sz w:val="20"/>
                <w:szCs w:val="20"/>
                <w:lang w:eastAsia="hr-HR"/>
              </w:rPr>
              <w:t xml:space="preserve"> </w:t>
            </w:r>
          </w:p>
        </w:tc>
        <w:tc>
          <w:tcPr>
            <w:tcW w:w="771" w:type="dxa"/>
            <w:vAlign w:val="center"/>
          </w:tcPr>
          <w:p w14:paraId="073F2F71" w14:textId="77777777" w:rsidR="00631ECC" w:rsidRPr="00884201" w:rsidRDefault="00631ECC" w:rsidP="00631ECC">
            <w:pPr>
              <w:spacing w:after="12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hr-HR"/>
              </w:rPr>
            </w:pPr>
            <w:r w:rsidRPr="00884201">
              <w:rPr>
                <w:rFonts w:cs="Times New Roman"/>
                <w:bCs/>
                <w:sz w:val="20"/>
                <w:szCs w:val="20"/>
              </w:rPr>
              <w:t>234</w:t>
            </w:r>
          </w:p>
        </w:tc>
        <w:tc>
          <w:tcPr>
            <w:tcW w:w="1361" w:type="dxa"/>
            <w:noWrap/>
          </w:tcPr>
          <w:p w14:paraId="1E0BA665" w14:textId="34386BD5" w:rsidR="00631ECC" w:rsidRPr="0002603B" w:rsidRDefault="00631ECC" w:rsidP="00631ECC">
            <w:pPr>
              <w:spacing w:after="120"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18"/>
                <w:lang w:eastAsia="hr-HR"/>
              </w:rPr>
            </w:pPr>
            <w:r>
              <w:rPr>
                <w:sz w:val="20"/>
                <w:szCs w:val="18"/>
              </w:rPr>
              <w:t>1.070,21</w:t>
            </w:r>
          </w:p>
        </w:tc>
        <w:tc>
          <w:tcPr>
            <w:tcW w:w="1361" w:type="dxa"/>
            <w:noWrap/>
          </w:tcPr>
          <w:p w14:paraId="3FFB27D7" w14:textId="3031887D" w:rsidR="00631ECC" w:rsidRPr="0002603B" w:rsidRDefault="00631ECC" w:rsidP="00631ECC">
            <w:pPr>
              <w:spacing w:after="120"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18"/>
                <w:lang w:eastAsia="hr-HR"/>
              </w:rPr>
            </w:pPr>
            <w:r>
              <w:rPr>
                <w:rFonts w:eastAsia="Times New Roman" w:cs="Times New Roman"/>
                <w:bCs/>
                <w:sz w:val="20"/>
                <w:szCs w:val="18"/>
                <w:lang w:eastAsia="hr-HR"/>
              </w:rPr>
              <w:t>747,01</w:t>
            </w:r>
          </w:p>
        </w:tc>
        <w:tc>
          <w:tcPr>
            <w:tcW w:w="1250" w:type="dxa"/>
            <w:vAlign w:val="center"/>
          </w:tcPr>
          <w:p w14:paraId="213430F5" w14:textId="6573DE43" w:rsidR="00631ECC" w:rsidRPr="00884201" w:rsidRDefault="00260614" w:rsidP="00631ECC">
            <w:pPr>
              <w:spacing w:after="120"/>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747,01</w:t>
            </w:r>
          </w:p>
        </w:tc>
        <w:tc>
          <w:tcPr>
            <w:tcW w:w="1172" w:type="dxa"/>
            <w:vAlign w:val="center"/>
          </w:tcPr>
          <w:p w14:paraId="6A46F647" w14:textId="2980C573" w:rsidR="00631ECC" w:rsidRPr="00884201" w:rsidRDefault="00260614" w:rsidP="00631ECC">
            <w:pPr>
              <w:spacing w:after="120"/>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0,00</w:t>
            </w:r>
          </w:p>
        </w:tc>
      </w:tr>
      <w:tr w:rsidR="00631ECC" w:rsidRPr="00884201" w14:paraId="3E82761D" w14:textId="77777777" w:rsidTr="00446EBA">
        <w:trPr>
          <w:trHeight w:val="250"/>
        </w:trPr>
        <w:tc>
          <w:tcPr>
            <w:cnfStyle w:val="001000000000" w:firstRow="0" w:lastRow="0" w:firstColumn="1" w:lastColumn="0" w:oddVBand="0" w:evenVBand="0" w:oddHBand="0" w:evenHBand="0" w:firstRowFirstColumn="0" w:firstRowLastColumn="0" w:lastRowFirstColumn="0" w:lastRowLastColumn="0"/>
            <w:tcW w:w="797" w:type="dxa"/>
            <w:vAlign w:val="center"/>
            <w:hideMark/>
          </w:tcPr>
          <w:p w14:paraId="4F935BE2" w14:textId="77777777" w:rsidR="00631ECC" w:rsidRPr="00884201" w:rsidRDefault="00631ECC" w:rsidP="00631ECC">
            <w:pPr>
              <w:spacing w:after="120" w:line="276" w:lineRule="auto"/>
              <w:rPr>
                <w:rFonts w:eastAsia="Times New Roman" w:cs="Times New Roman"/>
                <w:b w:val="0"/>
                <w:sz w:val="20"/>
                <w:szCs w:val="20"/>
                <w:lang w:eastAsia="hr-HR"/>
              </w:rPr>
            </w:pPr>
            <w:r w:rsidRPr="00884201">
              <w:rPr>
                <w:rFonts w:eastAsia="Times New Roman" w:cs="Times New Roman"/>
                <w:b w:val="0"/>
                <w:sz w:val="20"/>
                <w:szCs w:val="20"/>
                <w:lang w:eastAsia="hr-HR"/>
              </w:rPr>
              <w:t>235</w:t>
            </w:r>
          </w:p>
        </w:tc>
        <w:tc>
          <w:tcPr>
            <w:tcW w:w="2350" w:type="dxa"/>
            <w:vAlign w:val="center"/>
            <w:hideMark/>
          </w:tcPr>
          <w:p w14:paraId="6338D33A" w14:textId="77777777" w:rsidR="00631ECC" w:rsidRPr="00884201" w:rsidRDefault="00631ECC" w:rsidP="00631ECC">
            <w:pPr>
              <w:spacing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hr-HR"/>
              </w:rPr>
            </w:pPr>
            <w:proofErr w:type="spellStart"/>
            <w:r w:rsidRPr="00884201">
              <w:rPr>
                <w:rFonts w:eastAsia="Times New Roman" w:cs="Times New Roman"/>
                <w:bCs/>
                <w:sz w:val="20"/>
                <w:szCs w:val="20"/>
                <w:lang w:eastAsia="hr-HR"/>
              </w:rPr>
              <w:t>Obveze</w:t>
            </w:r>
            <w:proofErr w:type="spellEnd"/>
            <w:r w:rsidRPr="00884201">
              <w:rPr>
                <w:rFonts w:eastAsia="Times New Roman" w:cs="Times New Roman"/>
                <w:bCs/>
                <w:sz w:val="20"/>
                <w:szCs w:val="20"/>
                <w:lang w:eastAsia="hr-HR"/>
              </w:rPr>
              <w:t xml:space="preserve"> za </w:t>
            </w:r>
            <w:proofErr w:type="spellStart"/>
            <w:r w:rsidRPr="00884201">
              <w:rPr>
                <w:rFonts w:eastAsia="Times New Roman" w:cs="Times New Roman"/>
                <w:bCs/>
                <w:sz w:val="20"/>
                <w:szCs w:val="20"/>
                <w:lang w:eastAsia="hr-HR"/>
              </w:rPr>
              <w:t>subvencije</w:t>
            </w:r>
            <w:proofErr w:type="spellEnd"/>
          </w:p>
        </w:tc>
        <w:tc>
          <w:tcPr>
            <w:tcW w:w="771" w:type="dxa"/>
            <w:vAlign w:val="center"/>
          </w:tcPr>
          <w:p w14:paraId="160C4804" w14:textId="77777777" w:rsidR="00631ECC" w:rsidRPr="00884201" w:rsidRDefault="00631ECC" w:rsidP="00631ECC">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hr-HR"/>
              </w:rPr>
            </w:pPr>
            <w:r w:rsidRPr="00884201">
              <w:rPr>
                <w:rFonts w:cs="Times New Roman"/>
                <w:bCs/>
                <w:sz w:val="20"/>
                <w:szCs w:val="20"/>
              </w:rPr>
              <w:t>235</w:t>
            </w:r>
          </w:p>
        </w:tc>
        <w:tc>
          <w:tcPr>
            <w:tcW w:w="1361" w:type="dxa"/>
            <w:noWrap/>
          </w:tcPr>
          <w:p w14:paraId="7033832A" w14:textId="18978FE9" w:rsidR="00631ECC" w:rsidRPr="0002603B" w:rsidRDefault="00631ECC" w:rsidP="00631ECC">
            <w:pPr>
              <w:spacing w:after="120"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18"/>
                <w:lang w:eastAsia="hr-HR"/>
              </w:rPr>
            </w:pPr>
            <w:r>
              <w:rPr>
                <w:sz w:val="20"/>
                <w:szCs w:val="18"/>
              </w:rPr>
              <w:t>1.600,00</w:t>
            </w:r>
          </w:p>
        </w:tc>
        <w:tc>
          <w:tcPr>
            <w:tcW w:w="1361" w:type="dxa"/>
            <w:noWrap/>
          </w:tcPr>
          <w:p w14:paraId="033BC791" w14:textId="05646055" w:rsidR="00631ECC" w:rsidRPr="0002603B" w:rsidRDefault="00631ECC" w:rsidP="00631ECC">
            <w:pPr>
              <w:spacing w:after="120"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18"/>
                <w:lang w:eastAsia="hr-HR"/>
              </w:rPr>
            </w:pPr>
            <w:r>
              <w:rPr>
                <w:rFonts w:eastAsia="Times New Roman" w:cs="Times New Roman"/>
                <w:bCs/>
                <w:sz w:val="20"/>
                <w:szCs w:val="18"/>
                <w:lang w:eastAsia="hr-HR"/>
              </w:rPr>
              <w:t>2.200,00</w:t>
            </w:r>
          </w:p>
        </w:tc>
        <w:tc>
          <w:tcPr>
            <w:tcW w:w="1250" w:type="dxa"/>
            <w:vAlign w:val="center"/>
          </w:tcPr>
          <w:p w14:paraId="2763A8F8" w14:textId="369FE7EE" w:rsidR="00631ECC" w:rsidRPr="00884201" w:rsidRDefault="00631ECC" w:rsidP="00631ECC">
            <w:pPr>
              <w:spacing w:after="120"/>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72" w:type="dxa"/>
            <w:vAlign w:val="center"/>
          </w:tcPr>
          <w:p w14:paraId="3555FAC7" w14:textId="77777777" w:rsidR="00631ECC" w:rsidRPr="00884201" w:rsidRDefault="00631ECC" w:rsidP="00631ECC">
            <w:pPr>
              <w:spacing w:after="120"/>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0,00</w:t>
            </w:r>
          </w:p>
        </w:tc>
      </w:tr>
      <w:tr w:rsidR="00631ECC" w:rsidRPr="00884201" w14:paraId="49E79175" w14:textId="77777777" w:rsidTr="00446EBA">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797" w:type="dxa"/>
            <w:vAlign w:val="center"/>
          </w:tcPr>
          <w:p w14:paraId="5716AC3B" w14:textId="6D716BC5" w:rsidR="00631ECC" w:rsidRPr="00631ECC" w:rsidRDefault="00631ECC" w:rsidP="00631ECC">
            <w:pPr>
              <w:spacing w:after="120" w:line="276" w:lineRule="auto"/>
              <w:rPr>
                <w:rFonts w:eastAsia="Times New Roman" w:cs="Times New Roman"/>
                <w:b w:val="0"/>
                <w:bCs w:val="0"/>
                <w:sz w:val="20"/>
                <w:szCs w:val="20"/>
                <w:lang w:eastAsia="hr-HR"/>
              </w:rPr>
            </w:pPr>
            <w:r w:rsidRPr="00631ECC">
              <w:rPr>
                <w:rFonts w:eastAsia="Times New Roman" w:cs="Times New Roman"/>
                <w:b w:val="0"/>
                <w:bCs w:val="0"/>
                <w:sz w:val="20"/>
                <w:szCs w:val="20"/>
                <w:lang w:eastAsia="hr-HR"/>
              </w:rPr>
              <w:t>236</w:t>
            </w:r>
          </w:p>
        </w:tc>
        <w:tc>
          <w:tcPr>
            <w:tcW w:w="2350" w:type="dxa"/>
            <w:vAlign w:val="center"/>
          </w:tcPr>
          <w:p w14:paraId="1BDA2C00" w14:textId="564628B7" w:rsidR="00631ECC" w:rsidRPr="008F45D2" w:rsidRDefault="00631ECC" w:rsidP="00631ECC">
            <w:pPr>
              <w:spacing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val="pl-PL" w:eastAsia="hr-HR"/>
              </w:rPr>
            </w:pPr>
            <w:r w:rsidRPr="008F45D2">
              <w:rPr>
                <w:rFonts w:eastAsia="Times New Roman" w:cs="Times New Roman"/>
                <w:bCs/>
                <w:sz w:val="20"/>
                <w:szCs w:val="20"/>
                <w:lang w:val="pl-PL" w:eastAsia="hr-HR"/>
              </w:rPr>
              <w:t>Obveze za pomoći dane u inozemstvo i unutar općeg proračuna</w:t>
            </w:r>
          </w:p>
        </w:tc>
        <w:tc>
          <w:tcPr>
            <w:tcW w:w="771" w:type="dxa"/>
            <w:vAlign w:val="center"/>
          </w:tcPr>
          <w:p w14:paraId="1BD6CA4D" w14:textId="00EADFE0" w:rsidR="00631ECC" w:rsidRPr="00884201" w:rsidRDefault="00631ECC" w:rsidP="00631ECC">
            <w:pPr>
              <w:spacing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Pr>
                <w:rFonts w:cs="Times New Roman"/>
                <w:bCs/>
                <w:sz w:val="20"/>
                <w:szCs w:val="20"/>
              </w:rPr>
              <w:t>236</w:t>
            </w:r>
          </w:p>
        </w:tc>
        <w:tc>
          <w:tcPr>
            <w:tcW w:w="1361" w:type="dxa"/>
            <w:noWrap/>
          </w:tcPr>
          <w:p w14:paraId="1A1BBEB2" w14:textId="12331E9E" w:rsidR="00631ECC" w:rsidRDefault="00631ECC" w:rsidP="00631ECC">
            <w:pPr>
              <w:spacing w:after="120" w:line="276" w:lineRule="auto"/>
              <w:jc w:val="right"/>
              <w:cnfStyle w:val="000000100000" w:firstRow="0" w:lastRow="0" w:firstColumn="0" w:lastColumn="0" w:oddVBand="0" w:evenVBand="0" w:oddHBand="1" w:evenHBand="0" w:firstRowFirstColumn="0" w:firstRowLastColumn="0" w:lastRowFirstColumn="0" w:lastRowLastColumn="0"/>
              <w:rPr>
                <w:sz w:val="20"/>
                <w:szCs w:val="18"/>
              </w:rPr>
            </w:pPr>
            <w:r>
              <w:rPr>
                <w:sz w:val="20"/>
                <w:szCs w:val="18"/>
              </w:rPr>
              <w:t>0,00</w:t>
            </w:r>
          </w:p>
        </w:tc>
        <w:tc>
          <w:tcPr>
            <w:tcW w:w="1361" w:type="dxa"/>
            <w:noWrap/>
          </w:tcPr>
          <w:p w14:paraId="356F7A85" w14:textId="2D512898" w:rsidR="00631ECC" w:rsidRDefault="00631ECC" w:rsidP="00631ECC">
            <w:pPr>
              <w:spacing w:after="120"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18"/>
                <w:lang w:eastAsia="hr-HR"/>
              </w:rPr>
            </w:pPr>
            <w:r>
              <w:rPr>
                <w:rFonts w:eastAsia="Times New Roman" w:cs="Times New Roman"/>
                <w:bCs/>
                <w:sz w:val="20"/>
                <w:szCs w:val="18"/>
                <w:lang w:eastAsia="hr-HR"/>
              </w:rPr>
              <w:t>55.496,16</w:t>
            </w:r>
          </w:p>
        </w:tc>
        <w:tc>
          <w:tcPr>
            <w:tcW w:w="1250" w:type="dxa"/>
            <w:vAlign w:val="center"/>
          </w:tcPr>
          <w:p w14:paraId="10BC2194" w14:textId="27114271" w:rsidR="00631ECC" w:rsidRPr="00884201" w:rsidRDefault="00631ECC" w:rsidP="00631ECC">
            <w:pPr>
              <w:spacing w:after="120"/>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55.496,16</w:t>
            </w:r>
          </w:p>
        </w:tc>
        <w:tc>
          <w:tcPr>
            <w:tcW w:w="1172" w:type="dxa"/>
            <w:vAlign w:val="center"/>
          </w:tcPr>
          <w:p w14:paraId="1C60D567" w14:textId="2850755B" w:rsidR="00631ECC" w:rsidRDefault="00631ECC" w:rsidP="00631ECC">
            <w:pPr>
              <w:spacing w:after="120"/>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0,00</w:t>
            </w:r>
          </w:p>
        </w:tc>
      </w:tr>
      <w:tr w:rsidR="00631ECC" w:rsidRPr="00884201" w14:paraId="282792CF" w14:textId="77777777" w:rsidTr="00446EBA">
        <w:trPr>
          <w:trHeight w:val="250"/>
        </w:trPr>
        <w:tc>
          <w:tcPr>
            <w:cnfStyle w:val="001000000000" w:firstRow="0" w:lastRow="0" w:firstColumn="1" w:lastColumn="0" w:oddVBand="0" w:evenVBand="0" w:oddHBand="0" w:evenHBand="0" w:firstRowFirstColumn="0" w:firstRowLastColumn="0" w:lastRowFirstColumn="0" w:lastRowLastColumn="0"/>
            <w:tcW w:w="797" w:type="dxa"/>
            <w:vAlign w:val="center"/>
            <w:hideMark/>
          </w:tcPr>
          <w:p w14:paraId="2DFA1DDD" w14:textId="77777777" w:rsidR="00631ECC" w:rsidRPr="00884201" w:rsidRDefault="00631ECC" w:rsidP="00631ECC">
            <w:pPr>
              <w:spacing w:after="120" w:line="276" w:lineRule="auto"/>
              <w:rPr>
                <w:rFonts w:eastAsia="Times New Roman" w:cs="Times New Roman"/>
                <w:b w:val="0"/>
                <w:sz w:val="20"/>
                <w:szCs w:val="20"/>
                <w:lang w:eastAsia="hr-HR"/>
              </w:rPr>
            </w:pPr>
            <w:r w:rsidRPr="00884201">
              <w:rPr>
                <w:rFonts w:eastAsia="Times New Roman" w:cs="Times New Roman"/>
                <w:b w:val="0"/>
                <w:sz w:val="20"/>
                <w:szCs w:val="20"/>
                <w:lang w:eastAsia="hr-HR"/>
              </w:rPr>
              <w:t>237</w:t>
            </w:r>
          </w:p>
        </w:tc>
        <w:tc>
          <w:tcPr>
            <w:tcW w:w="2350" w:type="dxa"/>
            <w:vAlign w:val="center"/>
            <w:hideMark/>
          </w:tcPr>
          <w:p w14:paraId="6F586D44" w14:textId="77777777" w:rsidR="00631ECC" w:rsidRPr="008F45D2" w:rsidRDefault="00631ECC" w:rsidP="00631ECC">
            <w:pPr>
              <w:spacing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val="pl-PL" w:eastAsia="hr-HR"/>
              </w:rPr>
            </w:pPr>
            <w:r w:rsidRPr="008F45D2">
              <w:rPr>
                <w:rFonts w:eastAsia="Times New Roman" w:cs="Times New Roman"/>
                <w:bCs/>
                <w:sz w:val="20"/>
                <w:szCs w:val="20"/>
                <w:lang w:val="pl-PL" w:eastAsia="hr-HR"/>
              </w:rPr>
              <w:t>Obveze za naknade građanima i kućanstvima</w:t>
            </w:r>
          </w:p>
        </w:tc>
        <w:tc>
          <w:tcPr>
            <w:tcW w:w="771" w:type="dxa"/>
            <w:vAlign w:val="center"/>
          </w:tcPr>
          <w:p w14:paraId="2E64BC92" w14:textId="77777777" w:rsidR="00631ECC" w:rsidRPr="00884201" w:rsidRDefault="00631ECC" w:rsidP="00631ECC">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hr-HR"/>
              </w:rPr>
            </w:pPr>
            <w:r w:rsidRPr="00884201">
              <w:rPr>
                <w:rFonts w:cs="Times New Roman"/>
                <w:bCs/>
                <w:sz w:val="20"/>
                <w:szCs w:val="20"/>
              </w:rPr>
              <w:t>237</w:t>
            </w:r>
          </w:p>
        </w:tc>
        <w:tc>
          <w:tcPr>
            <w:tcW w:w="1361" w:type="dxa"/>
            <w:noWrap/>
          </w:tcPr>
          <w:p w14:paraId="69A2F20C" w14:textId="74104527" w:rsidR="00631ECC" w:rsidRPr="0002603B" w:rsidRDefault="00631ECC" w:rsidP="00631ECC">
            <w:pPr>
              <w:spacing w:after="120"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18"/>
                <w:lang w:eastAsia="hr-HR"/>
              </w:rPr>
            </w:pPr>
            <w:r>
              <w:rPr>
                <w:sz w:val="20"/>
                <w:szCs w:val="18"/>
              </w:rPr>
              <w:t>3.597,78</w:t>
            </w:r>
          </w:p>
        </w:tc>
        <w:tc>
          <w:tcPr>
            <w:tcW w:w="1361" w:type="dxa"/>
            <w:noWrap/>
          </w:tcPr>
          <w:p w14:paraId="2B2C9B5D" w14:textId="1068CBC1" w:rsidR="00631ECC" w:rsidRPr="0002603B" w:rsidRDefault="00631ECC" w:rsidP="00631ECC">
            <w:pPr>
              <w:spacing w:after="120"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18"/>
                <w:lang w:eastAsia="hr-HR"/>
              </w:rPr>
            </w:pPr>
            <w:r>
              <w:rPr>
                <w:rFonts w:eastAsia="Times New Roman" w:cs="Times New Roman"/>
                <w:bCs/>
                <w:sz w:val="20"/>
                <w:szCs w:val="18"/>
                <w:lang w:eastAsia="hr-HR"/>
              </w:rPr>
              <w:t>1.940,06</w:t>
            </w:r>
          </w:p>
        </w:tc>
        <w:tc>
          <w:tcPr>
            <w:tcW w:w="1250" w:type="dxa"/>
            <w:vAlign w:val="center"/>
          </w:tcPr>
          <w:p w14:paraId="695112ED" w14:textId="5A64AB26" w:rsidR="00631ECC" w:rsidRPr="00884201" w:rsidRDefault="00631ECC" w:rsidP="00631ECC">
            <w:pPr>
              <w:spacing w:after="120"/>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eastAsia="Times New Roman" w:cs="Times New Roman"/>
                <w:bCs/>
                <w:sz w:val="20"/>
                <w:szCs w:val="18"/>
                <w:lang w:eastAsia="hr-HR"/>
              </w:rPr>
              <w:t>1.940,06</w:t>
            </w:r>
          </w:p>
        </w:tc>
        <w:tc>
          <w:tcPr>
            <w:tcW w:w="1172" w:type="dxa"/>
            <w:vAlign w:val="center"/>
          </w:tcPr>
          <w:p w14:paraId="66500DA0" w14:textId="77777777" w:rsidR="00631ECC" w:rsidRPr="00884201" w:rsidRDefault="00631ECC" w:rsidP="00631ECC">
            <w:pPr>
              <w:spacing w:after="120"/>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0,00</w:t>
            </w:r>
          </w:p>
        </w:tc>
      </w:tr>
      <w:tr w:rsidR="00631ECC" w:rsidRPr="00884201" w14:paraId="6507D7FE" w14:textId="77777777" w:rsidTr="00446EBA">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797" w:type="dxa"/>
            <w:vAlign w:val="center"/>
            <w:hideMark/>
          </w:tcPr>
          <w:p w14:paraId="1137E751" w14:textId="77777777" w:rsidR="00631ECC" w:rsidRPr="00884201" w:rsidRDefault="00631ECC" w:rsidP="00631ECC">
            <w:pPr>
              <w:spacing w:after="120" w:line="276" w:lineRule="auto"/>
              <w:rPr>
                <w:rFonts w:eastAsia="Times New Roman" w:cs="Times New Roman"/>
                <w:b w:val="0"/>
                <w:sz w:val="20"/>
                <w:szCs w:val="20"/>
                <w:lang w:eastAsia="hr-HR"/>
              </w:rPr>
            </w:pPr>
            <w:r w:rsidRPr="00884201">
              <w:rPr>
                <w:rFonts w:eastAsia="Times New Roman" w:cs="Times New Roman"/>
                <w:b w:val="0"/>
                <w:sz w:val="20"/>
                <w:szCs w:val="20"/>
                <w:lang w:eastAsia="hr-HR"/>
              </w:rPr>
              <w:t>239</w:t>
            </w:r>
          </w:p>
        </w:tc>
        <w:tc>
          <w:tcPr>
            <w:tcW w:w="2350" w:type="dxa"/>
            <w:vAlign w:val="center"/>
            <w:hideMark/>
          </w:tcPr>
          <w:p w14:paraId="28B1D948" w14:textId="77777777" w:rsidR="00631ECC" w:rsidRPr="00884201" w:rsidRDefault="00631ECC" w:rsidP="00631ECC">
            <w:pPr>
              <w:spacing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hr-HR"/>
              </w:rPr>
            </w:pPr>
            <w:proofErr w:type="spellStart"/>
            <w:r w:rsidRPr="00884201">
              <w:rPr>
                <w:rFonts w:eastAsia="Times New Roman" w:cs="Times New Roman"/>
                <w:bCs/>
                <w:sz w:val="20"/>
                <w:szCs w:val="20"/>
                <w:lang w:eastAsia="hr-HR"/>
              </w:rPr>
              <w:t>Ostale</w:t>
            </w:r>
            <w:proofErr w:type="spellEnd"/>
            <w:r w:rsidRPr="00884201">
              <w:rPr>
                <w:rFonts w:eastAsia="Times New Roman" w:cs="Times New Roman"/>
                <w:bCs/>
                <w:sz w:val="20"/>
                <w:szCs w:val="20"/>
                <w:lang w:eastAsia="hr-HR"/>
              </w:rPr>
              <w:t xml:space="preserve"> </w:t>
            </w:r>
            <w:proofErr w:type="spellStart"/>
            <w:r w:rsidRPr="00884201">
              <w:rPr>
                <w:rFonts w:eastAsia="Times New Roman" w:cs="Times New Roman"/>
                <w:bCs/>
                <w:sz w:val="20"/>
                <w:szCs w:val="20"/>
                <w:lang w:eastAsia="hr-HR"/>
              </w:rPr>
              <w:t>tekuće</w:t>
            </w:r>
            <w:proofErr w:type="spellEnd"/>
            <w:r w:rsidRPr="00884201">
              <w:rPr>
                <w:rFonts w:eastAsia="Times New Roman" w:cs="Times New Roman"/>
                <w:bCs/>
                <w:sz w:val="20"/>
                <w:szCs w:val="20"/>
                <w:lang w:eastAsia="hr-HR"/>
              </w:rPr>
              <w:t xml:space="preserve"> </w:t>
            </w:r>
            <w:proofErr w:type="spellStart"/>
            <w:r w:rsidRPr="00884201">
              <w:rPr>
                <w:rFonts w:eastAsia="Times New Roman" w:cs="Times New Roman"/>
                <w:bCs/>
                <w:sz w:val="20"/>
                <w:szCs w:val="20"/>
                <w:lang w:eastAsia="hr-HR"/>
              </w:rPr>
              <w:t>obveze</w:t>
            </w:r>
            <w:proofErr w:type="spellEnd"/>
          </w:p>
        </w:tc>
        <w:tc>
          <w:tcPr>
            <w:tcW w:w="771" w:type="dxa"/>
            <w:vAlign w:val="center"/>
          </w:tcPr>
          <w:p w14:paraId="49E9643D" w14:textId="77777777" w:rsidR="00631ECC" w:rsidRPr="00884201" w:rsidRDefault="00631ECC" w:rsidP="00631ECC">
            <w:pPr>
              <w:spacing w:after="12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hr-HR"/>
              </w:rPr>
            </w:pPr>
            <w:r w:rsidRPr="00884201">
              <w:rPr>
                <w:rFonts w:cs="Times New Roman"/>
                <w:bCs/>
                <w:sz w:val="20"/>
                <w:szCs w:val="20"/>
              </w:rPr>
              <w:t>239</w:t>
            </w:r>
          </w:p>
        </w:tc>
        <w:tc>
          <w:tcPr>
            <w:tcW w:w="1361" w:type="dxa"/>
            <w:noWrap/>
          </w:tcPr>
          <w:p w14:paraId="19B76422" w14:textId="5867D98A" w:rsidR="00631ECC" w:rsidRPr="0002603B" w:rsidRDefault="00631ECC" w:rsidP="00631ECC">
            <w:pPr>
              <w:spacing w:after="120"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18"/>
                <w:lang w:eastAsia="hr-HR"/>
              </w:rPr>
            </w:pPr>
            <w:r>
              <w:rPr>
                <w:sz w:val="20"/>
                <w:szCs w:val="18"/>
              </w:rPr>
              <w:t>52.362,29</w:t>
            </w:r>
          </w:p>
        </w:tc>
        <w:tc>
          <w:tcPr>
            <w:tcW w:w="1361" w:type="dxa"/>
            <w:noWrap/>
          </w:tcPr>
          <w:p w14:paraId="2B893C60" w14:textId="68813AC1" w:rsidR="00631ECC" w:rsidRPr="0002603B" w:rsidRDefault="00631ECC" w:rsidP="00631ECC">
            <w:pPr>
              <w:spacing w:after="120"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18"/>
                <w:lang w:eastAsia="hr-HR"/>
              </w:rPr>
            </w:pPr>
            <w:r>
              <w:rPr>
                <w:rFonts w:eastAsia="Times New Roman" w:cs="Times New Roman"/>
                <w:bCs/>
                <w:sz w:val="20"/>
                <w:szCs w:val="18"/>
                <w:lang w:eastAsia="hr-HR"/>
              </w:rPr>
              <w:t>22.842,75</w:t>
            </w:r>
          </w:p>
        </w:tc>
        <w:tc>
          <w:tcPr>
            <w:tcW w:w="1250" w:type="dxa"/>
            <w:vAlign w:val="center"/>
          </w:tcPr>
          <w:p w14:paraId="4ADE086A" w14:textId="315317CF" w:rsidR="00631ECC" w:rsidRPr="00884201" w:rsidRDefault="00631ECC" w:rsidP="00631ECC">
            <w:pPr>
              <w:spacing w:after="120"/>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eastAsia="Times New Roman" w:cs="Times New Roman"/>
                <w:bCs/>
                <w:sz w:val="20"/>
                <w:szCs w:val="18"/>
                <w:lang w:eastAsia="hr-HR"/>
              </w:rPr>
              <w:t>22.842,75</w:t>
            </w:r>
          </w:p>
        </w:tc>
        <w:tc>
          <w:tcPr>
            <w:tcW w:w="1172" w:type="dxa"/>
            <w:vAlign w:val="center"/>
          </w:tcPr>
          <w:p w14:paraId="42F5A6AB" w14:textId="3EBA61A1" w:rsidR="00631ECC" w:rsidRPr="00884201" w:rsidRDefault="00631ECC" w:rsidP="00631ECC">
            <w:pPr>
              <w:spacing w:after="120"/>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0,00</w:t>
            </w:r>
          </w:p>
        </w:tc>
      </w:tr>
      <w:tr w:rsidR="00631ECC" w:rsidRPr="00884201" w14:paraId="03D9D1EE" w14:textId="77777777" w:rsidTr="00446EBA">
        <w:trPr>
          <w:trHeight w:val="250"/>
        </w:trPr>
        <w:tc>
          <w:tcPr>
            <w:cnfStyle w:val="001000000000" w:firstRow="0" w:lastRow="0" w:firstColumn="1" w:lastColumn="0" w:oddVBand="0" w:evenVBand="0" w:oddHBand="0" w:evenHBand="0" w:firstRowFirstColumn="0" w:firstRowLastColumn="0" w:lastRowFirstColumn="0" w:lastRowLastColumn="0"/>
            <w:tcW w:w="797" w:type="dxa"/>
            <w:vAlign w:val="center"/>
            <w:hideMark/>
          </w:tcPr>
          <w:p w14:paraId="78F61E5C" w14:textId="77777777" w:rsidR="00631ECC" w:rsidRPr="00884201" w:rsidRDefault="00631ECC" w:rsidP="00631ECC">
            <w:pPr>
              <w:spacing w:after="120" w:line="276" w:lineRule="auto"/>
              <w:rPr>
                <w:rFonts w:eastAsia="Times New Roman" w:cs="Times New Roman"/>
                <w:b w:val="0"/>
                <w:sz w:val="20"/>
                <w:szCs w:val="20"/>
                <w:lang w:eastAsia="hr-HR"/>
              </w:rPr>
            </w:pPr>
            <w:r w:rsidRPr="00884201">
              <w:rPr>
                <w:rFonts w:eastAsia="Times New Roman" w:cs="Times New Roman"/>
                <w:b w:val="0"/>
                <w:sz w:val="20"/>
                <w:szCs w:val="20"/>
                <w:lang w:eastAsia="hr-HR"/>
              </w:rPr>
              <w:t>24</w:t>
            </w:r>
          </w:p>
        </w:tc>
        <w:tc>
          <w:tcPr>
            <w:tcW w:w="2350" w:type="dxa"/>
            <w:vAlign w:val="center"/>
            <w:hideMark/>
          </w:tcPr>
          <w:p w14:paraId="14F7AFA1" w14:textId="77777777" w:rsidR="00631ECC" w:rsidRPr="008F45D2" w:rsidRDefault="00631ECC" w:rsidP="00631ECC">
            <w:pPr>
              <w:spacing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val="pl-PL" w:eastAsia="hr-HR"/>
              </w:rPr>
            </w:pPr>
            <w:r w:rsidRPr="008F45D2">
              <w:rPr>
                <w:rFonts w:eastAsia="Times New Roman" w:cs="Times New Roman"/>
                <w:bCs/>
                <w:sz w:val="20"/>
                <w:szCs w:val="20"/>
                <w:lang w:val="pl-PL" w:eastAsia="hr-HR"/>
              </w:rPr>
              <w:t>Obveze za nabavu nefinancijske imovine</w:t>
            </w:r>
          </w:p>
        </w:tc>
        <w:tc>
          <w:tcPr>
            <w:tcW w:w="771" w:type="dxa"/>
            <w:vAlign w:val="center"/>
          </w:tcPr>
          <w:p w14:paraId="7D195EDE" w14:textId="77777777" w:rsidR="00631ECC" w:rsidRPr="00884201" w:rsidRDefault="00631ECC" w:rsidP="00631ECC">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hr-HR"/>
              </w:rPr>
            </w:pPr>
            <w:r w:rsidRPr="00884201">
              <w:rPr>
                <w:rFonts w:cs="Times New Roman"/>
                <w:bCs/>
                <w:sz w:val="20"/>
                <w:szCs w:val="20"/>
              </w:rPr>
              <w:t>24</w:t>
            </w:r>
          </w:p>
        </w:tc>
        <w:tc>
          <w:tcPr>
            <w:tcW w:w="1361" w:type="dxa"/>
            <w:noWrap/>
          </w:tcPr>
          <w:p w14:paraId="5159715E" w14:textId="6BF7B053" w:rsidR="00631ECC" w:rsidRPr="0002603B" w:rsidRDefault="00631ECC" w:rsidP="00631ECC">
            <w:pPr>
              <w:spacing w:after="120"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18"/>
                <w:lang w:eastAsia="hr-HR"/>
              </w:rPr>
            </w:pPr>
            <w:r>
              <w:rPr>
                <w:sz w:val="20"/>
                <w:szCs w:val="18"/>
              </w:rPr>
              <w:t>319.375,00</w:t>
            </w:r>
          </w:p>
        </w:tc>
        <w:tc>
          <w:tcPr>
            <w:tcW w:w="1361" w:type="dxa"/>
            <w:noWrap/>
          </w:tcPr>
          <w:p w14:paraId="6F5F13C3" w14:textId="09C56494" w:rsidR="00631ECC" w:rsidRPr="0002603B" w:rsidRDefault="00631ECC" w:rsidP="00631ECC">
            <w:pPr>
              <w:spacing w:after="120"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18"/>
                <w:lang w:eastAsia="hr-HR"/>
              </w:rPr>
            </w:pPr>
            <w:r>
              <w:rPr>
                <w:rFonts w:eastAsia="Times New Roman" w:cs="Times New Roman"/>
                <w:bCs/>
                <w:sz w:val="20"/>
                <w:szCs w:val="18"/>
                <w:lang w:eastAsia="hr-HR"/>
              </w:rPr>
              <w:t>364.061,04</w:t>
            </w:r>
          </w:p>
        </w:tc>
        <w:tc>
          <w:tcPr>
            <w:tcW w:w="1250" w:type="dxa"/>
            <w:vAlign w:val="center"/>
          </w:tcPr>
          <w:p w14:paraId="2D862045" w14:textId="6B6C9E0A" w:rsidR="00631ECC" w:rsidRPr="00884201" w:rsidRDefault="00631ECC" w:rsidP="00631ECC">
            <w:pPr>
              <w:spacing w:after="120"/>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eastAsia="Times New Roman" w:cs="Times New Roman"/>
                <w:bCs/>
                <w:sz w:val="20"/>
                <w:szCs w:val="18"/>
                <w:lang w:eastAsia="hr-HR"/>
              </w:rPr>
              <w:t>364.061,04</w:t>
            </w:r>
          </w:p>
        </w:tc>
        <w:tc>
          <w:tcPr>
            <w:tcW w:w="1172" w:type="dxa"/>
            <w:vAlign w:val="center"/>
          </w:tcPr>
          <w:p w14:paraId="0D90B76F" w14:textId="77777777" w:rsidR="00631ECC" w:rsidRPr="00884201" w:rsidRDefault="00631ECC" w:rsidP="00631ECC">
            <w:pPr>
              <w:spacing w:after="120"/>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0,00</w:t>
            </w:r>
          </w:p>
        </w:tc>
      </w:tr>
      <w:tr w:rsidR="00631ECC" w:rsidRPr="00884201" w14:paraId="481C6C28" w14:textId="77777777" w:rsidTr="00446EBA">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797" w:type="dxa"/>
            <w:vAlign w:val="center"/>
          </w:tcPr>
          <w:p w14:paraId="56573834" w14:textId="77777777" w:rsidR="00631ECC" w:rsidRPr="00884201" w:rsidRDefault="00631ECC" w:rsidP="00631ECC">
            <w:pPr>
              <w:spacing w:after="120"/>
              <w:rPr>
                <w:rFonts w:eastAsia="Times New Roman" w:cs="Times New Roman"/>
                <w:b w:val="0"/>
                <w:sz w:val="20"/>
                <w:szCs w:val="20"/>
                <w:lang w:eastAsia="hr-HR"/>
              </w:rPr>
            </w:pPr>
            <w:r w:rsidRPr="00884201">
              <w:rPr>
                <w:rFonts w:eastAsia="Times New Roman" w:cs="Times New Roman"/>
                <w:b w:val="0"/>
                <w:sz w:val="20"/>
                <w:szCs w:val="20"/>
                <w:lang w:eastAsia="hr-HR"/>
              </w:rPr>
              <w:t>26</w:t>
            </w:r>
          </w:p>
        </w:tc>
        <w:tc>
          <w:tcPr>
            <w:tcW w:w="2350" w:type="dxa"/>
            <w:vAlign w:val="center"/>
          </w:tcPr>
          <w:p w14:paraId="6B140B30" w14:textId="77777777" w:rsidR="00631ECC" w:rsidRPr="008F45D2" w:rsidRDefault="00631ECC" w:rsidP="00631ECC">
            <w:pPr>
              <w:spacing w:after="120"/>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val="pl-PL" w:eastAsia="hr-HR"/>
              </w:rPr>
            </w:pPr>
            <w:r w:rsidRPr="008F45D2">
              <w:rPr>
                <w:rFonts w:cs="Times New Roman"/>
                <w:bCs/>
                <w:sz w:val="20"/>
                <w:szCs w:val="20"/>
                <w:lang w:val="pl-PL"/>
              </w:rPr>
              <w:t>Obveze za kredite i zajmove od kreditnih i ostalih financijskih institucija u javnom sektoru</w:t>
            </w:r>
          </w:p>
        </w:tc>
        <w:tc>
          <w:tcPr>
            <w:tcW w:w="771" w:type="dxa"/>
            <w:vAlign w:val="center"/>
          </w:tcPr>
          <w:p w14:paraId="7AFE2AA4" w14:textId="77777777" w:rsidR="00631ECC" w:rsidRPr="00884201" w:rsidRDefault="00631ECC" w:rsidP="00631ECC">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hr-HR"/>
              </w:rPr>
            </w:pPr>
            <w:r w:rsidRPr="00884201">
              <w:rPr>
                <w:rFonts w:cs="Times New Roman"/>
                <w:bCs/>
                <w:sz w:val="20"/>
                <w:szCs w:val="20"/>
              </w:rPr>
              <w:t>26</w:t>
            </w:r>
          </w:p>
        </w:tc>
        <w:tc>
          <w:tcPr>
            <w:tcW w:w="1361" w:type="dxa"/>
            <w:noWrap/>
          </w:tcPr>
          <w:p w14:paraId="2B504105" w14:textId="77777777" w:rsidR="00631ECC" w:rsidRDefault="00631ECC" w:rsidP="00631ECC">
            <w:pPr>
              <w:spacing w:after="120"/>
              <w:jc w:val="right"/>
              <w:cnfStyle w:val="000000100000" w:firstRow="0" w:lastRow="0" w:firstColumn="0" w:lastColumn="0" w:oddVBand="0" w:evenVBand="0" w:oddHBand="1" w:evenHBand="0" w:firstRowFirstColumn="0" w:firstRowLastColumn="0" w:lastRowFirstColumn="0" w:lastRowLastColumn="0"/>
              <w:rPr>
                <w:sz w:val="20"/>
                <w:szCs w:val="18"/>
              </w:rPr>
            </w:pPr>
          </w:p>
          <w:p w14:paraId="19AF9A56" w14:textId="40DB17B6" w:rsidR="00631ECC" w:rsidRPr="0002603B" w:rsidRDefault="00631ECC" w:rsidP="00631ECC">
            <w:pPr>
              <w:spacing w:after="12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18"/>
                <w:lang w:eastAsia="hr-HR"/>
              </w:rPr>
            </w:pPr>
            <w:r>
              <w:rPr>
                <w:sz w:val="20"/>
                <w:szCs w:val="18"/>
              </w:rPr>
              <w:t>331.806,43</w:t>
            </w:r>
          </w:p>
        </w:tc>
        <w:tc>
          <w:tcPr>
            <w:tcW w:w="1361" w:type="dxa"/>
            <w:noWrap/>
          </w:tcPr>
          <w:p w14:paraId="46F92D57" w14:textId="77777777" w:rsidR="00631ECC" w:rsidRDefault="00631ECC" w:rsidP="00631ECC">
            <w:pPr>
              <w:spacing w:after="120"/>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18"/>
                <w:lang w:eastAsia="hr-HR"/>
              </w:rPr>
            </w:pPr>
          </w:p>
          <w:p w14:paraId="753B6D29" w14:textId="47FCC407" w:rsidR="00631ECC" w:rsidRPr="0002603B" w:rsidRDefault="00631ECC" w:rsidP="00631ECC">
            <w:pPr>
              <w:spacing w:after="120"/>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18"/>
                <w:lang w:eastAsia="hr-HR"/>
              </w:rPr>
            </w:pPr>
            <w:r>
              <w:rPr>
                <w:rFonts w:eastAsia="Times New Roman" w:cs="Times New Roman"/>
                <w:bCs/>
                <w:sz w:val="20"/>
                <w:szCs w:val="18"/>
                <w:lang w:eastAsia="hr-HR"/>
              </w:rPr>
              <w:t>265.445,03</w:t>
            </w:r>
          </w:p>
        </w:tc>
        <w:tc>
          <w:tcPr>
            <w:tcW w:w="1250" w:type="dxa"/>
            <w:vAlign w:val="center"/>
          </w:tcPr>
          <w:p w14:paraId="03D7ABE5" w14:textId="6ED892D0" w:rsidR="00631ECC" w:rsidRPr="00884201" w:rsidRDefault="00631ECC" w:rsidP="00631ECC">
            <w:pPr>
              <w:spacing w:after="120"/>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eastAsia="Times New Roman" w:cs="Times New Roman"/>
                <w:bCs/>
                <w:sz w:val="20"/>
                <w:szCs w:val="18"/>
                <w:lang w:eastAsia="hr-HR"/>
              </w:rPr>
              <w:t>265.445,03</w:t>
            </w:r>
          </w:p>
        </w:tc>
        <w:tc>
          <w:tcPr>
            <w:tcW w:w="1172" w:type="dxa"/>
            <w:vAlign w:val="center"/>
          </w:tcPr>
          <w:p w14:paraId="03EA21B9" w14:textId="77777777" w:rsidR="00631ECC" w:rsidRPr="00884201" w:rsidRDefault="00631ECC" w:rsidP="00631ECC">
            <w:pPr>
              <w:spacing w:after="120"/>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0,00</w:t>
            </w:r>
          </w:p>
        </w:tc>
      </w:tr>
    </w:tbl>
    <w:p w14:paraId="2455EB5F" w14:textId="77777777" w:rsidR="00841DA4" w:rsidRPr="004D5CF0" w:rsidRDefault="00841DA4" w:rsidP="00841DA4">
      <w:pPr>
        <w:spacing w:after="120"/>
        <w:rPr>
          <w:rFonts w:cs="Times New Roman"/>
          <w:color w:val="FF0000"/>
          <w:szCs w:val="24"/>
        </w:rPr>
      </w:pPr>
    </w:p>
    <w:p w14:paraId="2748AB4A" w14:textId="613F247B" w:rsidR="0017392D" w:rsidRPr="008F45D2" w:rsidRDefault="0017392D" w:rsidP="0017392D">
      <w:pPr>
        <w:spacing w:after="120"/>
        <w:rPr>
          <w:rFonts w:cs="Times New Roman"/>
          <w:color w:val="000000" w:themeColor="text1"/>
          <w:szCs w:val="24"/>
          <w:lang w:val="pl-PL"/>
        </w:rPr>
      </w:pPr>
      <w:r w:rsidRPr="008F45D2">
        <w:rPr>
          <w:rFonts w:cs="Times New Roman"/>
          <w:color w:val="000000" w:themeColor="text1"/>
          <w:szCs w:val="24"/>
          <w:lang w:val="pl-PL"/>
        </w:rPr>
        <w:t>Stanje dospjelih obveza na dan 31.12.202</w:t>
      </w:r>
      <w:r w:rsidR="00260614" w:rsidRPr="008F45D2">
        <w:rPr>
          <w:rFonts w:cs="Times New Roman"/>
          <w:color w:val="000000" w:themeColor="text1"/>
          <w:szCs w:val="24"/>
          <w:lang w:val="pl-PL"/>
        </w:rPr>
        <w:t>5</w:t>
      </w:r>
      <w:r w:rsidRPr="008F45D2">
        <w:rPr>
          <w:rFonts w:cs="Times New Roman"/>
          <w:color w:val="000000" w:themeColor="text1"/>
          <w:szCs w:val="24"/>
          <w:lang w:val="pl-PL"/>
        </w:rPr>
        <w:t xml:space="preserve">. godine iznosi </w:t>
      </w:r>
      <w:r w:rsidR="00260614" w:rsidRPr="008F45D2">
        <w:rPr>
          <w:rFonts w:cs="Times New Roman"/>
          <w:color w:val="000000" w:themeColor="text1"/>
          <w:szCs w:val="24"/>
          <w:lang w:val="pl-PL"/>
        </w:rPr>
        <w:t>7.708,72</w:t>
      </w:r>
      <w:r w:rsidRPr="008F45D2">
        <w:rPr>
          <w:rFonts w:cs="Times New Roman"/>
          <w:color w:val="000000" w:themeColor="text1"/>
          <w:szCs w:val="24"/>
          <w:lang w:val="pl-PL"/>
        </w:rPr>
        <w:t xml:space="preserve"> eur, a stanje nedospjelih obveza iznosi </w:t>
      </w:r>
      <w:r w:rsidR="00260614" w:rsidRPr="008F45D2">
        <w:rPr>
          <w:rFonts w:cs="Times New Roman"/>
          <w:color w:val="000000" w:themeColor="text1"/>
          <w:szCs w:val="24"/>
          <w:lang w:val="pl-PL"/>
        </w:rPr>
        <w:t>826.699,12</w:t>
      </w:r>
      <w:r w:rsidRPr="008F45D2">
        <w:rPr>
          <w:rFonts w:cs="Times New Roman"/>
          <w:color w:val="000000" w:themeColor="text1"/>
          <w:szCs w:val="24"/>
          <w:lang w:val="pl-PL"/>
        </w:rPr>
        <w:t xml:space="preserve"> eur. Naplaćeni prihodi budućeg razdoblja iznose </w:t>
      </w:r>
      <w:r w:rsidR="00B703CB" w:rsidRPr="008F45D2">
        <w:rPr>
          <w:rFonts w:cs="Times New Roman"/>
          <w:color w:val="000000" w:themeColor="text1"/>
          <w:szCs w:val="24"/>
          <w:lang w:val="pl-PL"/>
        </w:rPr>
        <w:t>7</w:t>
      </w:r>
      <w:r w:rsidRPr="008F45D2">
        <w:rPr>
          <w:rFonts w:cs="Times New Roman"/>
          <w:color w:val="000000" w:themeColor="text1"/>
          <w:szCs w:val="24"/>
          <w:lang w:val="pl-PL"/>
        </w:rPr>
        <w:t>.500,00 eur.</w:t>
      </w:r>
    </w:p>
    <w:p w14:paraId="5CB2377C" w14:textId="77777777" w:rsidR="0066077F" w:rsidRDefault="0066077F">
      <w:pPr>
        <w:spacing w:line="259" w:lineRule="auto"/>
        <w:jc w:val="left"/>
        <w:rPr>
          <w:rFonts w:eastAsia="Calibri" w:cs="Times New Roman"/>
          <w:b/>
          <w:caps/>
          <w:noProof/>
          <w:color w:val="000000" w:themeColor="text1"/>
          <w:szCs w:val="24"/>
          <w:lang w:val="hr-HR"/>
        </w:rPr>
      </w:pPr>
    </w:p>
    <w:p w14:paraId="6AE151CB" w14:textId="77777777" w:rsidR="00F137FA" w:rsidRDefault="00F137FA">
      <w:pPr>
        <w:spacing w:line="259" w:lineRule="auto"/>
        <w:jc w:val="left"/>
        <w:rPr>
          <w:rFonts w:eastAsia="Calibri" w:cs="Times New Roman"/>
          <w:b/>
          <w:caps/>
          <w:noProof/>
          <w:color w:val="000000" w:themeColor="text1"/>
          <w:szCs w:val="24"/>
          <w:lang w:val="hr-HR"/>
        </w:rPr>
      </w:pPr>
    </w:p>
    <w:p w14:paraId="1DB43DDB" w14:textId="77777777" w:rsidR="00F137FA" w:rsidRDefault="00F137FA">
      <w:pPr>
        <w:spacing w:line="259" w:lineRule="auto"/>
        <w:jc w:val="left"/>
        <w:rPr>
          <w:rFonts w:eastAsia="Calibri" w:cs="Times New Roman"/>
          <w:b/>
          <w:caps/>
          <w:noProof/>
          <w:color w:val="000000" w:themeColor="text1"/>
          <w:szCs w:val="24"/>
          <w:lang w:val="hr-HR"/>
        </w:rPr>
      </w:pPr>
    </w:p>
    <w:p w14:paraId="5C449286" w14:textId="08E1E65E" w:rsidR="0066077F" w:rsidRDefault="0066077F" w:rsidP="00FE2F44">
      <w:pPr>
        <w:spacing w:line="259" w:lineRule="auto"/>
        <w:rPr>
          <w:rFonts w:eastAsia="Calibri" w:cs="Times New Roman"/>
          <w:b/>
          <w:caps/>
          <w:noProof/>
          <w:color w:val="000000" w:themeColor="text1"/>
          <w:szCs w:val="24"/>
          <w:lang w:val="hr-HR"/>
        </w:rPr>
      </w:pPr>
      <w:r>
        <w:rPr>
          <w:rFonts w:eastAsia="Calibri" w:cs="Times New Roman"/>
          <w:b/>
          <w:caps/>
          <w:noProof/>
          <w:color w:val="000000" w:themeColor="text1"/>
          <w:szCs w:val="24"/>
          <w:lang w:val="hr-HR"/>
        </w:rPr>
        <w:lastRenderedPageBreak/>
        <w:t xml:space="preserve">4. </w:t>
      </w:r>
      <w:r w:rsidRPr="0066077F">
        <w:rPr>
          <w:rFonts w:eastAsia="Calibri" w:cs="Times New Roman"/>
          <w:b/>
          <w:caps/>
          <w:noProof/>
          <w:color w:val="000000" w:themeColor="text1"/>
          <w:szCs w:val="24"/>
          <w:lang w:val="hr-HR"/>
        </w:rPr>
        <w:t xml:space="preserve">stanje potencijalnih obveza po osnovi sudskih postupaka </w:t>
      </w:r>
      <w:r>
        <w:rPr>
          <w:rFonts w:eastAsia="Calibri" w:cs="Times New Roman"/>
          <w:b/>
          <w:caps/>
          <w:noProof/>
          <w:color w:val="000000" w:themeColor="text1"/>
          <w:szCs w:val="24"/>
          <w:lang w:val="hr-HR"/>
        </w:rPr>
        <w:t xml:space="preserve">OPĆINE </w:t>
      </w:r>
      <w:r w:rsidR="00841DA4">
        <w:rPr>
          <w:rFonts w:eastAsia="Calibri" w:cs="Times New Roman"/>
          <w:b/>
          <w:caps/>
          <w:noProof/>
          <w:color w:val="000000" w:themeColor="text1"/>
          <w:szCs w:val="24"/>
          <w:lang w:val="hr-HR"/>
        </w:rPr>
        <w:t>SVETVINČENAT</w:t>
      </w:r>
      <w:r>
        <w:rPr>
          <w:rFonts w:eastAsia="Calibri" w:cs="Times New Roman"/>
          <w:b/>
          <w:caps/>
          <w:noProof/>
          <w:color w:val="000000" w:themeColor="text1"/>
          <w:szCs w:val="24"/>
          <w:lang w:val="hr-HR"/>
        </w:rPr>
        <w:t xml:space="preserve"> I PRORAČUNSKOG KORISNIKA</w:t>
      </w:r>
    </w:p>
    <w:p w14:paraId="1F6D299B" w14:textId="41E78CD2" w:rsidR="00FE2F44" w:rsidRPr="00FE2F44" w:rsidRDefault="00FE2F44" w:rsidP="00FE2F44">
      <w:pPr>
        <w:spacing w:before="120" w:after="120" w:line="240" w:lineRule="auto"/>
        <w:rPr>
          <w:rFonts w:eastAsia="Calibri" w:cs="Times New Roman"/>
          <w:noProof/>
          <w:color w:val="000000" w:themeColor="text1"/>
          <w:szCs w:val="24"/>
          <w:lang w:val="hr-HR"/>
        </w:rPr>
      </w:pPr>
      <w:r w:rsidRPr="00FE2F44">
        <w:rPr>
          <w:rFonts w:eastAsia="Calibri" w:cs="Times New Roman"/>
          <w:noProof/>
          <w:color w:val="000000" w:themeColor="text1"/>
          <w:szCs w:val="24"/>
          <w:lang w:val="hr-HR"/>
        </w:rPr>
        <w:t xml:space="preserve">Stanje potencijalnih obveza po osnovi sudskih postupaka za Općinu </w:t>
      </w:r>
      <w:r w:rsidR="00841DA4">
        <w:rPr>
          <w:rFonts w:eastAsia="Calibri" w:cs="Times New Roman"/>
          <w:noProof/>
          <w:color w:val="000000" w:themeColor="text1"/>
          <w:szCs w:val="24"/>
          <w:lang w:val="hr-HR"/>
        </w:rPr>
        <w:t>Svetvinčenat</w:t>
      </w:r>
      <w:r w:rsidRPr="00FE2F44">
        <w:rPr>
          <w:rFonts w:eastAsia="Calibri" w:cs="Times New Roman"/>
          <w:noProof/>
          <w:color w:val="000000" w:themeColor="text1"/>
          <w:szCs w:val="24"/>
          <w:lang w:val="hr-HR"/>
        </w:rPr>
        <w:t xml:space="preserve"> na dan 31.12.202</w:t>
      </w:r>
      <w:r w:rsidR="00B703CB">
        <w:rPr>
          <w:rFonts w:eastAsia="Calibri" w:cs="Times New Roman"/>
          <w:noProof/>
          <w:color w:val="000000" w:themeColor="text1"/>
          <w:szCs w:val="24"/>
          <w:lang w:val="hr-HR"/>
        </w:rPr>
        <w:t>5</w:t>
      </w:r>
      <w:r w:rsidRPr="00FE2F44">
        <w:rPr>
          <w:rFonts w:eastAsia="Calibri" w:cs="Times New Roman"/>
          <w:noProof/>
          <w:color w:val="000000" w:themeColor="text1"/>
          <w:szCs w:val="24"/>
          <w:lang w:val="hr-HR"/>
        </w:rPr>
        <w:t>. god</w:t>
      </w:r>
      <w:r w:rsidR="005170BB">
        <w:rPr>
          <w:rFonts w:eastAsia="Calibri" w:cs="Times New Roman"/>
          <w:noProof/>
          <w:color w:val="000000" w:themeColor="text1"/>
          <w:szCs w:val="24"/>
          <w:lang w:val="hr-HR"/>
        </w:rPr>
        <w:t xml:space="preserve">ine iznosilo je </w:t>
      </w:r>
      <w:r w:rsidR="00355190" w:rsidRPr="008F45D2">
        <w:rPr>
          <w:rFonts w:cs="Times New Roman"/>
          <w:color w:val="000000" w:themeColor="text1"/>
          <w:szCs w:val="24"/>
          <w:lang w:val="pl-PL"/>
        </w:rPr>
        <w:t>66.329,00</w:t>
      </w:r>
      <w:r w:rsidR="0017392D" w:rsidRPr="008F45D2">
        <w:rPr>
          <w:rFonts w:cs="Times New Roman"/>
          <w:color w:val="000000" w:themeColor="text1"/>
          <w:szCs w:val="24"/>
          <w:lang w:val="pl-PL"/>
        </w:rPr>
        <w:t xml:space="preserve"> </w:t>
      </w:r>
      <w:r w:rsidR="00841DA4">
        <w:rPr>
          <w:rFonts w:eastAsia="Calibri" w:cs="Times New Roman"/>
          <w:noProof/>
          <w:color w:val="000000" w:themeColor="text1"/>
          <w:szCs w:val="24"/>
          <w:lang w:val="hr-HR"/>
        </w:rPr>
        <w:t>eur.</w:t>
      </w:r>
    </w:p>
    <w:p w14:paraId="39E1E777" w14:textId="7BF7069E" w:rsidR="00FE2F44" w:rsidRDefault="00FE2F44" w:rsidP="00FE2F44">
      <w:pPr>
        <w:spacing w:before="120" w:after="120" w:line="240" w:lineRule="auto"/>
        <w:rPr>
          <w:rFonts w:cs="Times New Roman"/>
          <w:noProof/>
          <w:color w:val="000000" w:themeColor="text1"/>
          <w:szCs w:val="24"/>
          <w:lang w:val="hr-HR"/>
        </w:rPr>
      </w:pPr>
      <w:r w:rsidRPr="00FE2F44">
        <w:rPr>
          <w:rFonts w:cs="Times New Roman"/>
          <w:noProof/>
          <w:color w:val="000000" w:themeColor="text1"/>
          <w:szCs w:val="24"/>
          <w:lang w:val="hr-HR"/>
        </w:rPr>
        <w:t xml:space="preserve">Dječji vrtić </w:t>
      </w:r>
      <w:r w:rsidR="00841DA4">
        <w:rPr>
          <w:rFonts w:cs="Times New Roman"/>
          <w:noProof/>
          <w:color w:val="000000" w:themeColor="text1"/>
          <w:szCs w:val="24"/>
          <w:lang w:val="hr-HR"/>
        </w:rPr>
        <w:t>Balončić</w:t>
      </w:r>
      <w:r w:rsidRPr="00FE2F44">
        <w:rPr>
          <w:rFonts w:cs="Times New Roman"/>
          <w:noProof/>
          <w:color w:val="000000" w:themeColor="text1"/>
          <w:szCs w:val="24"/>
          <w:lang w:val="hr-HR"/>
        </w:rPr>
        <w:t xml:space="preserve"> nema sudskih sporova u tijeku.</w:t>
      </w:r>
    </w:p>
    <w:p w14:paraId="2277EDA0" w14:textId="77777777" w:rsidR="00355190" w:rsidRDefault="00355190" w:rsidP="00FE2F44">
      <w:pPr>
        <w:spacing w:before="120" w:after="120" w:line="240" w:lineRule="auto"/>
        <w:rPr>
          <w:rFonts w:cs="Times New Roman"/>
          <w:noProof/>
          <w:color w:val="000000" w:themeColor="text1"/>
          <w:szCs w:val="24"/>
          <w:lang w:val="hr-HR"/>
        </w:rPr>
      </w:pPr>
    </w:p>
    <w:p w14:paraId="6CAE8551" w14:textId="77777777" w:rsidR="00D65CD8" w:rsidRPr="008F45D2" w:rsidRDefault="00D65CD8" w:rsidP="00D65CD8">
      <w:pPr>
        <w:rPr>
          <w:lang w:val="pl-PL"/>
        </w:rPr>
      </w:pPr>
      <w:r w:rsidRPr="008F45D2">
        <w:rPr>
          <w:lang w:val="hr-HR"/>
        </w:rPr>
        <w:t xml:space="preserve">1.    OPĆINA SVETVINČENAT /PETROV MIRLOSLAV – radi osiguranja novčane tražbine zasnivanjem založnog prava na nekretnini – Ovr-1208/2024- dana 17.12.2024. godine podnijet je prijedlog za osiguranje novčane tražbine (potraživanja na ime komunalnog doprinosa po Rješenju klasa: UPI-361-01/23-01/15, 4.532,19 EUR-a s pripadajućim kamatama) zasnivanjem založnog prava na nekretnini protivnika osiguranja. </w:t>
      </w:r>
      <w:r w:rsidRPr="008F45D2">
        <w:rPr>
          <w:lang w:val="pl-PL"/>
        </w:rPr>
        <w:t>04.02.2025. godine donijeto je rješenje o osiguranju i upisano u zemljišnim knjigama</w:t>
      </w:r>
    </w:p>
    <w:p w14:paraId="7E3D76F3" w14:textId="77777777" w:rsidR="00D65CD8" w:rsidRPr="008F45D2" w:rsidRDefault="00D65CD8" w:rsidP="00D65CD8">
      <w:pPr>
        <w:rPr>
          <w:lang w:val="pl-PL"/>
        </w:rPr>
      </w:pPr>
      <w:r>
        <w:t xml:space="preserve">2.    ŠUGAR DANICA/OPĆINA SVETVINČENAT – </w:t>
      </w:r>
      <w:proofErr w:type="spellStart"/>
      <w:r>
        <w:t>radi</w:t>
      </w:r>
      <w:proofErr w:type="spellEnd"/>
      <w:r>
        <w:t xml:space="preserve"> </w:t>
      </w:r>
      <w:proofErr w:type="spellStart"/>
      <w:r>
        <w:t>brisanja</w:t>
      </w:r>
      <w:proofErr w:type="spellEnd"/>
      <w:r>
        <w:t xml:space="preserve"> – P-634/2024 – </w:t>
      </w:r>
      <w:proofErr w:type="spellStart"/>
      <w:r>
        <w:t>Tužiteljica</w:t>
      </w:r>
      <w:proofErr w:type="spellEnd"/>
      <w:r>
        <w:t xml:space="preserve"> </w:t>
      </w:r>
      <w:proofErr w:type="spellStart"/>
      <w:r>
        <w:t>Šugar</w:t>
      </w:r>
      <w:proofErr w:type="spellEnd"/>
      <w:r>
        <w:t xml:space="preserve"> </w:t>
      </w:r>
      <w:proofErr w:type="spellStart"/>
      <w:r>
        <w:t>danica</w:t>
      </w:r>
      <w:proofErr w:type="spellEnd"/>
      <w:r>
        <w:t xml:space="preserve"> je dana 24.10.2024. </w:t>
      </w:r>
      <w:proofErr w:type="spellStart"/>
      <w:r>
        <w:t>godine</w:t>
      </w:r>
      <w:proofErr w:type="spellEnd"/>
      <w:r>
        <w:t xml:space="preserve"> </w:t>
      </w:r>
      <w:proofErr w:type="spellStart"/>
      <w:r>
        <w:t>podnijela</w:t>
      </w:r>
      <w:proofErr w:type="spellEnd"/>
      <w:r>
        <w:t xml:space="preserve"> </w:t>
      </w:r>
      <w:proofErr w:type="spellStart"/>
      <w:r>
        <w:t>tužbu</w:t>
      </w:r>
      <w:proofErr w:type="spellEnd"/>
      <w:r>
        <w:t xml:space="preserve"> </w:t>
      </w:r>
      <w:proofErr w:type="spellStart"/>
      <w:r>
        <w:t>radi</w:t>
      </w:r>
      <w:proofErr w:type="spellEnd"/>
      <w:r>
        <w:t xml:space="preserve"> </w:t>
      </w:r>
      <w:proofErr w:type="spellStart"/>
      <w:r>
        <w:t>utvrđenja</w:t>
      </w:r>
      <w:proofErr w:type="spellEnd"/>
      <w:r>
        <w:t xml:space="preserve"> </w:t>
      </w:r>
      <w:proofErr w:type="spellStart"/>
      <w:r>
        <w:t>ništetnim</w:t>
      </w:r>
      <w:proofErr w:type="spellEnd"/>
      <w:r>
        <w:t xml:space="preserve"> </w:t>
      </w:r>
      <w:proofErr w:type="spellStart"/>
      <w:r>
        <w:t>Očitovanja</w:t>
      </w:r>
      <w:proofErr w:type="spellEnd"/>
      <w:r>
        <w:t xml:space="preserve"> </w:t>
      </w:r>
      <w:proofErr w:type="spellStart"/>
      <w:r>
        <w:t>nositelja</w:t>
      </w:r>
      <w:proofErr w:type="spellEnd"/>
      <w:r>
        <w:t xml:space="preserve"> </w:t>
      </w:r>
      <w:proofErr w:type="spellStart"/>
      <w:r>
        <w:t>prava</w:t>
      </w:r>
      <w:proofErr w:type="spellEnd"/>
      <w:r>
        <w:t xml:space="preserve"> </w:t>
      </w:r>
      <w:proofErr w:type="spellStart"/>
      <w:r>
        <w:t>na</w:t>
      </w:r>
      <w:proofErr w:type="spellEnd"/>
      <w:r>
        <w:t xml:space="preserve"> NERAZVRSTANOJ CESTI, Općine Svetvinčenat, Svetvinčenat 47, Svetvinčenat, OIB: 79825866723 bez </w:t>
      </w:r>
      <w:proofErr w:type="spellStart"/>
      <w:r>
        <w:t>navedene</w:t>
      </w:r>
      <w:proofErr w:type="spellEnd"/>
      <w:r>
        <w:t xml:space="preserve"> </w:t>
      </w:r>
      <w:proofErr w:type="spellStart"/>
      <w:r>
        <w:t>osobe</w:t>
      </w:r>
      <w:proofErr w:type="spellEnd"/>
      <w:r>
        <w:t xml:space="preserve"> i </w:t>
      </w:r>
      <w:proofErr w:type="spellStart"/>
      <w:r>
        <w:t>funkcije</w:t>
      </w:r>
      <w:proofErr w:type="spellEnd"/>
      <w:r>
        <w:t xml:space="preserve"> </w:t>
      </w:r>
      <w:proofErr w:type="spellStart"/>
      <w:r>
        <w:t>potpisnika</w:t>
      </w:r>
      <w:proofErr w:type="spellEnd"/>
      <w:r>
        <w:t xml:space="preserve">, a </w:t>
      </w:r>
      <w:proofErr w:type="spellStart"/>
      <w:r>
        <w:t>koja</w:t>
      </w:r>
      <w:proofErr w:type="spellEnd"/>
      <w:r>
        <w:t xml:space="preserve"> je </w:t>
      </w:r>
      <w:proofErr w:type="spellStart"/>
      <w:r>
        <w:t>korištena</w:t>
      </w:r>
      <w:proofErr w:type="spellEnd"/>
      <w:r>
        <w:t xml:space="preserve"> u </w:t>
      </w:r>
      <w:proofErr w:type="spellStart"/>
      <w:r>
        <w:t>geodetskom</w:t>
      </w:r>
      <w:proofErr w:type="spellEnd"/>
      <w:r>
        <w:t xml:space="preserve"> </w:t>
      </w:r>
      <w:proofErr w:type="spellStart"/>
      <w:r>
        <w:t>elaboratu</w:t>
      </w:r>
      <w:proofErr w:type="spellEnd"/>
      <w:r>
        <w:t xml:space="preserve"> </w:t>
      </w:r>
      <w:proofErr w:type="spellStart"/>
      <w:r>
        <w:t>izvedenog</w:t>
      </w:r>
      <w:proofErr w:type="spellEnd"/>
      <w:r>
        <w:t xml:space="preserve"> </w:t>
      </w:r>
      <w:proofErr w:type="spellStart"/>
      <w:r>
        <w:t>stanja</w:t>
      </w:r>
      <w:proofErr w:type="spellEnd"/>
      <w:r>
        <w:t xml:space="preserve"> NERAZVRSTANE CESTE koji je </w:t>
      </w:r>
      <w:proofErr w:type="spellStart"/>
      <w:r>
        <w:t>izradio</w:t>
      </w:r>
      <w:proofErr w:type="spellEnd"/>
      <w:r>
        <w:t xml:space="preserve"> </w:t>
      </w:r>
      <w:proofErr w:type="spellStart"/>
      <w:r>
        <w:t>GeoIstra</w:t>
      </w:r>
      <w:proofErr w:type="spellEnd"/>
      <w:r>
        <w:t xml:space="preserve"> d.o.o. Pula, br. el. : EL-325/21, bez Klase i Ur. </w:t>
      </w:r>
      <w:proofErr w:type="spellStart"/>
      <w:r>
        <w:t>broja</w:t>
      </w:r>
      <w:proofErr w:type="spellEnd"/>
      <w:r>
        <w:t xml:space="preserve"> b. </w:t>
      </w:r>
      <w:proofErr w:type="spellStart"/>
      <w:r>
        <w:t>Dopuna</w:t>
      </w:r>
      <w:proofErr w:type="spellEnd"/>
      <w:r>
        <w:t xml:space="preserve"> </w:t>
      </w:r>
      <w:proofErr w:type="spellStart"/>
      <w:r>
        <w:t>očitovanja</w:t>
      </w:r>
      <w:proofErr w:type="spellEnd"/>
      <w:r>
        <w:t xml:space="preserve"> </w:t>
      </w:r>
      <w:proofErr w:type="spellStart"/>
      <w:r>
        <w:t>nositelja</w:t>
      </w:r>
      <w:proofErr w:type="spellEnd"/>
      <w:r>
        <w:t xml:space="preserve"> </w:t>
      </w:r>
      <w:proofErr w:type="spellStart"/>
      <w:r>
        <w:t>prava</w:t>
      </w:r>
      <w:proofErr w:type="spellEnd"/>
      <w:r>
        <w:t xml:space="preserve"> </w:t>
      </w:r>
      <w:proofErr w:type="spellStart"/>
      <w:r>
        <w:t>na</w:t>
      </w:r>
      <w:proofErr w:type="spellEnd"/>
      <w:r>
        <w:t xml:space="preserve"> </w:t>
      </w:r>
      <w:proofErr w:type="spellStart"/>
      <w:r>
        <w:t>nerazvrstanoj</w:t>
      </w:r>
      <w:proofErr w:type="spellEnd"/>
      <w:r>
        <w:t xml:space="preserve"> cesti </w:t>
      </w:r>
      <w:proofErr w:type="spellStart"/>
      <w:r>
        <w:t>na</w:t>
      </w:r>
      <w:proofErr w:type="spellEnd"/>
      <w:r>
        <w:t xml:space="preserve"> </w:t>
      </w:r>
      <w:proofErr w:type="spellStart"/>
      <w:r>
        <w:t>zaključak</w:t>
      </w:r>
      <w:proofErr w:type="spellEnd"/>
      <w:r>
        <w:t xml:space="preserve"> DRŽAVNE GEODETSKE UPRAVE, PODRUČNI URED ZA KATASTAR PULA-POLA, KLASA: 932-06/22-02/639, URBROJ: 541-29-02/1-22-2, Pula 26.05.2022., u </w:t>
      </w:r>
      <w:proofErr w:type="spellStart"/>
      <w:r>
        <w:t>točki</w:t>
      </w:r>
      <w:proofErr w:type="spellEnd"/>
      <w:r>
        <w:t xml:space="preserve"> b) Općine Svetvinčenat, Svetvinčenat 47, Svetvinčenat, OIB: 79825866723, </w:t>
      </w:r>
      <w:proofErr w:type="spellStart"/>
      <w:r>
        <w:t>te</w:t>
      </w:r>
      <w:proofErr w:type="spellEnd"/>
      <w:r>
        <w:t xml:space="preserve"> </w:t>
      </w:r>
      <w:proofErr w:type="spellStart"/>
      <w:r>
        <w:t>radibrisanja</w:t>
      </w:r>
      <w:proofErr w:type="spellEnd"/>
      <w:r>
        <w:t xml:space="preserve"> </w:t>
      </w:r>
      <w:proofErr w:type="spellStart"/>
      <w:r>
        <w:t>upisa</w:t>
      </w:r>
      <w:proofErr w:type="spellEnd"/>
      <w:r>
        <w:t xml:space="preserve"> koji je </w:t>
      </w:r>
      <w:proofErr w:type="spellStart"/>
      <w:r>
        <w:t>na</w:t>
      </w:r>
      <w:proofErr w:type="spellEnd"/>
      <w:r>
        <w:t xml:space="preserve"> </w:t>
      </w:r>
      <w:proofErr w:type="spellStart"/>
      <w:r>
        <w:t>nekretninama</w:t>
      </w:r>
      <w:proofErr w:type="spellEnd"/>
      <w:r>
        <w:t xml:space="preserve"> </w:t>
      </w:r>
      <w:proofErr w:type="spellStart"/>
      <w:r>
        <w:t>označenim</w:t>
      </w:r>
      <w:proofErr w:type="spellEnd"/>
      <w:r>
        <w:t xml:space="preserve"> </w:t>
      </w:r>
      <w:proofErr w:type="spellStart"/>
      <w:r>
        <w:t>kao</w:t>
      </w:r>
      <w:proofErr w:type="spellEnd"/>
      <w:r>
        <w:t xml:space="preserve"> </w:t>
      </w:r>
      <w:proofErr w:type="spellStart"/>
      <w:r>
        <w:t>k.č</w:t>
      </w:r>
      <w:proofErr w:type="spellEnd"/>
      <w:r>
        <w:t xml:space="preserve">. br. 3517, kč.br. 2889/11 i kč.br. 2889/14, </w:t>
      </w:r>
      <w:proofErr w:type="spellStart"/>
      <w:r>
        <w:t>sve</w:t>
      </w:r>
      <w:proofErr w:type="spellEnd"/>
      <w:r>
        <w:t xml:space="preserve"> </w:t>
      </w:r>
      <w:proofErr w:type="spellStart"/>
      <w:r>
        <w:t>upisane</w:t>
      </w:r>
      <w:proofErr w:type="spellEnd"/>
      <w:r>
        <w:t xml:space="preserve"> u </w:t>
      </w:r>
      <w:proofErr w:type="spellStart"/>
      <w:r>
        <w:t>k.o.</w:t>
      </w:r>
      <w:proofErr w:type="spellEnd"/>
      <w:r>
        <w:t xml:space="preserve"> </w:t>
      </w:r>
      <w:proofErr w:type="spellStart"/>
      <w:r>
        <w:t>Štokovci</w:t>
      </w:r>
      <w:proofErr w:type="spellEnd"/>
      <w:r>
        <w:t xml:space="preserve"> </w:t>
      </w:r>
      <w:proofErr w:type="spellStart"/>
      <w:r>
        <w:t>proveden</w:t>
      </w:r>
      <w:proofErr w:type="spellEnd"/>
      <w:r>
        <w:t xml:space="preserve"> </w:t>
      </w:r>
      <w:proofErr w:type="spellStart"/>
      <w:r>
        <w:t>temeljem</w:t>
      </w:r>
      <w:proofErr w:type="spellEnd"/>
      <w:r>
        <w:t xml:space="preserve"> </w:t>
      </w:r>
      <w:proofErr w:type="spellStart"/>
      <w:r>
        <w:t>rješenja</w:t>
      </w:r>
      <w:proofErr w:type="spellEnd"/>
      <w:r>
        <w:t xml:space="preserve"> Općinskog </w:t>
      </w:r>
      <w:proofErr w:type="spellStart"/>
      <w:r>
        <w:t>suda</w:t>
      </w:r>
      <w:proofErr w:type="spellEnd"/>
      <w:r>
        <w:t xml:space="preserve"> u Puli-Pola, </w:t>
      </w:r>
      <w:proofErr w:type="spellStart"/>
      <w:r>
        <w:t>zk</w:t>
      </w:r>
      <w:proofErr w:type="spellEnd"/>
      <w:r>
        <w:t xml:space="preserve"> odjel Pula, pod </w:t>
      </w:r>
      <w:proofErr w:type="spellStart"/>
      <w:r>
        <w:t>Posl</w:t>
      </w:r>
      <w:proofErr w:type="spellEnd"/>
      <w:r>
        <w:t xml:space="preserve">. br. </w:t>
      </w:r>
      <w:r w:rsidRPr="008F45D2">
        <w:rPr>
          <w:lang w:val="pl-PL"/>
        </w:rPr>
        <w:t>Z-16244/2022 od 30.08.2022. god. Dan je odgovor na tužbu te su održana ročišta dana 09.06.2025. godine i 13.11.2025. godine te je zakazan uviđaj na licu mjesta s mjerničnim vještakom.</w:t>
      </w:r>
    </w:p>
    <w:p w14:paraId="1709324E" w14:textId="77777777" w:rsidR="00D65CD8" w:rsidRPr="008F45D2" w:rsidRDefault="00D65CD8" w:rsidP="00D65CD8">
      <w:pPr>
        <w:rPr>
          <w:lang w:val="pl-PL"/>
        </w:rPr>
      </w:pPr>
      <w:r w:rsidRPr="008F45D2">
        <w:rPr>
          <w:lang w:val="pl-PL"/>
        </w:rPr>
        <w:t>3.    KLAUDIO BANKOVIĆ /OPĆINA SVETVINČENAT – radi utvrđenja prava vlasništva P-554/2024 – Tužitelj je dana 17.09.2024. godine podnio tužbu radi utvrđenja prava vlasništva na dijelu nekretnine označene kao kč. br. 1356/1, k.o. Juršići. Dan je odgovor na tužbu kojim je osporena tužba i tužbeni zahtjev te je na ročištu dana 05.03.2025. godine zaključena sudska nagodba.</w:t>
      </w:r>
    </w:p>
    <w:p w14:paraId="56DB8EB6" w14:textId="77777777" w:rsidR="00D65CD8" w:rsidRPr="008F45D2" w:rsidRDefault="00D65CD8" w:rsidP="00D65CD8">
      <w:pPr>
        <w:rPr>
          <w:lang w:val="pl-PL"/>
        </w:rPr>
      </w:pPr>
      <w:r w:rsidRPr="008F45D2">
        <w:rPr>
          <w:lang w:val="pl-PL"/>
        </w:rPr>
        <w:t>4    BAN MARIJA /OPĆINA SVETVINČENAT – radi utvrđenja prava vlasništva – P-28/2024 – Tužiteljica je dana 16.01.2024. godine podnmijela tužbu radi utvrđenja prava vlasništva na nekretnini označenoj kao kč. br. 1757, k.o. Štokovci. Nakon dvanja odgovora na tužbu sud je donio presudu na temelju priznanja dana 02.07.2024. godine.</w:t>
      </w:r>
    </w:p>
    <w:p w14:paraId="3FFEB4AF" w14:textId="77777777" w:rsidR="00D65CD8" w:rsidRPr="008F45D2" w:rsidRDefault="00D65CD8" w:rsidP="00D65CD8">
      <w:pPr>
        <w:rPr>
          <w:lang w:val="pl-PL"/>
        </w:rPr>
      </w:pPr>
      <w:r w:rsidRPr="008F45D2">
        <w:rPr>
          <w:lang w:val="pl-PL"/>
        </w:rPr>
        <w:t>5.    NEVA GREGORC/OPĆINA SVETVINČENAT – radi razvrgnujća suvlasničke zajednice – R1-269/2024 – Predlagateljica je dana 24.10.2024. godine podnijela prijedlog za razvrgnuće suvlasničke zajednice na kč. br. 165/1 ZGR., k.o. Juršići. Dan je odgovor na prijedlog za razvrgnuće te je održano ročište dana 11.03.2025. godine, proveden je očevid na lic mjesta uz vještake te je dana 15.12.2025. godine donijeto rješenje o razvrgnuću suvlasničke zajednice.</w:t>
      </w:r>
    </w:p>
    <w:p w14:paraId="29666BE0" w14:textId="77777777" w:rsidR="00D65CD8" w:rsidRDefault="00D65CD8" w:rsidP="00D65CD8">
      <w:r>
        <w:t xml:space="preserve">6.    OPĆINA SVETVINČENAT/Rosa Maria Bassani   - </w:t>
      </w:r>
      <w:proofErr w:type="spellStart"/>
      <w:r>
        <w:t>radi</w:t>
      </w:r>
      <w:proofErr w:type="spellEnd"/>
      <w:r>
        <w:t xml:space="preserve"> </w:t>
      </w:r>
      <w:proofErr w:type="spellStart"/>
      <w:r>
        <w:t>upravnog</w:t>
      </w:r>
      <w:proofErr w:type="spellEnd"/>
      <w:r>
        <w:t xml:space="preserve"> </w:t>
      </w:r>
      <w:proofErr w:type="spellStart"/>
      <w:r>
        <w:t>spora</w:t>
      </w:r>
      <w:proofErr w:type="spellEnd"/>
      <w:r>
        <w:t xml:space="preserve"> Us I-1185/2024 – Općina Svetvinčenat je dana 01.08.2024. </w:t>
      </w:r>
      <w:proofErr w:type="spellStart"/>
      <w:r>
        <w:t>godine</w:t>
      </w:r>
      <w:proofErr w:type="spellEnd"/>
      <w:r>
        <w:t xml:space="preserve"> </w:t>
      </w:r>
      <w:proofErr w:type="spellStart"/>
      <w:r>
        <w:t>podigla</w:t>
      </w:r>
      <w:proofErr w:type="spellEnd"/>
      <w:r>
        <w:t xml:space="preserve"> </w:t>
      </w:r>
      <w:proofErr w:type="spellStart"/>
      <w:r>
        <w:t>tužbu</w:t>
      </w:r>
      <w:proofErr w:type="spellEnd"/>
      <w:r>
        <w:t xml:space="preserve"> </w:t>
      </w:r>
      <w:proofErr w:type="spellStart"/>
      <w:r>
        <w:t>protiv</w:t>
      </w:r>
      <w:proofErr w:type="spellEnd"/>
      <w:r>
        <w:t xml:space="preserve"> </w:t>
      </w:r>
      <w:proofErr w:type="spellStart"/>
      <w:r>
        <w:t>rješenja</w:t>
      </w:r>
      <w:proofErr w:type="spellEnd"/>
      <w:r>
        <w:t xml:space="preserve"> </w:t>
      </w:r>
      <w:proofErr w:type="spellStart"/>
      <w:r>
        <w:t>Ministarstva</w:t>
      </w:r>
      <w:proofErr w:type="spellEnd"/>
      <w:r>
        <w:t xml:space="preserve"> </w:t>
      </w:r>
      <w:proofErr w:type="spellStart"/>
      <w:r>
        <w:t>pravosuđa</w:t>
      </w:r>
      <w:proofErr w:type="spellEnd"/>
      <w:r>
        <w:t xml:space="preserve">, </w:t>
      </w:r>
      <w:proofErr w:type="spellStart"/>
      <w:r>
        <w:t>uprave</w:t>
      </w:r>
      <w:proofErr w:type="spellEnd"/>
      <w:r>
        <w:t xml:space="preserve"> i </w:t>
      </w:r>
      <w:proofErr w:type="spellStart"/>
      <w:r>
        <w:t>digitalne</w:t>
      </w:r>
      <w:proofErr w:type="spellEnd"/>
      <w:r>
        <w:t xml:space="preserve"> </w:t>
      </w:r>
      <w:proofErr w:type="spellStart"/>
      <w:r>
        <w:t>transformacije</w:t>
      </w:r>
      <w:proofErr w:type="spellEnd"/>
      <w:r>
        <w:t xml:space="preserve"> </w:t>
      </w:r>
      <w:proofErr w:type="spellStart"/>
      <w:r>
        <w:t>radi</w:t>
      </w:r>
      <w:proofErr w:type="spellEnd"/>
      <w:r>
        <w:t xml:space="preserve"> </w:t>
      </w:r>
      <w:proofErr w:type="spellStart"/>
      <w:r>
        <w:t>poništenja</w:t>
      </w:r>
      <w:proofErr w:type="spellEnd"/>
      <w:r>
        <w:t xml:space="preserve"> </w:t>
      </w:r>
      <w:proofErr w:type="spellStart"/>
      <w:r>
        <w:t>rješenja</w:t>
      </w:r>
      <w:proofErr w:type="spellEnd"/>
      <w:r>
        <w:t xml:space="preserve"> </w:t>
      </w:r>
      <w:proofErr w:type="spellStart"/>
      <w:r>
        <w:t>Ministarstva</w:t>
      </w:r>
      <w:proofErr w:type="spellEnd"/>
      <w:r>
        <w:t xml:space="preserve"> KLASA: </w:t>
      </w:r>
      <w:r>
        <w:lastRenderedPageBreak/>
        <w:t xml:space="preserve">UP/II-942-03/23-01/15, URBROJ: 514-04-02-01-01/08-24-02 </w:t>
      </w:r>
      <w:proofErr w:type="spellStart"/>
      <w:r>
        <w:t>od</w:t>
      </w:r>
      <w:proofErr w:type="spellEnd"/>
      <w:r>
        <w:t xml:space="preserve"> 16. </w:t>
      </w:r>
      <w:proofErr w:type="spellStart"/>
      <w:r>
        <w:t>travnja</w:t>
      </w:r>
      <w:proofErr w:type="spellEnd"/>
      <w:r>
        <w:t xml:space="preserve"> 2024, a </w:t>
      </w:r>
      <w:proofErr w:type="spellStart"/>
      <w:r>
        <w:t>kojim</w:t>
      </w:r>
      <w:proofErr w:type="spellEnd"/>
      <w:r>
        <w:t xml:space="preserve"> </w:t>
      </w:r>
      <w:proofErr w:type="spellStart"/>
      <w:r>
        <w:t>rješenjem</w:t>
      </w:r>
      <w:proofErr w:type="spellEnd"/>
      <w:r>
        <w:t xml:space="preserve">  je </w:t>
      </w:r>
      <w:proofErr w:type="spellStart"/>
      <w:r>
        <w:t>odbijena</w:t>
      </w:r>
      <w:proofErr w:type="spellEnd"/>
      <w:r>
        <w:t xml:space="preserve"> </w:t>
      </w:r>
      <w:proofErr w:type="spellStart"/>
      <w:r>
        <w:t>žalba</w:t>
      </w:r>
      <w:proofErr w:type="spellEnd"/>
      <w:r>
        <w:t xml:space="preserve"> </w:t>
      </w:r>
      <w:proofErr w:type="spellStart"/>
      <w:r>
        <w:t>protov</w:t>
      </w:r>
      <w:proofErr w:type="spellEnd"/>
      <w:r>
        <w:t xml:space="preserve"> </w:t>
      </w:r>
      <w:proofErr w:type="spellStart"/>
      <w:r>
        <w:t>rješenja</w:t>
      </w:r>
      <w:proofErr w:type="spellEnd"/>
      <w:r>
        <w:t xml:space="preserve"> Istarske županije, </w:t>
      </w:r>
      <w:proofErr w:type="spellStart"/>
      <w:r>
        <w:t>Upravnog</w:t>
      </w:r>
      <w:proofErr w:type="spellEnd"/>
      <w:r>
        <w:t xml:space="preserve"> </w:t>
      </w:r>
      <w:proofErr w:type="spellStart"/>
      <w:r>
        <w:t>odjela</w:t>
      </w:r>
      <w:proofErr w:type="spellEnd"/>
      <w:r>
        <w:t xml:space="preserve"> za </w:t>
      </w:r>
      <w:proofErr w:type="spellStart"/>
      <w:r>
        <w:t>opću</w:t>
      </w:r>
      <w:proofErr w:type="spellEnd"/>
      <w:r>
        <w:t xml:space="preserve"> </w:t>
      </w:r>
      <w:proofErr w:type="spellStart"/>
      <w:r>
        <w:t>upravu</w:t>
      </w:r>
      <w:proofErr w:type="spellEnd"/>
      <w:r>
        <w:t xml:space="preserve"> i </w:t>
      </w:r>
      <w:proofErr w:type="spellStart"/>
      <w:r>
        <w:t>imovinskopravne</w:t>
      </w:r>
      <w:proofErr w:type="spellEnd"/>
      <w:r>
        <w:t xml:space="preserve"> </w:t>
      </w:r>
      <w:proofErr w:type="spellStart"/>
      <w:r>
        <w:t>poslove</w:t>
      </w:r>
      <w:proofErr w:type="spellEnd"/>
      <w:r>
        <w:t xml:space="preserve">, </w:t>
      </w:r>
      <w:proofErr w:type="spellStart"/>
      <w:r>
        <w:t>Odsjeka</w:t>
      </w:r>
      <w:proofErr w:type="spellEnd"/>
      <w:r>
        <w:t xml:space="preserve"> za </w:t>
      </w:r>
      <w:proofErr w:type="spellStart"/>
      <w:r>
        <w:t>imovinsko-pravne</w:t>
      </w:r>
      <w:proofErr w:type="spellEnd"/>
      <w:r>
        <w:t xml:space="preserve"> </w:t>
      </w:r>
      <w:proofErr w:type="spellStart"/>
      <w:r>
        <w:t>poslove</w:t>
      </w:r>
      <w:proofErr w:type="spellEnd"/>
      <w:r>
        <w:t xml:space="preserve"> i </w:t>
      </w:r>
      <w:proofErr w:type="spellStart"/>
      <w:r>
        <w:t>pravnu</w:t>
      </w:r>
      <w:proofErr w:type="spellEnd"/>
      <w:r>
        <w:t xml:space="preserve"> </w:t>
      </w:r>
      <w:proofErr w:type="spellStart"/>
      <w:r>
        <w:t>pomoć</w:t>
      </w:r>
      <w:proofErr w:type="spellEnd"/>
      <w:r>
        <w:t xml:space="preserve">, Rovinj, KLASA: UP/I-942-03/21-01/43, URBROJ: 2163-24-02/14-23-30 </w:t>
      </w:r>
      <w:proofErr w:type="spellStart"/>
      <w:r>
        <w:t>od</w:t>
      </w:r>
      <w:proofErr w:type="spellEnd"/>
      <w:r>
        <w:t xml:space="preserve"> 23. </w:t>
      </w:r>
      <w:proofErr w:type="spellStart"/>
      <w:r>
        <w:t>svibnja</w:t>
      </w:r>
      <w:proofErr w:type="spellEnd"/>
      <w:r>
        <w:t xml:space="preserve"> 2023.. </w:t>
      </w:r>
      <w:proofErr w:type="spellStart"/>
      <w:r>
        <w:t>Naznačenim</w:t>
      </w:r>
      <w:proofErr w:type="spellEnd"/>
      <w:r>
        <w:t xml:space="preserve"> </w:t>
      </w:r>
      <w:proofErr w:type="spellStart"/>
      <w:r>
        <w:t>rješenjem</w:t>
      </w:r>
      <w:proofErr w:type="spellEnd"/>
      <w:r>
        <w:t xml:space="preserve"> </w:t>
      </w:r>
      <w:proofErr w:type="spellStart"/>
      <w:r>
        <w:t>prvostupanjsko</w:t>
      </w:r>
      <w:proofErr w:type="spellEnd"/>
      <w:r>
        <w:t xml:space="preserve"> </w:t>
      </w:r>
      <w:proofErr w:type="spellStart"/>
      <w:r>
        <w:t>tijelo</w:t>
      </w:r>
      <w:proofErr w:type="spellEnd"/>
      <w:r>
        <w:t xml:space="preserve"> je </w:t>
      </w:r>
      <w:proofErr w:type="spellStart"/>
      <w:r>
        <w:t>utvrdilo</w:t>
      </w:r>
      <w:proofErr w:type="spellEnd"/>
      <w:r>
        <w:t xml:space="preserve"> da </w:t>
      </w:r>
      <w:proofErr w:type="spellStart"/>
      <w:r>
        <w:t>su</w:t>
      </w:r>
      <w:proofErr w:type="spellEnd"/>
      <w:r>
        <w:t xml:space="preserve"> dana 18. </w:t>
      </w:r>
      <w:proofErr w:type="spellStart"/>
      <w:r>
        <w:t>prosinca</w:t>
      </w:r>
      <w:proofErr w:type="spellEnd"/>
      <w:r>
        <w:t xml:space="preserve"> 1954. </w:t>
      </w:r>
      <w:proofErr w:type="spellStart"/>
      <w:r>
        <w:t>nekretnine</w:t>
      </w:r>
      <w:proofErr w:type="spellEnd"/>
      <w:r>
        <w:t xml:space="preserve"> k. č. br. 1585/1, </w:t>
      </w:r>
      <w:proofErr w:type="spellStart"/>
      <w:r>
        <w:t>upisana</w:t>
      </w:r>
      <w:proofErr w:type="spellEnd"/>
      <w:r>
        <w:t xml:space="preserve"> u </w:t>
      </w:r>
      <w:proofErr w:type="spellStart"/>
      <w:r>
        <w:t>zk</w:t>
      </w:r>
      <w:proofErr w:type="spellEnd"/>
      <w:r>
        <w:t xml:space="preserve">. ul. 1 </w:t>
      </w:r>
      <w:proofErr w:type="spellStart"/>
      <w:r>
        <w:t>k.o.</w:t>
      </w:r>
      <w:proofErr w:type="spellEnd"/>
      <w:r>
        <w:t xml:space="preserve"> </w:t>
      </w:r>
      <w:proofErr w:type="spellStart"/>
      <w:r>
        <w:t>Smoljanci</w:t>
      </w:r>
      <w:proofErr w:type="spellEnd"/>
      <w:r>
        <w:t xml:space="preserve">, </w:t>
      </w:r>
      <w:proofErr w:type="spellStart"/>
      <w:r>
        <w:t>te</w:t>
      </w:r>
      <w:proofErr w:type="spellEnd"/>
      <w:r>
        <w:t xml:space="preserve"> k. č. br. 12/1 </w:t>
      </w:r>
      <w:proofErr w:type="spellStart"/>
      <w:r>
        <w:t>zgr</w:t>
      </w:r>
      <w:proofErr w:type="spellEnd"/>
      <w:r>
        <w:t xml:space="preserve">., k. č. br. 12/3 </w:t>
      </w:r>
      <w:proofErr w:type="spellStart"/>
      <w:r>
        <w:t>zgr</w:t>
      </w:r>
      <w:proofErr w:type="spellEnd"/>
      <w:r>
        <w:t xml:space="preserve">., k. č. br. 12/4 </w:t>
      </w:r>
      <w:proofErr w:type="spellStart"/>
      <w:r>
        <w:t>zgr</w:t>
      </w:r>
      <w:proofErr w:type="spellEnd"/>
      <w:r>
        <w:t xml:space="preserve">. i k. č. br. 13, </w:t>
      </w:r>
      <w:proofErr w:type="spellStart"/>
      <w:r>
        <w:t>upisane</w:t>
      </w:r>
      <w:proofErr w:type="spellEnd"/>
      <w:r>
        <w:t xml:space="preserve"> u </w:t>
      </w:r>
      <w:proofErr w:type="spellStart"/>
      <w:r>
        <w:t>zk</w:t>
      </w:r>
      <w:proofErr w:type="spellEnd"/>
      <w:r>
        <w:t xml:space="preserve">. ul. 5 </w:t>
      </w:r>
      <w:proofErr w:type="spellStart"/>
      <w:r>
        <w:t>k.o.</w:t>
      </w:r>
      <w:proofErr w:type="spellEnd"/>
      <w:r>
        <w:t xml:space="preserve"> Svetvinčenat, na taj dan u </w:t>
      </w:r>
      <w:proofErr w:type="spellStart"/>
      <w:r>
        <w:t>vlasništvu</w:t>
      </w:r>
      <w:proofErr w:type="spellEnd"/>
      <w:r>
        <w:t xml:space="preserve">, u 36/432 </w:t>
      </w:r>
      <w:proofErr w:type="spellStart"/>
      <w:r>
        <w:t>dijela</w:t>
      </w:r>
      <w:proofErr w:type="spellEnd"/>
      <w:r>
        <w:t xml:space="preserve">, </w:t>
      </w:r>
      <w:proofErr w:type="spellStart"/>
      <w:r>
        <w:t>Eufemie</w:t>
      </w:r>
      <w:proofErr w:type="spellEnd"/>
      <w:r>
        <w:t xml:space="preserve"> Bassani, </w:t>
      </w:r>
      <w:proofErr w:type="spellStart"/>
      <w:r>
        <w:t>danas</w:t>
      </w:r>
      <w:proofErr w:type="spellEnd"/>
      <w:r>
        <w:t xml:space="preserve"> </w:t>
      </w:r>
      <w:proofErr w:type="spellStart"/>
      <w:r>
        <w:t>upisane</w:t>
      </w:r>
      <w:proofErr w:type="spellEnd"/>
      <w:r>
        <w:t xml:space="preserve"> </w:t>
      </w:r>
      <w:proofErr w:type="spellStart"/>
      <w:r>
        <w:t>na</w:t>
      </w:r>
      <w:proofErr w:type="spellEnd"/>
      <w:r>
        <w:t xml:space="preserve"> </w:t>
      </w:r>
      <w:proofErr w:type="spellStart"/>
      <w:r>
        <w:t>ime</w:t>
      </w:r>
      <w:proofErr w:type="spellEnd"/>
      <w:r>
        <w:t xml:space="preserve"> Rosa Maria Bassani </w:t>
      </w:r>
      <w:proofErr w:type="spellStart"/>
      <w:r>
        <w:t>pok</w:t>
      </w:r>
      <w:proofErr w:type="spellEnd"/>
      <w:r>
        <w:t xml:space="preserve">. </w:t>
      </w:r>
      <w:proofErr w:type="spellStart"/>
      <w:r>
        <w:t>Francesce</w:t>
      </w:r>
      <w:proofErr w:type="spellEnd"/>
      <w:r>
        <w:t xml:space="preserve"> </w:t>
      </w:r>
      <w:proofErr w:type="spellStart"/>
      <w:r>
        <w:t>udata</w:t>
      </w:r>
      <w:proofErr w:type="spellEnd"/>
      <w:r>
        <w:t xml:space="preserve"> Petralli, </w:t>
      </w:r>
      <w:proofErr w:type="spellStart"/>
      <w:r>
        <w:t>rođena</w:t>
      </w:r>
      <w:proofErr w:type="spellEnd"/>
      <w:r>
        <w:t xml:space="preserve"> 25. </w:t>
      </w:r>
      <w:proofErr w:type="spellStart"/>
      <w:r>
        <w:t>rujna</w:t>
      </w:r>
      <w:proofErr w:type="spellEnd"/>
      <w:r>
        <w:t xml:space="preserve"> 1943., </w:t>
      </w:r>
      <w:proofErr w:type="spellStart"/>
      <w:r>
        <w:t>temeljem</w:t>
      </w:r>
      <w:proofErr w:type="spellEnd"/>
      <w:r>
        <w:t xml:space="preserve"> </w:t>
      </w:r>
      <w:proofErr w:type="spellStart"/>
      <w:r>
        <w:t>odredbe</w:t>
      </w:r>
      <w:proofErr w:type="spellEnd"/>
      <w:r>
        <w:t xml:space="preserve"> </w:t>
      </w:r>
      <w:proofErr w:type="spellStart"/>
      <w:r>
        <w:t>čl</w:t>
      </w:r>
      <w:proofErr w:type="spellEnd"/>
      <w:r>
        <w:t xml:space="preserve">. 1. </w:t>
      </w:r>
      <w:proofErr w:type="spellStart"/>
      <w:r>
        <w:t>Sporazuma</w:t>
      </w:r>
      <w:proofErr w:type="spellEnd"/>
      <w:r>
        <w:t xml:space="preserve"> </w:t>
      </w:r>
      <w:proofErr w:type="spellStart"/>
      <w:r>
        <w:t>između</w:t>
      </w:r>
      <w:proofErr w:type="spellEnd"/>
      <w:r>
        <w:t xml:space="preserve"> SFRJ i </w:t>
      </w:r>
      <w:proofErr w:type="spellStart"/>
      <w:r>
        <w:t>Republike</w:t>
      </w:r>
      <w:proofErr w:type="spellEnd"/>
      <w:r>
        <w:t xml:space="preserve"> </w:t>
      </w:r>
      <w:proofErr w:type="spellStart"/>
      <w:r>
        <w:t>Italije</w:t>
      </w:r>
      <w:proofErr w:type="spellEnd"/>
      <w:r>
        <w:t xml:space="preserve"> od 03. </w:t>
      </w:r>
      <w:proofErr w:type="spellStart"/>
      <w:r>
        <w:t>srpnja</w:t>
      </w:r>
      <w:proofErr w:type="spellEnd"/>
      <w:r>
        <w:t xml:space="preserve"> 1965. o </w:t>
      </w:r>
      <w:proofErr w:type="spellStart"/>
      <w:r>
        <w:t>primjeni</w:t>
      </w:r>
      <w:proofErr w:type="spellEnd"/>
      <w:r>
        <w:t xml:space="preserve"> </w:t>
      </w:r>
      <w:proofErr w:type="spellStart"/>
      <w:r>
        <w:t>Sporazuma</w:t>
      </w:r>
      <w:proofErr w:type="spellEnd"/>
      <w:r>
        <w:t xml:space="preserve"> od 18. </w:t>
      </w:r>
      <w:proofErr w:type="spellStart"/>
      <w:r>
        <w:t>prosinca</w:t>
      </w:r>
      <w:proofErr w:type="spellEnd"/>
      <w:r>
        <w:t xml:space="preserve"> 1954., </w:t>
      </w:r>
      <w:proofErr w:type="spellStart"/>
      <w:r>
        <w:t>kao</w:t>
      </w:r>
      <w:proofErr w:type="spellEnd"/>
      <w:r>
        <w:t xml:space="preserve"> </w:t>
      </w:r>
      <w:proofErr w:type="spellStart"/>
      <w:r>
        <w:t>imovina</w:t>
      </w:r>
      <w:proofErr w:type="spellEnd"/>
      <w:r>
        <w:t xml:space="preserve"> </w:t>
      </w:r>
      <w:proofErr w:type="spellStart"/>
      <w:r>
        <w:t>optanta</w:t>
      </w:r>
      <w:proofErr w:type="spellEnd"/>
      <w:r>
        <w:t xml:space="preserve"> </w:t>
      </w:r>
      <w:proofErr w:type="spellStart"/>
      <w:r>
        <w:t>postale</w:t>
      </w:r>
      <w:proofErr w:type="spellEnd"/>
      <w:r>
        <w:t xml:space="preserve"> </w:t>
      </w:r>
      <w:proofErr w:type="spellStart"/>
      <w:r>
        <w:t>društveno</w:t>
      </w:r>
      <w:proofErr w:type="spellEnd"/>
      <w:r>
        <w:t xml:space="preserve"> </w:t>
      </w:r>
      <w:proofErr w:type="spellStart"/>
      <w:r>
        <w:t>vlasništvo</w:t>
      </w:r>
      <w:proofErr w:type="spellEnd"/>
      <w:r>
        <w:t xml:space="preserve">, </w:t>
      </w:r>
      <w:proofErr w:type="spellStart"/>
      <w:r>
        <w:t>sada</w:t>
      </w:r>
      <w:proofErr w:type="spellEnd"/>
      <w:r>
        <w:t xml:space="preserve"> s </w:t>
      </w:r>
      <w:proofErr w:type="spellStart"/>
      <w:r>
        <w:t>pravom</w:t>
      </w:r>
      <w:proofErr w:type="spellEnd"/>
      <w:r>
        <w:t xml:space="preserve"> </w:t>
      </w:r>
      <w:proofErr w:type="spellStart"/>
      <w:r>
        <w:t>vlasništva</w:t>
      </w:r>
      <w:proofErr w:type="spellEnd"/>
      <w:r>
        <w:t xml:space="preserve"> </w:t>
      </w:r>
      <w:proofErr w:type="spellStart"/>
      <w:r>
        <w:t>Republike</w:t>
      </w:r>
      <w:proofErr w:type="spellEnd"/>
      <w:r>
        <w:t xml:space="preserve"> </w:t>
      </w:r>
      <w:proofErr w:type="spellStart"/>
      <w:r>
        <w:t>Hrvatske</w:t>
      </w:r>
      <w:proofErr w:type="spellEnd"/>
      <w:r>
        <w:t xml:space="preserve">, </w:t>
      </w:r>
      <w:proofErr w:type="spellStart"/>
      <w:r>
        <w:t>te</w:t>
      </w:r>
      <w:proofErr w:type="spellEnd"/>
      <w:r>
        <w:t xml:space="preserve"> je </w:t>
      </w:r>
      <w:proofErr w:type="spellStart"/>
      <w:r>
        <w:t>naložio</w:t>
      </w:r>
      <w:proofErr w:type="spellEnd"/>
      <w:r>
        <w:t xml:space="preserve"> </w:t>
      </w:r>
      <w:proofErr w:type="spellStart"/>
      <w:r>
        <w:t>Zemljišnoknjižnom</w:t>
      </w:r>
      <w:proofErr w:type="spellEnd"/>
      <w:r>
        <w:t xml:space="preserve"> </w:t>
      </w:r>
      <w:proofErr w:type="spellStart"/>
      <w:r>
        <w:t>odjelu</w:t>
      </w:r>
      <w:proofErr w:type="spellEnd"/>
      <w:r>
        <w:t xml:space="preserve"> Općinskog </w:t>
      </w:r>
      <w:proofErr w:type="spellStart"/>
      <w:r>
        <w:t>suda</w:t>
      </w:r>
      <w:proofErr w:type="spellEnd"/>
      <w:r>
        <w:t xml:space="preserve"> u Puli-Pola da </w:t>
      </w:r>
      <w:proofErr w:type="spellStart"/>
      <w:r>
        <w:t>nakon</w:t>
      </w:r>
      <w:proofErr w:type="spellEnd"/>
      <w:r>
        <w:t xml:space="preserve"> </w:t>
      </w:r>
      <w:proofErr w:type="spellStart"/>
      <w:r>
        <w:t>pravomoćnosti</w:t>
      </w:r>
      <w:proofErr w:type="spellEnd"/>
      <w:r>
        <w:t xml:space="preserve"> </w:t>
      </w:r>
      <w:proofErr w:type="spellStart"/>
      <w:r>
        <w:t>rješenja</w:t>
      </w:r>
      <w:proofErr w:type="spellEnd"/>
      <w:r>
        <w:t xml:space="preserve"> </w:t>
      </w:r>
      <w:proofErr w:type="spellStart"/>
      <w:r>
        <w:t>provede</w:t>
      </w:r>
      <w:proofErr w:type="spellEnd"/>
      <w:r>
        <w:t xml:space="preserve">, po </w:t>
      </w:r>
      <w:proofErr w:type="spellStart"/>
      <w:r>
        <w:t>službenoj</w:t>
      </w:r>
      <w:proofErr w:type="spellEnd"/>
      <w:r>
        <w:t xml:space="preserve"> </w:t>
      </w:r>
      <w:proofErr w:type="spellStart"/>
      <w:r>
        <w:t>dužnosti</w:t>
      </w:r>
      <w:proofErr w:type="spellEnd"/>
      <w:r>
        <w:t xml:space="preserve">, </w:t>
      </w:r>
      <w:proofErr w:type="spellStart"/>
      <w:r>
        <w:t>promjenu</w:t>
      </w:r>
      <w:proofErr w:type="spellEnd"/>
      <w:r>
        <w:t xml:space="preserve"> </w:t>
      </w:r>
      <w:proofErr w:type="spellStart"/>
      <w:r>
        <w:t>zemljišnoknjižnog</w:t>
      </w:r>
      <w:proofErr w:type="spellEnd"/>
      <w:r>
        <w:t xml:space="preserve"> </w:t>
      </w:r>
      <w:proofErr w:type="spellStart"/>
      <w:r>
        <w:t>stanja</w:t>
      </w:r>
      <w:proofErr w:type="spellEnd"/>
      <w:r>
        <w:t xml:space="preserve"> </w:t>
      </w:r>
      <w:proofErr w:type="spellStart"/>
      <w:r>
        <w:t>na</w:t>
      </w:r>
      <w:proofErr w:type="spellEnd"/>
      <w:r>
        <w:t xml:space="preserve"> </w:t>
      </w:r>
      <w:proofErr w:type="spellStart"/>
      <w:r>
        <w:t>predmetnim</w:t>
      </w:r>
      <w:proofErr w:type="spellEnd"/>
      <w:r>
        <w:t xml:space="preserve"> </w:t>
      </w:r>
      <w:proofErr w:type="spellStart"/>
      <w:r>
        <w:t>nekretninama</w:t>
      </w:r>
      <w:proofErr w:type="spellEnd"/>
      <w:r>
        <w:t xml:space="preserve"> </w:t>
      </w:r>
      <w:proofErr w:type="spellStart"/>
      <w:r>
        <w:t>brisanjem</w:t>
      </w:r>
      <w:proofErr w:type="spellEnd"/>
      <w:r>
        <w:t xml:space="preserve"> </w:t>
      </w:r>
      <w:proofErr w:type="spellStart"/>
      <w:r>
        <w:t>prava</w:t>
      </w:r>
      <w:proofErr w:type="spellEnd"/>
      <w:r>
        <w:t xml:space="preserve"> </w:t>
      </w:r>
      <w:proofErr w:type="spellStart"/>
      <w:r>
        <w:t>vlasništva</w:t>
      </w:r>
      <w:proofErr w:type="spellEnd"/>
      <w:r>
        <w:t xml:space="preserve"> </w:t>
      </w:r>
      <w:proofErr w:type="spellStart"/>
      <w:r>
        <w:t>na</w:t>
      </w:r>
      <w:proofErr w:type="spellEnd"/>
      <w:r>
        <w:t xml:space="preserve"> </w:t>
      </w:r>
      <w:proofErr w:type="spellStart"/>
      <w:r>
        <w:t>ime</w:t>
      </w:r>
      <w:proofErr w:type="spellEnd"/>
      <w:r>
        <w:t xml:space="preserve"> Rosa Maria Bassani </w:t>
      </w:r>
      <w:proofErr w:type="spellStart"/>
      <w:r>
        <w:t>pok</w:t>
      </w:r>
      <w:proofErr w:type="spellEnd"/>
      <w:r>
        <w:t xml:space="preserve">. </w:t>
      </w:r>
      <w:proofErr w:type="spellStart"/>
      <w:r>
        <w:t>Francesce</w:t>
      </w:r>
      <w:proofErr w:type="spellEnd"/>
      <w:r>
        <w:t xml:space="preserve"> </w:t>
      </w:r>
      <w:proofErr w:type="spellStart"/>
      <w:r>
        <w:t>udata</w:t>
      </w:r>
      <w:proofErr w:type="spellEnd"/>
      <w:r>
        <w:t xml:space="preserve"> Petralli </w:t>
      </w:r>
      <w:proofErr w:type="spellStart"/>
      <w:r>
        <w:t>uz</w:t>
      </w:r>
      <w:proofErr w:type="spellEnd"/>
      <w:r>
        <w:t xml:space="preserve"> </w:t>
      </w:r>
      <w:proofErr w:type="spellStart"/>
      <w:r>
        <w:t>istovremenu</w:t>
      </w:r>
      <w:proofErr w:type="spellEnd"/>
      <w:r>
        <w:t xml:space="preserve"> </w:t>
      </w:r>
      <w:proofErr w:type="spellStart"/>
      <w:r>
        <w:t>uknjižbu</w:t>
      </w:r>
      <w:proofErr w:type="spellEnd"/>
      <w:r>
        <w:t xml:space="preserve"> </w:t>
      </w:r>
      <w:proofErr w:type="spellStart"/>
      <w:r>
        <w:t>prava</w:t>
      </w:r>
      <w:proofErr w:type="spellEnd"/>
      <w:r>
        <w:t xml:space="preserve"> </w:t>
      </w:r>
      <w:proofErr w:type="spellStart"/>
      <w:r>
        <w:t>vlasništva</w:t>
      </w:r>
      <w:proofErr w:type="spellEnd"/>
      <w:r>
        <w:t xml:space="preserve">, u 36/432 </w:t>
      </w:r>
      <w:proofErr w:type="spellStart"/>
      <w:r>
        <w:t>dijela</w:t>
      </w:r>
      <w:proofErr w:type="spellEnd"/>
      <w:r>
        <w:t xml:space="preserve">, </w:t>
      </w:r>
      <w:proofErr w:type="spellStart"/>
      <w:r>
        <w:t>na</w:t>
      </w:r>
      <w:proofErr w:type="spellEnd"/>
      <w:r>
        <w:t xml:space="preserve"> </w:t>
      </w:r>
      <w:proofErr w:type="spellStart"/>
      <w:r>
        <w:t>ime</w:t>
      </w:r>
      <w:proofErr w:type="spellEnd"/>
      <w:r>
        <w:t xml:space="preserve"> </w:t>
      </w:r>
      <w:proofErr w:type="spellStart"/>
      <w:r>
        <w:t>Republike</w:t>
      </w:r>
      <w:proofErr w:type="spellEnd"/>
      <w:r>
        <w:t xml:space="preserve"> </w:t>
      </w:r>
      <w:proofErr w:type="spellStart"/>
      <w:r>
        <w:t>Hrvatske</w:t>
      </w:r>
      <w:proofErr w:type="spellEnd"/>
      <w:r>
        <w:t xml:space="preserve">. </w:t>
      </w:r>
      <w:proofErr w:type="spellStart"/>
      <w:r>
        <w:t>Čeka</w:t>
      </w:r>
      <w:proofErr w:type="spellEnd"/>
      <w:r>
        <w:t xml:space="preserve"> se </w:t>
      </w:r>
      <w:proofErr w:type="spellStart"/>
      <w:r>
        <w:t>zakazivanje</w:t>
      </w:r>
      <w:proofErr w:type="spellEnd"/>
      <w:r>
        <w:t xml:space="preserve"> </w:t>
      </w:r>
      <w:proofErr w:type="spellStart"/>
      <w:r>
        <w:t>ročišta</w:t>
      </w:r>
      <w:proofErr w:type="spellEnd"/>
      <w:r>
        <w:t>.</w:t>
      </w:r>
    </w:p>
    <w:p w14:paraId="59454318" w14:textId="77777777" w:rsidR="00D65CD8" w:rsidRPr="008F45D2" w:rsidRDefault="00D65CD8" w:rsidP="00D65CD8">
      <w:pPr>
        <w:rPr>
          <w:lang w:val="pl-PL"/>
        </w:rPr>
      </w:pPr>
      <w:r>
        <w:t xml:space="preserve">7.      MANZINI MARIO c/a OPĆINA SVETVINČENAT, </w:t>
      </w:r>
      <w:proofErr w:type="spellStart"/>
      <w:r>
        <w:t>radi</w:t>
      </w:r>
      <w:proofErr w:type="spellEnd"/>
      <w:r>
        <w:t xml:space="preserve">: </w:t>
      </w:r>
      <w:proofErr w:type="spellStart"/>
      <w:r>
        <w:t>upravnog</w:t>
      </w:r>
      <w:proofErr w:type="spellEnd"/>
      <w:r>
        <w:t xml:space="preserve"> </w:t>
      </w:r>
      <w:proofErr w:type="spellStart"/>
      <w:r>
        <w:t>spora</w:t>
      </w:r>
      <w:proofErr w:type="spellEnd"/>
      <w:r>
        <w:t xml:space="preserve"> Us I 516/2024 – Općina </w:t>
      </w:r>
      <w:proofErr w:type="spellStart"/>
      <w:r>
        <w:t>Svetvinčena</w:t>
      </w:r>
      <w:proofErr w:type="spellEnd"/>
      <w:r>
        <w:t xml:space="preserve"> je 02.04.2024. </w:t>
      </w:r>
      <w:proofErr w:type="spellStart"/>
      <w:r>
        <w:t>godine</w:t>
      </w:r>
      <w:proofErr w:type="spellEnd"/>
      <w:r>
        <w:t xml:space="preserve"> </w:t>
      </w:r>
      <w:proofErr w:type="spellStart"/>
      <w:r>
        <w:t>podnijela</w:t>
      </w:r>
      <w:proofErr w:type="spellEnd"/>
      <w:r>
        <w:t xml:space="preserve"> </w:t>
      </w:r>
      <w:proofErr w:type="spellStart"/>
      <w:r>
        <w:t>tužbu</w:t>
      </w:r>
      <w:proofErr w:type="spellEnd"/>
      <w:r>
        <w:t xml:space="preserve"> </w:t>
      </w:r>
      <w:proofErr w:type="spellStart"/>
      <w:r>
        <w:t>protiv</w:t>
      </w:r>
      <w:proofErr w:type="spellEnd"/>
      <w:r>
        <w:t xml:space="preserve"> </w:t>
      </w:r>
      <w:proofErr w:type="spellStart"/>
      <w:r>
        <w:t>rješenja</w:t>
      </w:r>
      <w:proofErr w:type="spellEnd"/>
      <w:r>
        <w:t xml:space="preserve"> </w:t>
      </w:r>
      <w:proofErr w:type="spellStart"/>
      <w:r>
        <w:t>Ministarstva</w:t>
      </w:r>
      <w:proofErr w:type="spellEnd"/>
      <w:r>
        <w:t xml:space="preserve"> </w:t>
      </w:r>
      <w:proofErr w:type="spellStart"/>
      <w:r>
        <w:t>pravosuđa</w:t>
      </w:r>
      <w:proofErr w:type="spellEnd"/>
      <w:r>
        <w:t xml:space="preserve"> i </w:t>
      </w:r>
      <w:proofErr w:type="spellStart"/>
      <w:r>
        <w:t>uprave</w:t>
      </w:r>
      <w:proofErr w:type="spellEnd"/>
      <w:r>
        <w:t xml:space="preserve">, </w:t>
      </w:r>
      <w:proofErr w:type="spellStart"/>
      <w:r>
        <w:t>Uprave</w:t>
      </w:r>
      <w:proofErr w:type="spellEnd"/>
      <w:r>
        <w:t xml:space="preserve"> za </w:t>
      </w:r>
      <w:proofErr w:type="spellStart"/>
      <w:r>
        <w:t>građansko</w:t>
      </w:r>
      <w:proofErr w:type="spellEnd"/>
      <w:r>
        <w:t xml:space="preserve">, </w:t>
      </w:r>
      <w:proofErr w:type="spellStart"/>
      <w:r>
        <w:t>trgovačko</w:t>
      </w:r>
      <w:proofErr w:type="spellEnd"/>
      <w:r>
        <w:t xml:space="preserve"> i </w:t>
      </w:r>
      <w:proofErr w:type="spellStart"/>
      <w:r>
        <w:t>upravno</w:t>
      </w:r>
      <w:proofErr w:type="spellEnd"/>
      <w:r>
        <w:t xml:space="preserve"> </w:t>
      </w:r>
      <w:proofErr w:type="spellStart"/>
      <w:r>
        <w:t>pravo</w:t>
      </w:r>
      <w:proofErr w:type="spellEnd"/>
      <w:r>
        <w:t xml:space="preserve">, KLASA: UP/II-942-01/22- 01/292, URBROJ: 514-04-02-01-01/07-24-03 </w:t>
      </w:r>
      <w:proofErr w:type="spellStart"/>
      <w:r>
        <w:t>od</w:t>
      </w:r>
      <w:proofErr w:type="spellEnd"/>
      <w:r>
        <w:t xml:space="preserve"> 17. </w:t>
      </w:r>
      <w:proofErr w:type="spellStart"/>
      <w:r>
        <w:t>veljače</w:t>
      </w:r>
      <w:proofErr w:type="spellEnd"/>
      <w:r>
        <w:t xml:space="preserve"> 2024. </w:t>
      </w:r>
      <w:proofErr w:type="spellStart"/>
      <w:r>
        <w:t>Pobijanim</w:t>
      </w:r>
      <w:proofErr w:type="spellEnd"/>
      <w:r>
        <w:t xml:space="preserve"> </w:t>
      </w:r>
      <w:proofErr w:type="spellStart"/>
      <w:r>
        <w:t>rješenjem</w:t>
      </w:r>
      <w:proofErr w:type="spellEnd"/>
      <w:r>
        <w:t xml:space="preserve"> </w:t>
      </w:r>
      <w:proofErr w:type="spellStart"/>
      <w:r>
        <w:t>Ministarstva</w:t>
      </w:r>
      <w:proofErr w:type="spellEnd"/>
      <w:r>
        <w:t xml:space="preserve"> </w:t>
      </w:r>
      <w:proofErr w:type="spellStart"/>
      <w:r>
        <w:t>pravosuđa</w:t>
      </w:r>
      <w:proofErr w:type="spellEnd"/>
      <w:r>
        <w:t xml:space="preserve"> i </w:t>
      </w:r>
      <w:proofErr w:type="spellStart"/>
      <w:r>
        <w:t>uprave</w:t>
      </w:r>
      <w:proofErr w:type="spellEnd"/>
      <w:r>
        <w:t xml:space="preserve">, </w:t>
      </w:r>
      <w:proofErr w:type="spellStart"/>
      <w:r>
        <w:t>Uprave</w:t>
      </w:r>
      <w:proofErr w:type="spellEnd"/>
      <w:r>
        <w:t xml:space="preserve"> za </w:t>
      </w:r>
      <w:proofErr w:type="spellStart"/>
      <w:r>
        <w:t>građansko</w:t>
      </w:r>
      <w:proofErr w:type="spellEnd"/>
      <w:r>
        <w:t xml:space="preserve">, </w:t>
      </w:r>
      <w:proofErr w:type="spellStart"/>
      <w:r>
        <w:t>trgovačko</w:t>
      </w:r>
      <w:proofErr w:type="spellEnd"/>
      <w:r>
        <w:t xml:space="preserve"> i </w:t>
      </w:r>
      <w:proofErr w:type="spellStart"/>
      <w:r>
        <w:t>upravno</w:t>
      </w:r>
      <w:proofErr w:type="spellEnd"/>
      <w:r>
        <w:t xml:space="preserve"> </w:t>
      </w:r>
      <w:proofErr w:type="spellStart"/>
      <w:r>
        <w:t>pravo</w:t>
      </w:r>
      <w:proofErr w:type="spellEnd"/>
      <w:r>
        <w:t xml:space="preserve">, KLASA: UP/II-942-01/22-01/292, URBROJ: 514-04-02-01-01/07-24-03 </w:t>
      </w:r>
      <w:proofErr w:type="spellStart"/>
      <w:r>
        <w:t>od</w:t>
      </w:r>
      <w:proofErr w:type="spellEnd"/>
      <w:r>
        <w:t xml:space="preserve"> 17. </w:t>
      </w:r>
      <w:proofErr w:type="spellStart"/>
      <w:r>
        <w:t>veljače</w:t>
      </w:r>
      <w:proofErr w:type="spellEnd"/>
      <w:r>
        <w:t xml:space="preserve"> 2024. </w:t>
      </w:r>
      <w:proofErr w:type="spellStart"/>
      <w:r>
        <w:t>odbijena</w:t>
      </w:r>
      <w:proofErr w:type="spellEnd"/>
      <w:r>
        <w:t xml:space="preserve"> je </w:t>
      </w:r>
      <w:proofErr w:type="spellStart"/>
      <w:r>
        <w:t>žalba</w:t>
      </w:r>
      <w:proofErr w:type="spellEnd"/>
      <w:r>
        <w:t xml:space="preserve"> </w:t>
      </w:r>
      <w:proofErr w:type="spellStart"/>
      <w:r>
        <w:t>tužiteljice</w:t>
      </w:r>
      <w:proofErr w:type="spellEnd"/>
      <w:r>
        <w:t xml:space="preserve"> </w:t>
      </w:r>
      <w:proofErr w:type="spellStart"/>
      <w:r>
        <w:t>izjavljena</w:t>
      </w:r>
      <w:proofErr w:type="spellEnd"/>
      <w:r>
        <w:t xml:space="preserve"> </w:t>
      </w:r>
      <w:proofErr w:type="spellStart"/>
      <w:r>
        <w:t>protiv</w:t>
      </w:r>
      <w:proofErr w:type="spellEnd"/>
      <w:r>
        <w:t xml:space="preserve"> </w:t>
      </w:r>
      <w:proofErr w:type="spellStart"/>
      <w:r>
        <w:t>rješenja</w:t>
      </w:r>
      <w:proofErr w:type="spellEnd"/>
      <w:r>
        <w:t xml:space="preserve"> Istarske županije, </w:t>
      </w:r>
      <w:proofErr w:type="spellStart"/>
      <w:r>
        <w:t>Upravnog</w:t>
      </w:r>
      <w:proofErr w:type="spellEnd"/>
      <w:r>
        <w:t xml:space="preserve"> </w:t>
      </w:r>
      <w:proofErr w:type="spellStart"/>
      <w:r>
        <w:t>odjela</w:t>
      </w:r>
      <w:proofErr w:type="spellEnd"/>
      <w:r>
        <w:t xml:space="preserve"> za </w:t>
      </w:r>
      <w:proofErr w:type="spellStart"/>
      <w:r>
        <w:t>opću</w:t>
      </w:r>
      <w:proofErr w:type="spellEnd"/>
      <w:r>
        <w:t xml:space="preserve"> </w:t>
      </w:r>
      <w:proofErr w:type="spellStart"/>
      <w:r>
        <w:t>upravu</w:t>
      </w:r>
      <w:proofErr w:type="spellEnd"/>
      <w:r>
        <w:t xml:space="preserve"> i </w:t>
      </w:r>
      <w:proofErr w:type="spellStart"/>
      <w:r>
        <w:t>imovinsko-pravne</w:t>
      </w:r>
      <w:proofErr w:type="spellEnd"/>
      <w:r>
        <w:t xml:space="preserve"> </w:t>
      </w:r>
      <w:proofErr w:type="spellStart"/>
      <w:r>
        <w:t>poslove</w:t>
      </w:r>
      <w:proofErr w:type="spellEnd"/>
      <w:r>
        <w:t xml:space="preserve">, </w:t>
      </w:r>
      <w:proofErr w:type="spellStart"/>
      <w:r>
        <w:t>Odsjeka</w:t>
      </w:r>
      <w:proofErr w:type="spellEnd"/>
      <w:r>
        <w:t xml:space="preserve"> za </w:t>
      </w:r>
      <w:proofErr w:type="spellStart"/>
      <w:r>
        <w:t>imovinsko-pravne</w:t>
      </w:r>
      <w:proofErr w:type="spellEnd"/>
      <w:r>
        <w:t xml:space="preserve"> </w:t>
      </w:r>
      <w:proofErr w:type="spellStart"/>
      <w:r>
        <w:t>poslove</w:t>
      </w:r>
      <w:proofErr w:type="spellEnd"/>
      <w:r>
        <w:t xml:space="preserve"> i </w:t>
      </w:r>
      <w:proofErr w:type="spellStart"/>
      <w:r>
        <w:t>pravnu</w:t>
      </w:r>
      <w:proofErr w:type="spellEnd"/>
      <w:r>
        <w:t xml:space="preserve"> </w:t>
      </w:r>
      <w:proofErr w:type="spellStart"/>
      <w:r>
        <w:t>pomoć</w:t>
      </w:r>
      <w:proofErr w:type="spellEnd"/>
      <w:r>
        <w:t xml:space="preserve">, KLASA: UP/I-943-01/20-01/26, URBROJ: 2163-24/2-22-30 </w:t>
      </w:r>
      <w:proofErr w:type="spellStart"/>
      <w:r>
        <w:t>od</w:t>
      </w:r>
      <w:proofErr w:type="spellEnd"/>
      <w:r>
        <w:t xml:space="preserve"> 12. </w:t>
      </w:r>
      <w:proofErr w:type="spellStart"/>
      <w:r>
        <w:t>rujna</w:t>
      </w:r>
      <w:proofErr w:type="spellEnd"/>
      <w:r>
        <w:t xml:space="preserve"> 2022. (u </w:t>
      </w:r>
      <w:proofErr w:type="spellStart"/>
      <w:r>
        <w:t>daljnjem</w:t>
      </w:r>
      <w:proofErr w:type="spellEnd"/>
      <w:r>
        <w:t xml:space="preserve"> </w:t>
      </w:r>
      <w:proofErr w:type="spellStart"/>
      <w:r>
        <w:t>tekstu</w:t>
      </w:r>
      <w:proofErr w:type="spellEnd"/>
      <w:r>
        <w:t xml:space="preserve">: </w:t>
      </w:r>
      <w:proofErr w:type="spellStart"/>
      <w:r>
        <w:t>prvostupanjsko</w:t>
      </w:r>
      <w:proofErr w:type="spellEnd"/>
      <w:r>
        <w:t xml:space="preserve"> </w:t>
      </w:r>
      <w:proofErr w:type="spellStart"/>
      <w:r>
        <w:t>rješenje</w:t>
      </w:r>
      <w:proofErr w:type="spellEnd"/>
      <w:r>
        <w:t xml:space="preserve">), i to </w:t>
      </w:r>
      <w:proofErr w:type="spellStart"/>
      <w:r>
        <w:t>točke</w:t>
      </w:r>
      <w:proofErr w:type="spellEnd"/>
      <w:r>
        <w:t xml:space="preserve"> 1. </w:t>
      </w:r>
      <w:proofErr w:type="spellStart"/>
      <w:r>
        <w:t>izreke</w:t>
      </w:r>
      <w:proofErr w:type="spellEnd"/>
      <w:r>
        <w:t xml:space="preserve"> </w:t>
      </w:r>
      <w:proofErr w:type="spellStart"/>
      <w:r>
        <w:t>rješenja</w:t>
      </w:r>
      <w:proofErr w:type="spellEnd"/>
      <w:r>
        <w:t xml:space="preserve"> </w:t>
      </w:r>
      <w:proofErr w:type="spellStart"/>
      <w:r>
        <w:t>kojom</w:t>
      </w:r>
      <w:proofErr w:type="spellEnd"/>
      <w:r>
        <w:t xml:space="preserve"> se Manzini </w:t>
      </w:r>
      <w:proofErr w:type="spellStart"/>
      <w:r>
        <w:t>Mariju</w:t>
      </w:r>
      <w:proofErr w:type="spellEnd"/>
      <w:r>
        <w:t xml:space="preserve">, OIB: 01131906642 </w:t>
      </w:r>
      <w:proofErr w:type="spellStart"/>
      <w:r>
        <w:t>utvrđuje</w:t>
      </w:r>
      <w:proofErr w:type="spellEnd"/>
      <w:r>
        <w:t xml:space="preserve"> </w:t>
      </w:r>
      <w:proofErr w:type="spellStart"/>
      <w:r>
        <w:t>pravo</w:t>
      </w:r>
      <w:proofErr w:type="spellEnd"/>
      <w:r>
        <w:t xml:space="preserve"> </w:t>
      </w:r>
      <w:proofErr w:type="spellStart"/>
      <w:r>
        <w:t>na</w:t>
      </w:r>
      <w:proofErr w:type="spellEnd"/>
      <w:r>
        <w:t xml:space="preserve"> </w:t>
      </w:r>
      <w:proofErr w:type="spellStart"/>
      <w:r>
        <w:t>naknadu</w:t>
      </w:r>
      <w:proofErr w:type="spellEnd"/>
      <w:r>
        <w:t xml:space="preserve"> i </w:t>
      </w:r>
      <w:proofErr w:type="spellStart"/>
      <w:r>
        <w:t>daje</w:t>
      </w:r>
      <w:proofErr w:type="spellEnd"/>
      <w:r>
        <w:t xml:space="preserve"> u </w:t>
      </w:r>
      <w:proofErr w:type="spellStart"/>
      <w:r>
        <w:t>vlasništvo</w:t>
      </w:r>
      <w:proofErr w:type="spellEnd"/>
      <w:r>
        <w:t xml:space="preserve"> i </w:t>
      </w:r>
      <w:proofErr w:type="spellStart"/>
      <w:r>
        <w:t>posjed</w:t>
      </w:r>
      <w:proofErr w:type="spellEnd"/>
      <w:r>
        <w:t xml:space="preserve"> </w:t>
      </w:r>
      <w:proofErr w:type="spellStart"/>
      <w:r>
        <w:t>nekretnina</w:t>
      </w:r>
      <w:proofErr w:type="spellEnd"/>
      <w:r>
        <w:t xml:space="preserve">, </w:t>
      </w:r>
      <w:proofErr w:type="spellStart"/>
      <w:r>
        <w:t>neizgrađeno</w:t>
      </w:r>
      <w:proofErr w:type="spellEnd"/>
      <w:r>
        <w:t xml:space="preserve"> </w:t>
      </w:r>
      <w:proofErr w:type="spellStart"/>
      <w:r>
        <w:t>građevinsko</w:t>
      </w:r>
      <w:proofErr w:type="spellEnd"/>
      <w:r>
        <w:t xml:space="preserve"> </w:t>
      </w:r>
      <w:proofErr w:type="spellStart"/>
      <w:r>
        <w:t>zemljište</w:t>
      </w:r>
      <w:proofErr w:type="spellEnd"/>
      <w:r>
        <w:t xml:space="preserve">, </w:t>
      </w:r>
      <w:proofErr w:type="spellStart"/>
      <w:r>
        <w:t>označena</w:t>
      </w:r>
      <w:proofErr w:type="spellEnd"/>
      <w:r>
        <w:t xml:space="preserve"> </w:t>
      </w:r>
      <w:proofErr w:type="spellStart"/>
      <w:r>
        <w:t>kao</w:t>
      </w:r>
      <w:proofErr w:type="spellEnd"/>
      <w:r>
        <w:t xml:space="preserve"> k. č. br. 36/1 </w:t>
      </w:r>
      <w:proofErr w:type="spellStart"/>
      <w:r>
        <w:t>oranica</w:t>
      </w:r>
      <w:proofErr w:type="spellEnd"/>
      <w:r>
        <w:t xml:space="preserve">, </w:t>
      </w:r>
      <w:proofErr w:type="spellStart"/>
      <w:r>
        <w:t>vinograd</w:t>
      </w:r>
      <w:proofErr w:type="spellEnd"/>
      <w:r>
        <w:t xml:space="preserve"> u </w:t>
      </w:r>
      <w:proofErr w:type="spellStart"/>
      <w:r>
        <w:t>površini</w:t>
      </w:r>
      <w:proofErr w:type="spellEnd"/>
      <w:r>
        <w:t xml:space="preserve"> od 3976 m2 , </w:t>
      </w:r>
      <w:proofErr w:type="spellStart"/>
      <w:r>
        <w:t>upisana</w:t>
      </w:r>
      <w:proofErr w:type="spellEnd"/>
      <w:r>
        <w:t xml:space="preserve"> u </w:t>
      </w:r>
      <w:proofErr w:type="spellStart"/>
      <w:r>
        <w:t>zk</w:t>
      </w:r>
      <w:proofErr w:type="spellEnd"/>
      <w:r>
        <w:t xml:space="preserve">. ul. 854 </w:t>
      </w:r>
      <w:proofErr w:type="spellStart"/>
      <w:r>
        <w:t>k.o.</w:t>
      </w:r>
      <w:proofErr w:type="spellEnd"/>
      <w:r>
        <w:t xml:space="preserve"> Svetvinčenat u </w:t>
      </w:r>
      <w:proofErr w:type="spellStart"/>
      <w:r>
        <w:t>vlasništvu</w:t>
      </w:r>
      <w:proofErr w:type="spellEnd"/>
      <w:r>
        <w:t xml:space="preserve"> </w:t>
      </w:r>
      <w:proofErr w:type="spellStart"/>
      <w:r>
        <w:t>tužiteljice</w:t>
      </w:r>
      <w:proofErr w:type="spellEnd"/>
      <w:r>
        <w:t xml:space="preserve"> u 1/1 </w:t>
      </w:r>
      <w:proofErr w:type="spellStart"/>
      <w:r>
        <w:t>dijela</w:t>
      </w:r>
      <w:proofErr w:type="spellEnd"/>
      <w:r>
        <w:t xml:space="preserve">, </w:t>
      </w:r>
      <w:proofErr w:type="spellStart"/>
      <w:r>
        <w:t>točke</w:t>
      </w:r>
      <w:proofErr w:type="spellEnd"/>
      <w:r>
        <w:t xml:space="preserve"> 2. </w:t>
      </w:r>
      <w:proofErr w:type="spellStart"/>
      <w:r>
        <w:t>izreke</w:t>
      </w:r>
      <w:proofErr w:type="spellEnd"/>
      <w:r>
        <w:t xml:space="preserve"> </w:t>
      </w:r>
      <w:proofErr w:type="spellStart"/>
      <w:r>
        <w:t>rješenja</w:t>
      </w:r>
      <w:proofErr w:type="spellEnd"/>
      <w:r>
        <w:t xml:space="preserve"> </w:t>
      </w:r>
      <w:proofErr w:type="spellStart"/>
      <w:r>
        <w:t>kojom</w:t>
      </w:r>
      <w:proofErr w:type="spellEnd"/>
      <w:r>
        <w:t xml:space="preserve"> se </w:t>
      </w:r>
      <w:proofErr w:type="spellStart"/>
      <w:r>
        <w:t>kao</w:t>
      </w:r>
      <w:proofErr w:type="spellEnd"/>
      <w:r>
        <w:t xml:space="preserve"> </w:t>
      </w:r>
      <w:proofErr w:type="spellStart"/>
      <w:r>
        <w:t>obveznik</w:t>
      </w:r>
      <w:proofErr w:type="spellEnd"/>
      <w:r>
        <w:t xml:space="preserve"> </w:t>
      </w:r>
      <w:proofErr w:type="spellStart"/>
      <w:r>
        <w:t>naknade</w:t>
      </w:r>
      <w:proofErr w:type="spellEnd"/>
      <w:r>
        <w:t xml:space="preserve"> za </w:t>
      </w:r>
      <w:proofErr w:type="spellStart"/>
      <w:r>
        <w:t>nekretninu</w:t>
      </w:r>
      <w:proofErr w:type="spellEnd"/>
      <w:r>
        <w:t xml:space="preserve"> </w:t>
      </w:r>
      <w:proofErr w:type="spellStart"/>
      <w:r>
        <w:t>iz</w:t>
      </w:r>
      <w:proofErr w:type="spellEnd"/>
      <w:r>
        <w:t xml:space="preserve"> </w:t>
      </w:r>
      <w:proofErr w:type="spellStart"/>
      <w:r>
        <w:t>točke</w:t>
      </w:r>
      <w:proofErr w:type="spellEnd"/>
      <w:r>
        <w:t xml:space="preserve"> 1. </w:t>
      </w:r>
      <w:proofErr w:type="spellStart"/>
      <w:r>
        <w:t>izreke</w:t>
      </w:r>
      <w:proofErr w:type="spellEnd"/>
      <w:r>
        <w:t xml:space="preserve"> </w:t>
      </w:r>
      <w:proofErr w:type="spellStart"/>
      <w:r>
        <w:t>rješenja</w:t>
      </w:r>
      <w:proofErr w:type="spellEnd"/>
      <w:r>
        <w:t xml:space="preserve"> </w:t>
      </w:r>
      <w:proofErr w:type="spellStart"/>
      <w:r>
        <w:t>određuje</w:t>
      </w:r>
      <w:proofErr w:type="spellEnd"/>
      <w:r>
        <w:t xml:space="preserve"> </w:t>
      </w:r>
      <w:proofErr w:type="spellStart"/>
      <w:r>
        <w:t>tužiteljica</w:t>
      </w:r>
      <w:proofErr w:type="spellEnd"/>
      <w:r>
        <w:t xml:space="preserve"> </w:t>
      </w:r>
      <w:proofErr w:type="spellStart"/>
      <w:r>
        <w:t>te</w:t>
      </w:r>
      <w:proofErr w:type="spellEnd"/>
      <w:r>
        <w:t xml:space="preserve"> </w:t>
      </w:r>
      <w:proofErr w:type="spellStart"/>
      <w:r>
        <w:t>točke</w:t>
      </w:r>
      <w:proofErr w:type="spellEnd"/>
      <w:r>
        <w:t xml:space="preserve"> 3. </w:t>
      </w:r>
      <w:proofErr w:type="spellStart"/>
      <w:r>
        <w:t>izreke</w:t>
      </w:r>
      <w:proofErr w:type="spellEnd"/>
      <w:r>
        <w:t xml:space="preserve"> </w:t>
      </w:r>
      <w:proofErr w:type="spellStart"/>
      <w:r>
        <w:t>rješenja</w:t>
      </w:r>
      <w:proofErr w:type="spellEnd"/>
      <w:r>
        <w:t xml:space="preserve"> </w:t>
      </w:r>
      <w:proofErr w:type="spellStart"/>
      <w:r>
        <w:t>kojom</w:t>
      </w:r>
      <w:proofErr w:type="spellEnd"/>
      <w:r>
        <w:t xml:space="preserve"> se </w:t>
      </w:r>
      <w:proofErr w:type="spellStart"/>
      <w:r>
        <w:t>određuje</w:t>
      </w:r>
      <w:proofErr w:type="spellEnd"/>
      <w:r>
        <w:t xml:space="preserve"> da </w:t>
      </w:r>
      <w:proofErr w:type="spellStart"/>
      <w:r>
        <w:t>će</w:t>
      </w:r>
      <w:proofErr w:type="spellEnd"/>
      <w:r>
        <w:t xml:space="preserve"> </w:t>
      </w:r>
      <w:proofErr w:type="spellStart"/>
      <w:r>
        <w:t>Općinski</w:t>
      </w:r>
      <w:proofErr w:type="spellEnd"/>
      <w:r>
        <w:t xml:space="preserve"> </w:t>
      </w:r>
      <w:proofErr w:type="spellStart"/>
      <w:r>
        <w:t>sud</w:t>
      </w:r>
      <w:proofErr w:type="spellEnd"/>
      <w:r>
        <w:t xml:space="preserve"> u Puli </w:t>
      </w:r>
      <w:proofErr w:type="spellStart"/>
      <w:r>
        <w:t>kao</w:t>
      </w:r>
      <w:proofErr w:type="spellEnd"/>
      <w:r>
        <w:t xml:space="preserve"> </w:t>
      </w:r>
      <w:proofErr w:type="spellStart"/>
      <w:r>
        <w:t>zemljišnoknjižni</w:t>
      </w:r>
      <w:proofErr w:type="spellEnd"/>
      <w:r>
        <w:t xml:space="preserve"> </w:t>
      </w:r>
      <w:proofErr w:type="spellStart"/>
      <w:r>
        <w:t>sud</w:t>
      </w:r>
      <w:proofErr w:type="spellEnd"/>
      <w:r>
        <w:t xml:space="preserve"> </w:t>
      </w:r>
      <w:proofErr w:type="spellStart"/>
      <w:r>
        <w:t>provesti</w:t>
      </w:r>
      <w:proofErr w:type="spellEnd"/>
      <w:r>
        <w:t xml:space="preserve"> </w:t>
      </w:r>
      <w:proofErr w:type="spellStart"/>
      <w:r>
        <w:t>rješenje</w:t>
      </w:r>
      <w:proofErr w:type="spellEnd"/>
      <w:r>
        <w:t xml:space="preserve"> u </w:t>
      </w:r>
      <w:proofErr w:type="spellStart"/>
      <w:r>
        <w:t>zemljišnim</w:t>
      </w:r>
      <w:proofErr w:type="spellEnd"/>
      <w:r>
        <w:t xml:space="preserve"> </w:t>
      </w:r>
      <w:proofErr w:type="spellStart"/>
      <w:r>
        <w:t>knjigama</w:t>
      </w:r>
      <w:proofErr w:type="spellEnd"/>
      <w:r>
        <w:t xml:space="preserve"> po </w:t>
      </w:r>
      <w:proofErr w:type="spellStart"/>
      <w:r>
        <w:t>njegovoj</w:t>
      </w:r>
      <w:proofErr w:type="spellEnd"/>
      <w:r>
        <w:t xml:space="preserve"> </w:t>
      </w:r>
      <w:proofErr w:type="spellStart"/>
      <w:r>
        <w:t>pravomoćnosti</w:t>
      </w:r>
      <w:proofErr w:type="spellEnd"/>
      <w:r>
        <w:t xml:space="preserve"> </w:t>
      </w:r>
      <w:proofErr w:type="spellStart"/>
      <w:r>
        <w:t>na</w:t>
      </w:r>
      <w:proofErr w:type="spellEnd"/>
      <w:r>
        <w:t xml:space="preserve"> </w:t>
      </w:r>
      <w:proofErr w:type="spellStart"/>
      <w:r>
        <w:t>način</w:t>
      </w:r>
      <w:proofErr w:type="spellEnd"/>
      <w:r>
        <w:t xml:space="preserve"> da </w:t>
      </w:r>
      <w:proofErr w:type="spellStart"/>
      <w:r>
        <w:t>će</w:t>
      </w:r>
      <w:proofErr w:type="spellEnd"/>
      <w:r>
        <w:t xml:space="preserve"> </w:t>
      </w:r>
      <w:proofErr w:type="spellStart"/>
      <w:r>
        <w:t>brisati</w:t>
      </w:r>
      <w:proofErr w:type="spellEnd"/>
      <w:r>
        <w:t xml:space="preserve"> </w:t>
      </w:r>
      <w:proofErr w:type="spellStart"/>
      <w:r>
        <w:t>sadašnji</w:t>
      </w:r>
      <w:proofErr w:type="spellEnd"/>
      <w:r>
        <w:t xml:space="preserve"> </w:t>
      </w:r>
      <w:proofErr w:type="spellStart"/>
      <w:r>
        <w:t>upis</w:t>
      </w:r>
      <w:proofErr w:type="spellEnd"/>
      <w:r>
        <w:t xml:space="preserve"> </w:t>
      </w:r>
      <w:proofErr w:type="spellStart"/>
      <w:r>
        <w:t>prava</w:t>
      </w:r>
      <w:proofErr w:type="spellEnd"/>
      <w:r>
        <w:t xml:space="preserve"> </w:t>
      </w:r>
      <w:proofErr w:type="spellStart"/>
      <w:r>
        <w:t>vlasništva</w:t>
      </w:r>
      <w:proofErr w:type="spellEnd"/>
      <w:r>
        <w:t xml:space="preserve"> i </w:t>
      </w:r>
      <w:proofErr w:type="spellStart"/>
      <w:r>
        <w:t>korištenja</w:t>
      </w:r>
      <w:proofErr w:type="spellEnd"/>
      <w:r>
        <w:t xml:space="preserve"> </w:t>
      </w:r>
      <w:proofErr w:type="spellStart"/>
      <w:r>
        <w:t>na</w:t>
      </w:r>
      <w:proofErr w:type="spellEnd"/>
      <w:r>
        <w:t xml:space="preserve"> </w:t>
      </w:r>
      <w:proofErr w:type="spellStart"/>
      <w:r>
        <w:t>nekretnini</w:t>
      </w:r>
      <w:proofErr w:type="spellEnd"/>
      <w:r>
        <w:t xml:space="preserve"> </w:t>
      </w:r>
      <w:proofErr w:type="spellStart"/>
      <w:r>
        <w:t>iz</w:t>
      </w:r>
      <w:proofErr w:type="spellEnd"/>
      <w:r>
        <w:t xml:space="preserve"> </w:t>
      </w:r>
      <w:proofErr w:type="spellStart"/>
      <w:r>
        <w:t>točke</w:t>
      </w:r>
      <w:proofErr w:type="spellEnd"/>
      <w:r>
        <w:t xml:space="preserve"> 1. </w:t>
      </w:r>
      <w:proofErr w:type="spellStart"/>
      <w:r>
        <w:t>izreke</w:t>
      </w:r>
      <w:proofErr w:type="spellEnd"/>
      <w:r>
        <w:t xml:space="preserve"> </w:t>
      </w:r>
      <w:proofErr w:type="spellStart"/>
      <w:r>
        <w:t>rješenja</w:t>
      </w:r>
      <w:proofErr w:type="spellEnd"/>
      <w:r>
        <w:t xml:space="preserve"> </w:t>
      </w:r>
      <w:proofErr w:type="spellStart"/>
      <w:r>
        <w:t>uz</w:t>
      </w:r>
      <w:proofErr w:type="spellEnd"/>
      <w:r>
        <w:t xml:space="preserve"> </w:t>
      </w:r>
      <w:proofErr w:type="spellStart"/>
      <w:r>
        <w:t>istovremeni</w:t>
      </w:r>
      <w:proofErr w:type="spellEnd"/>
      <w:r>
        <w:t xml:space="preserve"> </w:t>
      </w:r>
      <w:proofErr w:type="spellStart"/>
      <w:r>
        <w:t>upisa</w:t>
      </w:r>
      <w:proofErr w:type="spellEnd"/>
      <w:r>
        <w:t xml:space="preserve"> </w:t>
      </w:r>
      <w:proofErr w:type="spellStart"/>
      <w:r>
        <w:t>prava</w:t>
      </w:r>
      <w:proofErr w:type="spellEnd"/>
      <w:r>
        <w:t xml:space="preserve"> </w:t>
      </w:r>
      <w:proofErr w:type="spellStart"/>
      <w:r>
        <w:t>vlasništva</w:t>
      </w:r>
      <w:proofErr w:type="spellEnd"/>
      <w:r>
        <w:t xml:space="preserve"> </w:t>
      </w:r>
      <w:proofErr w:type="spellStart"/>
      <w:r>
        <w:t>na</w:t>
      </w:r>
      <w:proofErr w:type="spellEnd"/>
      <w:r>
        <w:t xml:space="preserve"> </w:t>
      </w:r>
      <w:proofErr w:type="spellStart"/>
      <w:r>
        <w:t>ime</w:t>
      </w:r>
      <w:proofErr w:type="spellEnd"/>
      <w:r>
        <w:t xml:space="preserve"> Mario Manzini, OIB: 01131906642 u </w:t>
      </w:r>
      <w:proofErr w:type="spellStart"/>
      <w:r>
        <w:t>cijelosti</w:t>
      </w:r>
      <w:proofErr w:type="spellEnd"/>
      <w:r>
        <w:t xml:space="preserve">. Gore </w:t>
      </w:r>
      <w:proofErr w:type="spellStart"/>
      <w:r>
        <w:t>navedeno</w:t>
      </w:r>
      <w:proofErr w:type="spellEnd"/>
      <w:r>
        <w:t xml:space="preserve"> </w:t>
      </w:r>
      <w:proofErr w:type="spellStart"/>
      <w:r>
        <w:t>prvostupanjsko</w:t>
      </w:r>
      <w:proofErr w:type="spellEnd"/>
      <w:r>
        <w:t xml:space="preserve"> </w:t>
      </w:r>
      <w:proofErr w:type="spellStart"/>
      <w:r>
        <w:t>rješenje</w:t>
      </w:r>
      <w:proofErr w:type="spellEnd"/>
      <w:r>
        <w:t xml:space="preserve"> </w:t>
      </w:r>
      <w:proofErr w:type="spellStart"/>
      <w:r>
        <w:t>doneseno</w:t>
      </w:r>
      <w:proofErr w:type="spellEnd"/>
      <w:r>
        <w:t xml:space="preserve"> je u </w:t>
      </w:r>
      <w:proofErr w:type="spellStart"/>
      <w:r>
        <w:t>ponovnom</w:t>
      </w:r>
      <w:proofErr w:type="spellEnd"/>
      <w:r>
        <w:t xml:space="preserve"> </w:t>
      </w:r>
      <w:proofErr w:type="spellStart"/>
      <w:r>
        <w:t>postupku</w:t>
      </w:r>
      <w:proofErr w:type="spellEnd"/>
      <w:r>
        <w:t xml:space="preserve">, </w:t>
      </w:r>
      <w:proofErr w:type="spellStart"/>
      <w:r>
        <w:t>jer</w:t>
      </w:r>
      <w:proofErr w:type="spellEnd"/>
      <w:r>
        <w:t xml:space="preserve"> je </w:t>
      </w:r>
      <w:proofErr w:type="spellStart"/>
      <w:r>
        <w:t>prethodno</w:t>
      </w:r>
      <w:proofErr w:type="spellEnd"/>
      <w:r>
        <w:t xml:space="preserve"> </w:t>
      </w:r>
      <w:proofErr w:type="spellStart"/>
      <w:r>
        <w:t>drugostupanjskim</w:t>
      </w:r>
      <w:proofErr w:type="spellEnd"/>
      <w:r>
        <w:t xml:space="preserve"> </w:t>
      </w:r>
      <w:proofErr w:type="spellStart"/>
      <w:r>
        <w:t>rješenjem</w:t>
      </w:r>
      <w:proofErr w:type="spellEnd"/>
      <w:r>
        <w:t xml:space="preserve"> </w:t>
      </w:r>
      <w:proofErr w:type="spellStart"/>
      <w:r>
        <w:t>tuženika</w:t>
      </w:r>
      <w:proofErr w:type="spellEnd"/>
      <w:r>
        <w:t xml:space="preserve">, KLASA: UP/II-942-01/18-01/97, URBROJ: 514-05-02-01-02-18-03 </w:t>
      </w:r>
      <w:proofErr w:type="spellStart"/>
      <w:r>
        <w:t>od</w:t>
      </w:r>
      <w:proofErr w:type="spellEnd"/>
      <w:r>
        <w:t xml:space="preserve"> 5. </w:t>
      </w:r>
      <w:proofErr w:type="spellStart"/>
      <w:r>
        <w:t>travnja</w:t>
      </w:r>
      <w:proofErr w:type="spellEnd"/>
      <w:r>
        <w:t xml:space="preserve"> 2018., </w:t>
      </w:r>
      <w:proofErr w:type="spellStart"/>
      <w:r>
        <w:t>točkom</w:t>
      </w:r>
      <w:proofErr w:type="spellEnd"/>
      <w:r>
        <w:t xml:space="preserve"> 2. </w:t>
      </w:r>
      <w:proofErr w:type="spellStart"/>
      <w:r>
        <w:t>izreke</w:t>
      </w:r>
      <w:proofErr w:type="spellEnd"/>
      <w:r>
        <w:t xml:space="preserve"> </w:t>
      </w:r>
      <w:proofErr w:type="spellStart"/>
      <w:r>
        <w:t>poništeno</w:t>
      </w:r>
      <w:proofErr w:type="spellEnd"/>
      <w:r>
        <w:t xml:space="preserve"> </w:t>
      </w:r>
      <w:proofErr w:type="spellStart"/>
      <w:r>
        <w:t>prvostupanjsko</w:t>
      </w:r>
      <w:proofErr w:type="spellEnd"/>
      <w:r>
        <w:t xml:space="preserve"> </w:t>
      </w:r>
      <w:proofErr w:type="spellStart"/>
      <w:r>
        <w:t>rješenje</w:t>
      </w:r>
      <w:proofErr w:type="spellEnd"/>
      <w:r>
        <w:t xml:space="preserve"> KLASA: UP/I-943-01/02-01/32, URBROJ: 2163-06-02/1-17-80 </w:t>
      </w:r>
      <w:proofErr w:type="spellStart"/>
      <w:r>
        <w:t>od</w:t>
      </w:r>
      <w:proofErr w:type="spellEnd"/>
      <w:r>
        <w:t xml:space="preserve"> 16. </w:t>
      </w:r>
      <w:proofErr w:type="spellStart"/>
      <w:r>
        <w:t>siječnja</w:t>
      </w:r>
      <w:proofErr w:type="spellEnd"/>
      <w:r>
        <w:t xml:space="preserve"> 2017. u </w:t>
      </w:r>
      <w:proofErr w:type="spellStart"/>
      <w:r>
        <w:t>dijelu</w:t>
      </w:r>
      <w:proofErr w:type="spellEnd"/>
      <w:r>
        <w:t xml:space="preserve"> koji se </w:t>
      </w:r>
      <w:proofErr w:type="spellStart"/>
      <w:r>
        <w:t>odnosi</w:t>
      </w:r>
      <w:proofErr w:type="spellEnd"/>
      <w:r>
        <w:t xml:space="preserve"> </w:t>
      </w:r>
      <w:proofErr w:type="spellStart"/>
      <w:r>
        <w:t>na</w:t>
      </w:r>
      <w:proofErr w:type="spellEnd"/>
      <w:r>
        <w:t xml:space="preserve"> </w:t>
      </w:r>
      <w:proofErr w:type="spellStart"/>
      <w:r>
        <w:t>predmetnu</w:t>
      </w:r>
      <w:proofErr w:type="spellEnd"/>
      <w:r>
        <w:t xml:space="preserve"> </w:t>
      </w:r>
      <w:proofErr w:type="spellStart"/>
      <w:r>
        <w:t>nekretninu</w:t>
      </w:r>
      <w:proofErr w:type="spellEnd"/>
      <w:r>
        <w:t xml:space="preserve"> </w:t>
      </w:r>
      <w:proofErr w:type="spellStart"/>
      <w:r>
        <w:t>oznake</w:t>
      </w:r>
      <w:proofErr w:type="spellEnd"/>
      <w:r>
        <w:t xml:space="preserve"> k. č. br. 36/1 </w:t>
      </w:r>
      <w:proofErr w:type="spellStart"/>
      <w:r>
        <w:t>k.o.</w:t>
      </w:r>
      <w:proofErr w:type="spellEnd"/>
      <w:r>
        <w:t xml:space="preserve"> Svetvinčenat i </w:t>
      </w:r>
      <w:proofErr w:type="spellStart"/>
      <w:r>
        <w:t>predmet</w:t>
      </w:r>
      <w:proofErr w:type="spellEnd"/>
      <w:r>
        <w:t xml:space="preserve"> </w:t>
      </w:r>
      <w:proofErr w:type="spellStart"/>
      <w:r>
        <w:t>vraćen</w:t>
      </w:r>
      <w:proofErr w:type="spellEnd"/>
      <w:r>
        <w:t xml:space="preserve"> </w:t>
      </w:r>
      <w:proofErr w:type="spellStart"/>
      <w:r>
        <w:t>prvostupanjskom</w:t>
      </w:r>
      <w:proofErr w:type="spellEnd"/>
      <w:r>
        <w:t xml:space="preserve"> </w:t>
      </w:r>
      <w:proofErr w:type="spellStart"/>
      <w:r>
        <w:t>tijelu</w:t>
      </w:r>
      <w:proofErr w:type="spellEnd"/>
      <w:r>
        <w:t xml:space="preserve"> </w:t>
      </w:r>
      <w:proofErr w:type="spellStart"/>
      <w:r>
        <w:t>na</w:t>
      </w:r>
      <w:proofErr w:type="spellEnd"/>
      <w:r>
        <w:t xml:space="preserve"> </w:t>
      </w:r>
      <w:proofErr w:type="spellStart"/>
      <w:r>
        <w:t>ponovni</w:t>
      </w:r>
      <w:proofErr w:type="spellEnd"/>
      <w:r>
        <w:t xml:space="preserve"> </w:t>
      </w:r>
      <w:proofErr w:type="spellStart"/>
      <w:r>
        <w:t>postupak</w:t>
      </w:r>
      <w:proofErr w:type="spellEnd"/>
      <w:r>
        <w:t xml:space="preserve"> </w:t>
      </w:r>
      <w:proofErr w:type="spellStart"/>
      <w:r>
        <w:t>uz</w:t>
      </w:r>
      <w:proofErr w:type="spellEnd"/>
      <w:r>
        <w:t xml:space="preserve"> </w:t>
      </w:r>
      <w:proofErr w:type="spellStart"/>
      <w:r>
        <w:t>uputu</w:t>
      </w:r>
      <w:proofErr w:type="spellEnd"/>
      <w:r>
        <w:t xml:space="preserve"> da </w:t>
      </w:r>
      <w:proofErr w:type="spellStart"/>
      <w:r>
        <w:t>nije</w:t>
      </w:r>
      <w:proofErr w:type="spellEnd"/>
      <w:r>
        <w:t xml:space="preserve"> </w:t>
      </w:r>
      <w:proofErr w:type="spellStart"/>
      <w:r>
        <w:t>navedeno</w:t>
      </w:r>
      <w:proofErr w:type="spellEnd"/>
      <w:r>
        <w:t xml:space="preserve"> je li </w:t>
      </w:r>
      <w:proofErr w:type="spellStart"/>
      <w:r>
        <w:t>parcelacija</w:t>
      </w:r>
      <w:proofErr w:type="spellEnd"/>
      <w:r>
        <w:t xml:space="preserve"> k. č. br. 36/1 </w:t>
      </w:r>
      <w:proofErr w:type="spellStart"/>
      <w:r>
        <w:t>provedena</w:t>
      </w:r>
      <w:proofErr w:type="spellEnd"/>
      <w:r>
        <w:t xml:space="preserve"> u </w:t>
      </w:r>
      <w:proofErr w:type="spellStart"/>
      <w:r>
        <w:t>zemljišnim</w:t>
      </w:r>
      <w:proofErr w:type="spellEnd"/>
      <w:r>
        <w:t xml:space="preserve"> </w:t>
      </w:r>
      <w:proofErr w:type="spellStart"/>
      <w:r>
        <w:t>knjigama</w:t>
      </w:r>
      <w:proofErr w:type="spellEnd"/>
      <w:r>
        <w:t xml:space="preserve"> </w:t>
      </w:r>
      <w:proofErr w:type="spellStart"/>
      <w:r>
        <w:t>te</w:t>
      </w:r>
      <w:proofErr w:type="spellEnd"/>
      <w:r>
        <w:t xml:space="preserve"> da </w:t>
      </w:r>
      <w:proofErr w:type="spellStart"/>
      <w:r>
        <w:t>nije</w:t>
      </w:r>
      <w:proofErr w:type="spellEnd"/>
      <w:r>
        <w:t xml:space="preserve"> </w:t>
      </w:r>
      <w:proofErr w:type="spellStart"/>
      <w:r>
        <w:t>utvrđeno</w:t>
      </w:r>
      <w:proofErr w:type="spellEnd"/>
      <w:r>
        <w:t xml:space="preserve"> </w:t>
      </w:r>
      <w:proofErr w:type="spellStart"/>
      <w:r>
        <w:t>koje</w:t>
      </w:r>
      <w:proofErr w:type="spellEnd"/>
      <w:r>
        <w:t xml:space="preserve"> </w:t>
      </w:r>
      <w:proofErr w:type="spellStart"/>
      <w:r>
        <w:t>treće</w:t>
      </w:r>
      <w:proofErr w:type="spellEnd"/>
      <w:r>
        <w:t xml:space="preserve"> </w:t>
      </w:r>
      <w:proofErr w:type="spellStart"/>
      <w:r>
        <w:t>osobe</w:t>
      </w:r>
      <w:proofErr w:type="spellEnd"/>
      <w:r>
        <w:t xml:space="preserve"> </w:t>
      </w:r>
      <w:proofErr w:type="spellStart"/>
      <w:r>
        <w:t>imaju</w:t>
      </w:r>
      <w:proofErr w:type="spellEnd"/>
      <w:r>
        <w:t xml:space="preserve"> </w:t>
      </w:r>
      <w:proofErr w:type="spellStart"/>
      <w:r>
        <w:t>pravo</w:t>
      </w:r>
      <w:proofErr w:type="spellEnd"/>
      <w:r>
        <w:t xml:space="preserve"> </w:t>
      </w:r>
      <w:proofErr w:type="spellStart"/>
      <w:r>
        <w:t>vlasništva</w:t>
      </w:r>
      <w:proofErr w:type="spellEnd"/>
      <w:r>
        <w:t xml:space="preserve"> </w:t>
      </w:r>
      <w:proofErr w:type="spellStart"/>
      <w:r>
        <w:t>na</w:t>
      </w:r>
      <w:proofErr w:type="spellEnd"/>
      <w:r>
        <w:t xml:space="preserve"> k. č. br. 36/9 i k. č. br. 36/10 </w:t>
      </w:r>
      <w:proofErr w:type="spellStart"/>
      <w:r>
        <w:t>obje</w:t>
      </w:r>
      <w:proofErr w:type="spellEnd"/>
      <w:r>
        <w:t xml:space="preserve"> </w:t>
      </w:r>
      <w:proofErr w:type="spellStart"/>
      <w:r>
        <w:t>k.o.</w:t>
      </w:r>
      <w:proofErr w:type="spellEnd"/>
      <w:r>
        <w:t xml:space="preserve"> Svetvinčenat i </w:t>
      </w:r>
      <w:proofErr w:type="spellStart"/>
      <w:r>
        <w:t>na</w:t>
      </w:r>
      <w:proofErr w:type="spellEnd"/>
      <w:r>
        <w:t xml:space="preserve"> </w:t>
      </w:r>
      <w:proofErr w:type="spellStart"/>
      <w:r>
        <w:t>temelju</w:t>
      </w:r>
      <w:proofErr w:type="spellEnd"/>
      <w:r>
        <w:t xml:space="preserve"> </w:t>
      </w:r>
      <w:proofErr w:type="spellStart"/>
      <w:r>
        <w:t>kojeg</w:t>
      </w:r>
      <w:proofErr w:type="spellEnd"/>
      <w:r>
        <w:t xml:space="preserve"> </w:t>
      </w:r>
      <w:proofErr w:type="spellStart"/>
      <w:r>
        <w:t>pravnog</w:t>
      </w:r>
      <w:proofErr w:type="spellEnd"/>
      <w:r>
        <w:t xml:space="preserve"> </w:t>
      </w:r>
      <w:proofErr w:type="spellStart"/>
      <w:r>
        <w:t>posla</w:t>
      </w:r>
      <w:proofErr w:type="spellEnd"/>
      <w:r>
        <w:t xml:space="preserve"> </w:t>
      </w:r>
      <w:proofErr w:type="spellStart"/>
      <w:r>
        <w:t>su</w:t>
      </w:r>
      <w:proofErr w:type="spellEnd"/>
      <w:r>
        <w:t xml:space="preserve"> </w:t>
      </w:r>
      <w:proofErr w:type="spellStart"/>
      <w:r>
        <w:t>stekle</w:t>
      </w:r>
      <w:proofErr w:type="spellEnd"/>
      <w:r>
        <w:t xml:space="preserve"> </w:t>
      </w:r>
      <w:proofErr w:type="spellStart"/>
      <w:r>
        <w:t>predmetne</w:t>
      </w:r>
      <w:proofErr w:type="spellEnd"/>
      <w:r>
        <w:t xml:space="preserve"> </w:t>
      </w:r>
      <w:proofErr w:type="spellStart"/>
      <w:r>
        <w:t>nekretnine</w:t>
      </w:r>
      <w:proofErr w:type="spellEnd"/>
      <w:r>
        <w:t xml:space="preserve">, </w:t>
      </w:r>
      <w:proofErr w:type="spellStart"/>
      <w:r>
        <w:t>kao</w:t>
      </w:r>
      <w:proofErr w:type="spellEnd"/>
      <w:r>
        <w:t xml:space="preserve"> i da se u </w:t>
      </w:r>
      <w:proofErr w:type="spellStart"/>
      <w:r>
        <w:t>postupak</w:t>
      </w:r>
      <w:proofErr w:type="spellEnd"/>
      <w:r>
        <w:t xml:space="preserve"> </w:t>
      </w:r>
      <w:proofErr w:type="spellStart"/>
      <w:r>
        <w:t>uključi</w:t>
      </w:r>
      <w:proofErr w:type="spellEnd"/>
      <w:r>
        <w:t xml:space="preserve"> </w:t>
      </w:r>
      <w:proofErr w:type="spellStart"/>
      <w:r>
        <w:t>Đino</w:t>
      </w:r>
      <w:proofErr w:type="spellEnd"/>
      <w:r>
        <w:t xml:space="preserve"> Floris, </w:t>
      </w:r>
      <w:proofErr w:type="spellStart"/>
      <w:r>
        <w:t>posjednik</w:t>
      </w:r>
      <w:proofErr w:type="spellEnd"/>
      <w:r>
        <w:t xml:space="preserve"> k. č. br. 36/1, s </w:t>
      </w:r>
      <w:proofErr w:type="spellStart"/>
      <w:r>
        <w:t>obzirom</w:t>
      </w:r>
      <w:proofErr w:type="spellEnd"/>
      <w:r>
        <w:t xml:space="preserve"> da </w:t>
      </w:r>
      <w:proofErr w:type="spellStart"/>
      <w:r>
        <w:t>iz</w:t>
      </w:r>
      <w:proofErr w:type="spellEnd"/>
      <w:r>
        <w:t xml:space="preserve"> </w:t>
      </w:r>
      <w:proofErr w:type="spellStart"/>
      <w:r>
        <w:t>podataka</w:t>
      </w:r>
      <w:proofErr w:type="spellEnd"/>
      <w:r>
        <w:t xml:space="preserve"> u </w:t>
      </w:r>
      <w:proofErr w:type="spellStart"/>
      <w:r>
        <w:t>spisu</w:t>
      </w:r>
      <w:proofErr w:type="spellEnd"/>
      <w:r>
        <w:t xml:space="preserve"> </w:t>
      </w:r>
      <w:proofErr w:type="spellStart"/>
      <w:r>
        <w:t>proizlazi</w:t>
      </w:r>
      <w:proofErr w:type="spellEnd"/>
      <w:r>
        <w:t xml:space="preserve"> da </w:t>
      </w:r>
      <w:proofErr w:type="spellStart"/>
      <w:r>
        <w:t>ju</w:t>
      </w:r>
      <w:proofErr w:type="spellEnd"/>
      <w:r>
        <w:t xml:space="preserve"> </w:t>
      </w:r>
      <w:proofErr w:type="spellStart"/>
      <w:r>
        <w:t>posjeduje</w:t>
      </w:r>
      <w:proofErr w:type="spellEnd"/>
      <w:r>
        <w:t xml:space="preserve"> i </w:t>
      </w:r>
      <w:proofErr w:type="spellStart"/>
      <w:r>
        <w:t>obrađuje</w:t>
      </w:r>
      <w:proofErr w:type="spellEnd"/>
      <w:r>
        <w:t xml:space="preserve"> </w:t>
      </w:r>
      <w:proofErr w:type="spellStart"/>
      <w:r>
        <w:t>kao</w:t>
      </w:r>
      <w:proofErr w:type="spellEnd"/>
      <w:r>
        <w:t xml:space="preserve"> </w:t>
      </w:r>
      <w:proofErr w:type="spellStart"/>
      <w:r>
        <w:t>vinograd</w:t>
      </w:r>
      <w:proofErr w:type="spellEnd"/>
      <w:r>
        <w:t xml:space="preserve"> u koji je </w:t>
      </w:r>
      <w:proofErr w:type="spellStart"/>
      <w:r>
        <w:t>uložio</w:t>
      </w:r>
      <w:proofErr w:type="spellEnd"/>
      <w:r>
        <w:t xml:space="preserve"> rad i </w:t>
      </w:r>
      <w:proofErr w:type="spellStart"/>
      <w:r>
        <w:t>sredstva</w:t>
      </w:r>
      <w:proofErr w:type="spellEnd"/>
      <w:r>
        <w:t xml:space="preserve">. </w:t>
      </w:r>
      <w:proofErr w:type="spellStart"/>
      <w:r>
        <w:t>Prvostupanjsko</w:t>
      </w:r>
      <w:proofErr w:type="spellEnd"/>
      <w:r>
        <w:t xml:space="preserve"> </w:t>
      </w:r>
      <w:proofErr w:type="spellStart"/>
      <w:r>
        <w:t>tijelo</w:t>
      </w:r>
      <w:proofErr w:type="spellEnd"/>
      <w:r>
        <w:t xml:space="preserve"> u </w:t>
      </w:r>
      <w:proofErr w:type="spellStart"/>
      <w:r>
        <w:t>ponovljenom</w:t>
      </w:r>
      <w:proofErr w:type="spellEnd"/>
      <w:r>
        <w:t xml:space="preserve"> </w:t>
      </w:r>
      <w:proofErr w:type="spellStart"/>
      <w:r>
        <w:t>postupku</w:t>
      </w:r>
      <w:proofErr w:type="spellEnd"/>
      <w:r>
        <w:t xml:space="preserve"> u </w:t>
      </w:r>
      <w:proofErr w:type="spellStart"/>
      <w:r>
        <w:t>svom</w:t>
      </w:r>
      <w:proofErr w:type="spellEnd"/>
      <w:r>
        <w:t xml:space="preserve"> </w:t>
      </w:r>
      <w:proofErr w:type="spellStart"/>
      <w:r>
        <w:t>rješenju</w:t>
      </w:r>
      <w:proofErr w:type="spellEnd"/>
      <w:r>
        <w:t xml:space="preserve"> od 12. </w:t>
      </w:r>
      <w:proofErr w:type="spellStart"/>
      <w:r>
        <w:t>rujna</w:t>
      </w:r>
      <w:proofErr w:type="spellEnd"/>
      <w:r>
        <w:t xml:space="preserve"> 2022., u </w:t>
      </w:r>
      <w:proofErr w:type="spellStart"/>
      <w:r>
        <w:t>bitnome</w:t>
      </w:r>
      <w:proofErr w:type="spellEnd"/>
      <w:r>
        <w:t xml:space="preserve"> </w:t>
      </w:r>
      <w:proofErr w:type="spellStart"/>
      <w:r>
        <w:t>utvrđuje</w:t>
      </w:r>
      <w:proofErr w:type="spellEnd"/>
      <w:r>
        <w:t xml:space="preserve"> da je </w:t>
      </w:r>
      <w:proofErr w:type="spellStart"/>
      <w:r>
        <w:t>parcelacija</w:t>
      </w:r>
      <w:proofErr w:type="spellEnd"/>
      <w:r>
        <w:t xml:space="preserve"> k. č. br. 36/1 </w:t>
      </w:r>
      <w:proofErr w:type="spellStart"/>
      <w:r>
        <w:t>k.o.</w:t>
      </w:r>
      <w:proofErr w:type="spellEnd"/>
      <w:r>
        <w:t xml:space="preserve"> Svetvinčenat </w:t>
      </w:r>
      <w:proofErr w:type="spellStart"/>
      <w:r>
        <w:t>provedena</w:t>
      </w:r>
      <w:proofErr w:type="spellEnd"/>
      <w:r>
        <w:t xml:space="preserve"> u </w:t>
      </w:r>
      <w:proofErr w:type="spellStart"/>
      <w:r>
        <w:t>zemljišnim</w:t>
      </w:r>
      <w:proofErr w:type="spellEnd"/>
      <w:r>
        <w:t xml:space="preserve"> </w:t>
      </w:r>
      <w:proofErr w:type="spellStart"/>
      <w:r>
        <w:t>knjigama</w:t>
      </w:r>
      <w:proofErr w:type="spellEnd"/>
      <w:r>
        <w:t xml:space="preserve"> i </w:t>
      </w:r>
      <w:proofErr w:type="spellStart"/>
      <w:r>
        <w:t>na</w:t>
      </w:r>
      <w:proofErr w:type="spellEnd"/>
      <w:r>
        <w:t xml:space="preserve"> </w:t>
      </w:r>
      <w:proofErr w:type="spellStart"/>
      <w:r>
        <w:t>temelju</w:t>
      </w:r>
      <w:proofErr w:type="spellEnd"/>
      <w:r>
        <w:t xml:space="preserve"> </w:t>
      </w:r>
      <w:proofErr w:type="spellStart"/>
      <w:r>
        <w:t>kojeg</w:t>
      </w:r>
      <w:proofErr w:type="spellEnd"/>
      <w:r>
        <w:t xml:space="preserve"> </w:t>
      </w:r>
      <w:proofErr w:type="spellStart"/>
      <w:r>
        <w:t>su</w:t>
      </w:r>
      <w:proofErr w:type="spellEnd"/>
      <w:r>
        <w:t xml:space="preserve"> </w:t>
      </w:r>
      <w:proofErr w:type="spellStart"/>
      <w:r>
        <w:t>pravnog</w:t>
      </w:r>
      <w:proofErr w:type="spellEnd"/>
      <w:r>
        <w:t xml:space="preserve"> </w:t>
      </w:r>
      <w:proofErr w:type="spellStart"/>
      <w:r>
        <w:t>posla</w:t>
      </w:r>
      <w:proofErr w:type="spellEnd"/>
      <w:r>
        <w:t xml:space="preserve"> </w:t>
      </w:r>
      <w:proofErr w:type="spellStart"/>
      <w:r>
        <w:t>treće</w:t>
      </w:r>
      <w:proofErr w:type="spellEnd"/>
      <w:r>
        <w:t xml:space="preserve"> </w:t>
      </w:r>
      <w:proofErr w:type="spellStart"/>
      <w:r>
        <w:t>osobe</w:t>
      </w:r>
      <w:proofErr w:type="spellEnd"/>
      <w:r>
        <w:t xml:space="preserve"> </w:t>
      </w:r>
      <w:proofErr w:type="spellStart"/>
      <w:r>
        <w:t>stekle</w:t>
      </w:r>
      <w:proofErr w:type="spellEnd"/>
      <w:r>
        <w:t xml:space="preserve"> k. č. </w:t>
      </w:r>
      <w:r>
        <w:lastRenderedPageBreak/>
        <w:t xml:space="preserve">br. 36/9 i k. č. br. 36/10 </w:t>
      </w:r>
      <w:proofErr w:type="spellStart"/>
      <w:r>
        <w:t>obje</w:t>
      </w:r>
      <w:proofErr w:type="spellEnd"/>
      <w:r>
        <w:t xml:space="preserve"> </w:t>
      </w:r>
      <w:proofErr w:type="spellStart"/>
      <w:r>
        <w:t>k.o.</w:t>
      </w:r>
      <w:proofErr w:type="spellEnd"/>
      <w:r>
        <w:t xml:space="preserve"> Svetvinčenat. U </w:t>
      </w:r>
      <w:proofErr w:type="spellStart"/>
      <w:r>
        <w:t>odnosu</w:t>
      </w:r>
      <w:proofErr w:type="spellEnd"/>
      <w:r>
        <w:t xml:space="preserve"> </w:t>
      </w:r>
      <w:proofErr w:type="spellStart"/>
      <w:r>
        <w:t>na</w:t>
      </w:r>
      <w:proofErr w:type="spellEnd"/>
      <w:r>
        <w:t xml:space="preserve"> </w:t>
      </w:r>
      <w:proofErr w:type="spellStart"/>
      <w:r>
        <w:t>ovdje</w:t>
      </w:r>
      <w:proofErr w:type="spellEnd"/>
      <w:r>
        <w:t xml:space="preserve"> </w:t>
      </w:r>
      <w:proofErr w:type="spellStart"/>
      <w:r>
        <w:t>sporna</w:t>
      </w:r>
      <w:proofErr w:type="spellEnd"/>
      <w:r>
        <w:t xml:space="preserve"> </w:t>
      </w:r>
      <w:proofErr w:type="spellStart"/>
      <w:r>
        <w:t>utvrđenja</w:t>
      </w:r>
      <w:proofErr w:type="spellEnd"/>
      <w:r>
        <w:t xml:space="preserve"> </w:t>
      </w:r>
      <w:proofErr w:type="spellStart"/>
      <w:r>
        <w:t>sadržana</w:t>
      </w:r>
      <w:proofErr w:type="spellEnd"/>
      <w:r>
        <w:t xml:space="preserve"> u </w:t>
      </w:r>
      <w:proofErr w:type="spellStart"/>
      <w:r>
        <w:t>točkama</w:t>
      </w:r>
      <w:proofErr w:type="spellEnd"/>
      <w:r>
        <w:t xml:space="preserve"> 1., 2. i 3. </w:t>
      </w:r>
      <w:proofErr w:type="spellStart"/>
      <w:r>
        <w:t>izreke</w:t>
      </w:r>
      <w:proofErr w:type="spellEnd"/>
      <w:r>
        <w:t xml:space="preserve"> </w:t>
      </w:r>
      <w:proofErr w:type="spellStart"/>
      <w:r>
        <w:t>prvostupanjskog</w:t>
      </w:r>
      <w:proofErr w:type="spellEnd"/>
      <w:r>
        <w:t xml:space="preserve"> </w:t>
      </w:r>
      <w:proofErr w:type="spellStart"/>
      <w:r>
        <w:t>rješenja</w:t>
      </w:r>
      <w:proofErr w:type="spellEnd"/>
      <w:r>
        <w:t xml:space="preserve"> od 12. </w:t>
      </w:r>
      <w:proofErr w:type="spellStart"/>
      <w:r>
        <w:t>rujna</w:t>
      </w:r>
      <w:proofErr w:type="spellEnd"/>
      <w:r>
        <w:t xml:space="preserve"> 2022., </w:t>
      </w:r>
      <w:proofErr w:type="spellStart"/>
      <w:r>
        <w:t>prvostupanjsko</w:t>
      </w:r>
      <w:proofErr w:type="spellEnd"/>
      <w:r>
        <w:t xml:space="preserve"> </w:t>
      </w:r>
      <w:proofErr w:type="spellStart"/>
      <w:r>
        <w:t>tijelo</w:t>
      </w:r>
      <w:proofErr w:type="spellEnd"/>
      <w:r>
        <w:t xml:space="preserve"> u </w:t>
      </w:r>
      <w:proofErr w:type="spellStart"/>
      <w:r>
        <w:t>bitnome</w:t>
      </w:r>
      <w:proofErr w:type="spellEnd"/>
      <w:r>
        <w:t xml:space="preserve">, </w:t>
      </w:r>
      <w:proofErr w:type="spellStart"/>
      <w:r>
        <w:t>utvrđuje</w:t>
      </w:r>
      <w:proofErr w:type="spellEnd"/>
      <w:r>
        <w:t xml:space="preserve"> da je </w:t>
      </w:r>
      <w:proofErr w:type="spellStart"/>
      <w:r>
        <w:t>prije</w:t>
      </w:r>
      <w:proofErr w:type="spellEnd"/>
      <w:r>
        <w:t xml:space="preserve"> </w:t>
      </w:r>
      <w:proofErr w:type="spellStart"/>
      <w:r>
        <w:t>uknjižbe</w:t>
      </w:r>
      <w:proofErr w:type="spellEnd"/>
      <w:r>
        <w:t xml:space="preserve"> </w:t>
      </w:r>
      <w:proofErr w:type="spellStart"/>
      <w:r>
        <w:t>prava</w:t>
      </w:r>
      <w:proofErr w:type="spellEnd"/>
      <w:r>
        <w:t xml:space="preserve"> </w:t>
      </w:r>
      <w:proofErr w:type="spellStart"/>
      <w:r>
        <w:t>vlasništva</w:t>
      </w:r>
      <w:proofErr w:type="spellEnd"/>
      <w:r>
        <w:t xml:space="preserve"> </w:t>
      </w:r>
      <w:proofErr w:type="spellStart"/>
      <w:r>
        <w:t>tužiteljice</w:t>
      </w:r>
      <w:proofErr w:type="spellEnd"/>
      <w:r>
        <w:t xml:space="preserve"> </w:t>
      </w:r>
      <w:proofErr w:type="spellStart"/>
      <w:r>
        <w:t>predmetna</w:t>
      </w:r>
      <w:proofErr w:type="spellEnd"/>
      <w:r>
        <w:t xml:space="preserve"> k. č. br. 36/1 </w:t>
      </w:r>
      <w:proofErr w:type="spellStart"/>
      <w:r>
        <w:t>bila</w:t>
      </w:r>
      <w:proofErr w:type="spellEnd"/>
      <w:r>
        <w:t xml:space="preserve"> </w:t>
      </w:r>
      <w:proofErr w:type="spellStart"/>
      <w:r>
        <w:t>uknjižena</w:t>
      </w:r>
      <w:proofErr w:type="spellEnd"/>
      <w:r>
        <w:t xml:space="preserve"> </w:t>
      </w:r>
      <w:proofErr w:type="spellStart"/>
      <w:r>
        <w:t>kao</w:t>
      </w:r>
      <w:proofErr w:type="spellEnd"/>
      <w:r>
        <w:t xml:space="preserve"> </w:t>
      </w:r>
      <w:proofErr w:type="spellStart"/>
      <w:r>
        <w:t>društveno</w:t>
      </w:r>
      <w:proofErr w:type="spellEnd"/>
      <w:r>
        <w:t xml:space="preserve"> </w:t>
      </w:r>
      <w:proofErr w:type="spellStart"/>
      <w:r>
        <w:t>vlasništvo</w:t>
      </w:r>
      <w:proofErr w:type="spellEnd"/>
      <w:r>
        <w:t xml:space="preserve">, </w:t>
      </w:r>
      <w:proofErr w:type="spellStart"/>
      <w:r>
        <w:t>korisnika</w:t>
      </w:r>
      <w:proofErr w:type="spellEnd"/>
      <w:r>
        <w:t xml:space="preserve"> Općine Pula s </w:t>
      </w:r>
      <w:proofErr w:type="spellStart"/>
      <w:r>
        <w:t>prenijetim</w:t>
      </w:r>
      <w:proofErr w:type="spellEnd"/>
      <w:r>
        <w:t xml:space="preserve"> (i </w:t>
      </w:r>
      <w:proofErr w:type="spellStart"/>
      <w:r>
        <w:t>danas</w:t>
      </w:r>
      <w:proofErr w:type="spellEnd"/>
      <w:r>
        <w:t xml:space="preserve"> </w:t>
      </w:r>
      <w:proofErr w:type="spellStart"/>
      <w:r>
        <w:t>aktivnim</w:t>
      </w:r>
      <w:proofErr w:type="spellEnd"/>
      <w:r>
        <w:t xml:space="preserve">) </w:t>
      </w:r>
      <w:proofErr w:type="spellStart"/>
      <w:r>
        <w:t>teretom</w:t>
      </w:r>
      <w:proofErr w:type="spellEnd"/>
      <w:r>
        <w:t xml:space="preserve"> </w:t>
      </w:r>
      <w:proofErr w:type="spellStart"/>
      <w:r>
        <w:t>trajnog</w:t>
      </w:r>
      <w:proofErr w:type="spellEnd"/>
      <w:r>
        <w:t xml:space="preserve"> </w:t>
      </w:r>
      <w:proofErr w:type="spellStart"/>
      <w:r>
        <w:t>korištenja</w:t>
      </w:r>
      <w:proofErr w:type="spellEnd"/>
      <w:r>
        <w:t xml:space="preserve"> u </w:t>
      </w:r>
      <w:proofErr w:type="spellStart"/>
      <w:r>
        <w:t>korist</w:t>
      </w:r>
      <w:proofErr w:type="spellEnd"/>
      <w:r>
        <w:t xml:space="preserve"> </w:t>
      </w:r>
      <w:proofErr w:type="spellStart"/>
      <w:r>
        <w:t>Poljoprivredne</w:t>
      </w:r>
      <w:proofErr w:type="spellEnd"/>
      <w:r>
        <w:t xml:space="preserve"> </w:t>
      </w:r>
      <w:proofErr w:type="spellStart"/>
      <w:r>
        <w:t>zadruge</w:t>
      </w:r>
      <w:proofErr w:type="spellEnd"/>
      <w:r>
        <w:t xml:space="preserve"> Svetvinčenat, </w:t>
      </w:r>
      <w:proofErr w:type="spellStart"/>
      <w:r>
        <w:t>upisanog</w:t>
      </w:r>
      <w:proofErr w:type="spellEnd"/>
      <w:r>
        <w:t xml:space="preserve"> u </w:t>
      </w:r>
      <w:proofErr w:type="spellStart"/>
      <w:r>
        <w:t>zemljišne</w:t>
      </w:r>
      <w:proofErr w:type="spellEnd"/>
      <w:r>
        <w:t xml:space="preserve"> </w:t>
      </w:r>
      <w:proofErr w:type="spellStart"/>
      <w:r>
        <w:t>knjige</w:t>
      </w:r>
      <w:proofErr w:type="spellEnd"/>
      <w:r>
        <w:t xml:space="preserve"> </w:t>
      </w:r>
      <w:proofErr w:type="spellStart"/>
      <w:r>
        <w:t>temeljem</w:t>
      </w:r>
      <w:proofErr w:type="spellEnd"/>
      <w:r>
        <w:t xml:space="preserve"> </w:t>
      </w:r>
      <w:proofErr w:type="spellStart"/>
      <w:r>
        <w:t>rješenja</w:t>
      </w:r>
      <w:proofErr w:type="spellEnd"/>
      <w:r>
        <w:t xml:space="preserve"> NO Općine </w:t>
      </w:r>
      <w:proofErr w:type="spellStart"/>
      <w:r>
        <w:t>Vodnjan</w:t>
      </w:r>
      <w:proofErr w:type="spellEnd"/>
      <w:r>
        <w:t xml:space="preserve"> od 16. </w:t>
      </w:r>
      <w:proofErr w:type="spellStart"/>
      <w:r>
        <w:t>kolovoza</w:t>
      </w:r>
      <w:proofErr w:type="spellEnd"/>
      <w:r>
        <w:t xml:space="preserve"> 1957., da se </w:t>
      </w:r>
      <w:proofErr w:type="spellStart"/>
      <w:r>
        <w:t>na</w:t>
      </w:r>
      <w:proofErr w:type="spellEnd"/>
      <w:r>
        <w:t xml:space="preserve"> dan </w:t>
      </w:r>
      <w:proofErr w:type="spellStart"/>
      <w:r>
        <w:t>donošenja</w:t>
      </w:r>
      <w:proofErr w:type="spellEnd"/>
      <w:r>
        <w:t xml:space="preserve"> </w:t>
      </w:r>
      <w:proofErr w:type="spellStart"/>
      <w:r>
        <w:t>Zakona</w:t>
      </w:r>
      <w:proofErr w:type="spellEnd"/>
      <w:r>
        <w:t xml:space="preserve"> o </w:t>
      </w:r>
      <w:proofErr w:type="spellStart"/>
      <w:r>
        <w:t>naknadi</w:t>
      </w:r>
      <w:proofErr w:type="spellEnd"/>
      <w:r>
        <w:t xml:space="preserve"> za </w:t>
      </w:r>
      <w:proofErr w:type="spellStart"/>
      <w:r>
        <w:t>imovinu</w:t>
      </w:r>
      <w:proofErr w:type="spellEnd"/>
      <w:r>
        <w:t xml:space="preserve"> </w:t>
      </w:r>
      <w:proofErr w:type="spellStart"/>
      <w:r>
        <w:t>oduzetu</w:t>
      </w:r>
      <w:proofErr w:type="spellEnd"/>
      <w:r>
        <w:t xml:space="preserve"> za </w:t>
      </w:r>
      <w:proofErr w:type="spellStart"/>
      <w:r>
        <w:t>vrijeme</w:t>
      </w:r>
      <w:proofErr w:type="spellEnd"/>
      <w:r>
        <w:t xml:space="preserve"> </w:t>
      </w:r>
      <w:proofErr w:type="spellStart"/>
      <w:r>
        <w:t>jugoslavenske</w:t>
      </w:r>
      <w:proofErr w:type="spellEnd"/>
      <w:r>
        <w:t xml:space="preserve"> </w:t>
      </w:r>
      <w:proofErr w:type="spellStart"/>
      <w:r>
        <w:t>komunističke</w:t>
      </w:r>
      <w:proofErr w:type="spellEnd"/>
      <w:r>
        <w:t xml:space="preserve"> </w:t>
      </w:r>
      <w:proofErr w:type="spellStart"/>
      <w:r>
        <w:t>vladavine</w:t>
      </w:r>
      <w:proofErr w:type="spellEnd"/>
      <w:r>
        <w:t xml:space="preserve"> (u </w:t>
      </w:r>
      <w:proofErr w:type="spellStart"/>
      <w:r>
        <w:t>daljnjem</w:t>
      </w:r>
      <w:proofErr w:type="spellEnd"/>
      <w:r>
        <w:t xml:space="preserve"> </w:t>
      </w:r>
      <w:proofErr w:type="spellStart"/>
      <w:r>
        <w:t>tekstu</w:t>
      </w:r>
      <w:proofErr w:type="spellEnd"/>
      <w:r>
        <w:t xml:space="preserve">: Zakon o </w:t>
      </w:r>
      <w:proofErr w:type="spellStart"/>
      <w:r>
        <w:t>naknadi</w:t>
      </w:r>
      <w:proofErr w:type="spellEnd"/>
      <w:r>
        <w:t xml:space="preserve">) </w:t>
      </w:r>
      <w:proofErr w:type="spellStart"/>
      <w:r>
        <w:t>nalazila</w:t>
      </w:r>
      <w:proofErr w:type="spellEnd"/>
      <w:r>
        <w:t xml:space="preserve"> </w:t>
      </w:r>
      <w:proofErr w:type="spellStart"/>
      <w:r>
        <w:t>unutar</w:t>
      </w:r>
      <w:proofErr w:type="spellEnd"/>
      <w:r>
        <w:t xml:space="preserve"> </w:t>
      </w:r>
      <w:proofErr w:type="spellStart"/>
      <w:r>
        <w:t>granica</w:t>
      </w:r>
      <w:proofErr w:type="spellEnd"/>
      <w:r>
        <w:t xml:space="preserve"> </w:t>
      </w:r>
      <w:proofErr w:type="spellStart"/>
      <w:r>
        <w:t>građevinskog</w:t>
      </w:r>
      <w:proofErr w:type="spellEnd"/>
      <w:r>
        <w:t xml:space="preserve"> </w:t>
      </w:r>
      <w:proofErr w:type="spellStart"/>
      <w:r>
        <w:t>zemljišta</w:t>
      </w:r>
      <w:proofErr w:type="spellEnd"/>
      <w:r>
        <w:t xml:space="preserve">, da </w:t>
      </w:r>
      <w:proofErr w:type="spellStart"/>
      <w:r>
        <w:t>nije</w:t>
      </w:r>
      <w:proofErr w:type="spellEnd"/>
      <w:r>
        <w:t xml:space="preserve">, </w:t>
      </w:r>
      <w:proofErr w:type="spellStart"/>
      <w:r>
        <w:t>prema</w:t>
      </w:r>
      <w:proofErr w:type="spellEnd"/>
      <w:r>
        <w:t xml:space="preserve"> </w:t>
      </w:r>
      <w:proofErr w:type="spellStart"/>
      <w:r>
        <w:t>prostorno</w:t>
      </w:r>
      <w:proofErr w:type="spellEnd"/>
      <w:r>
        <w:t xml:space="preserve"> </w:t>
      </w:r>
      <w:proofErr w:type="spellStart"/>
      <w:r>
        <w:t>planskoj</w:t>
      </w:r>
      <w:proofErr w:type="spellEnd"/>
      <w:r>
        <w:t xml:space="preserve"> </w:t>
      </w:r>
      <w:proofErr w:type="spellStart"/>
      <w:r>
        <w:t>dokumentaciji</w:t>
      </w:r>
      <w:proofErr w:type="spellEnd"/>
      <w:r>
        <w:t xml:space="preserve">, </w:t>
      </w:r>
      <w:proofErr w:type="spellStart"/>
      <w:r>
        <w:t>privedena</w:t>
      </w:r>
      <w:proofErr w:type="spellEnd"/>
      <w:r>
        <w:t xml:space="preserve"> </w:t>
      </w:r>
      <w:proofErr w:type="spellStart"/>
      <w:r>
        <w:t>namjeni</w:t>
      </w:r>
      <w:proofErr w:type="spellEnd"/>
      <w:r>
        <w:t xml:space="preserve"> </w:t>
      </w:r>
      <w:proofErr w:type="spellStart"/>
      <w:r>
        <w:t>odnosno</w:t>
      </w:r>
      <w:proofErr w:type="spellEnd"/>
      <w:r>
        <w:t xml:space="preserve"> da </w:t>
      </w:r>
      <w:proofErr w:type="spellStart"/>
      <w:r>
        <w:t>na</w:t>
      </w:r>
      <w:proofErr w:type="spellEnd"/>
      <w:r>
        <w:t xml:space="preserve"> </w:t>
      </w:r>
      <w:proofErr w:type="spellStart"/>
      <w:r>
        <w:t>istoj</w:t>
      </w:r>
      <w:proofErr w:type="spellEnd"/>
      <w:r>
        <w:t xml:space="preserve"> </w:t>
      </w:r>
      <w:proofErr w:type="spellStart"/>
      <w:r>
        <w:t>nije</w:t>
      </w:r>
      <w:proofErr w:type="spellEnd"/>
      <w:r>
        <w:t xml:space="preserve"> </w:t>
      </w:r>
      <w:proofErr w:type="spellStart"/>
      <w:r>
        <w:t>izgrađen</w:t>
      </w:r>
      <w:proofErr w:type="spellEnd"/>
      <w:r>
        <w:t xml:space="preserve"> </w:t>
      </w:r>
      <w:proofErr w:type="spellStart"/>
      <w:r>
        <w:t>objekt</w:t>
      </w:r>
      <w:proofErr w:type="spellEnd"/>
      <w:r>
        <w:t xml:space="preserve"> </w:t>
      </w:r>
      <w:proofErr w:type="spellStart"/>
      <w:r>
        <w:t>niti</w:t>
      </w:r>
      <w:proofErr w:type="spellEnd"/>
      <w:r>
        <w:t xml:space="preserve"> </w:t>
      </w:r>
      <w:proofErr w:type="spellStart"/>
      <w:r>
        <w:t>su</w:t>
      </w:r>
      <w:proofErr w:type="spellEnd"/>
      <w:r>
        <w:t xml:space="preserve"> </w:t>
      </w:r>
      <w:proofErr w:type="spellStart"/>
      <w:r>
        <w:t>izvedeni</w:t>
      </w:r>
      <w:proofErr w:type="spellEnd"/>
      <w:r>
        <w:t xml:space="preserve"> </w:t>
      </w:r>
      <w:proofErr w:type="spellStart"/>
      <w:r>
        <w:t>znatniji</w:t>
      </w:r>
      <w:proofErr w:type="spellEnd"/>
      <w:r>
        <w:t xml:space="preserve"> </w:t>
      </w:r>
      <w:proofErr w:type="spellStart"/>
      <w:r>
        <w:t>radovi</w:t>
      </w:r>
      <w:proofErr w:type="spellEnd"/>
      <w:r>
        <w:t xml:space="preserve"> </w:t>
      </w:r>
      <w:proofErr w:type="spellStart"/>
      <w:r>
        <w:t>niti</w:t>
      </w:r>
      <w:proofErr w:type="spellEnd"/>
      <w:r>
        <w:t xml:space="preserve"> je </w:t>
      </w:r>
      <w:proofErr w:type="spellStart"/>
      <w:r>
        <w:t>jedinica</w:t>
      </w:r>
      <w:proofErr w:type="spellEnd"/>
      <w:r>
        <w:t xml:space="preserve"> </w:t>
      </w:r>
      <w:proofErr w:type="spellStart"/>
      <w:r>
        <w:t>lokalne</w:t>
      </w:r>
      <w:proofErr w:type="spellEnd"/>
      <w:r>
        <w:t xml:space="preserve"> </w:t>
      </w:r>
      <w:proofErr w:type="spellStart"/>
      <w:r>
        <w:t>samouprave</w:t>
      </w:r>
      <w:proofErr w:type="spellEnd"/>
      <w:r>
        <w:t xml:space="preserve"> </w:t>
      </w:r>
      <w:proofErr w:type="spellStart"/>
      <w:r>
        <w:t>izvršila</w:t>
      </w:r>
      <w:proofErr w:type="spellEnd"/>
      <w:r>
        <w:t xml:space="preserve"> </w:t>
      </w:r>
      <w:proofErr w:type="spellStart"/>
      <w:r>
        <w:t>pripremu</w:t>
      </w:r>
      <w:proofErr w:type="spellEnd"/>
      <w:r>
        <w:t xml:space="preserve"> za </w:t>
      </w:r>
      <w:proofErr w:type="spellStart"/>
      <w:r>
        <w:t>gradnju</w:t>
      </w:r>
      <w:proofErr w:type="spellEnd"/>
      <w:r>
        <w:t xml:space="preserve"> i da </w:t>
      </w:r>
      <w:proofErr w:type="spellStart"/>
      <w:r>
        <w:t>posjednik</w:t>
      </w:r>
      <w:proofErr w:type="spellEnd"/>
      <w:r>
        <w:t xml:space="preserve"> </w:t>
      </w:r>
      <w:proofErr w:type="spellStart"/>
      <w:r>
        <w:t>nije</w:t>
      </w:r>
      <w:proofErr w:type="spellEnd"/>
      <w:r>
        <w:t xml:space="preserve"> </w:t>
      </w:r>
      <w:proofErr w:type="spellStart"/>
      <w:r>
        <w:t>dostavio</w:t>
      </w:r>
      <w:proofErr w:type="spellEnd"/>
      <w:r>
        <w:t xml:space="preserve"> </w:t>
      </w:r>
      <w:proofErr w:type="spellStart"/>
      <w:r>
        <w:t>valjani</w:t>
      </w:r>
      <w:proofErr w:type="spellEnd"/>
      <w:r>
        <w:t xml:space="preserve"> </w:t>
      </w:r>
      <w:proofErr w:type="spellStart"/>
      <w:r>
        <w:t>dokaz</w:t>
      </w:r>
      <w:proofErr w:type="spellEnd"/>
      <w:r>
        <w:t xml:space="preserve"> o </w:t>
      </w:r>
      <w:proofErr w:type="spellStart"/>
      <w:r>
        <w:t>legalnom</w:t>
      </w:r>
      <w:proofErr w:type="spellEnd"/>
      <w:r>
        <w:t xml:space="preserve"> </w:t>
      </w:r>
      <w:proofErr w:type="spellStart"/>
      <w:r>
        <w:t>posjedu</w:t>
      </w:r>
      <w:proofErr w:type="spellEnd"/>
      <w:r>
        <w:t xml:space="preserve"> </w:t>
      </w:r>
      <w:proofErr w:type="spellStart"/>
      <w:r>
        <w:t>niti</w:t>
      </w:r>
      <w:proofErr w:type="spellEnd"/>
      <w:r>
        <w:t xml:space="preserve"> </w:t>
      </w:r>
      <w:proofErr w:type="spellStart"/>
      <w:r>
        <w:t>dokazao</w:t>
      </w:r>
      <w:proofErr w:type="spellEnd"/>
      <w:r>
        <w:t xml:space="preserve"> </w:t>
      </w:r>
      <w:proofErr w:type="spellStart"/>
      <w:r>
        <w:t>svoje</w:t>
      </w:r>
      <w:proofErr w:type="spellEnd"/>
      <w:r>
        <w:t xml:space="preserve"> </w:t>
      </w:r>
      <w:proofErr w:type="spellStart"/>
      <w:r>
        <w:t>izvanknjižno</w:t>
      </w:r>
      <w:proofErr w:type="spellEnd"/>
      <w:r>
        <w:t xml:space="preserve"> </w:t>
      </w:r>
      <w:proofErr w:type="spellStart"/>
      <w:r>
        <w:t>vlasništvo</w:t>
      </w:r>
      <w:proofErr w:type="spellEnd"/>
      <w:r>
        <w:t xml:space="preserve"> </w:t>
      </w:r>
      <w:proofErr w:type="spellStart"/>
      <w:r>
        <w:t>jer</w:t>
      </w:r>
      <w:proofErr w:type="spellEnd"/>
      <w:r>
        <w:t xml:space="preserve"> </w:t>
      </w:r>
      <w:proofErr w:type="spellStart"/>
      <w:r>
        <w:t>ugovor</w:t>
      </w:r>
      <w:proofErr w:type="spellEnd"/>
      <w:r>
        <w:t xml:space="preserve"> o </w:t>
      </w:r>
      <w:proofErr w:type="spellStart"/>
      <w:r>
        <w:t>zakupu</w:t>
      </w:r>
      <w:proofErr w:type="spellEnd"/>
      <w:r>
        <w:t xml:space="preserve"> od 31. </w:t>
      </w:r>
      <w:proofErr w:type="spellStart"/>
      <w:r>
        <w:t>siječnja</w:t>
      </w:r>
      <w:proofErr w:type="spellEnd"/>
      <w:r>
        <w:t xml:space="preserve"> 1989. ne </w:t>
      </w:r>
      <w:proofErr w:type="spellStart"/>
      <w:r>
        <w:t>predstavlja</w:t>
      </w:r>
      <w:proofErr w:type="spellEnd"/>
      <w:r>
        <w:t xml:space="preserve"> </w:t>
      </w:r>
      <w:proofErr w:type="spellStart"/>
      <w:r>
        <w:t>valjanu</w:t>
      </w:r>
      <w:proofErr w:type="spellEnd"/>
      <w:r>
        <w:t xml:space="preserve"> </w:t>
      </w:r>
      <w:proofErr w:type="spellStart"/>
      <w:r>
        <w:t>pravnu</w:t>
      </w:r>
      <w:proofErr w:type="spellEnd"/>
      <w:r>
        <w:t xml:space="preserve"> </w:t>
      </w:r>
      <w:proofErr w:type="spellStart"/>
      <w:r>
        <w:t>osnovu</w:t>
      </w:r>
      <w:proofErr w:type="spellEnd"/>
      <w:r>
        <w:t xml:space="preserve"> </w:t>
      </w:r>
      <w:proofErr w:type="spellStart"/>
      <w:r>
        <w:t>stjecanja</w:t>
      </w:r>
      <w:proofErr w:type="spellEnd"/>
      <w:r>
        <w:t xml:space="preserve"> </w:t>
      </w:r>
      <w:proofErr w:type="spellStart"/>
      <w:r>
        <w:t>prava</w:t>
      </w:r>
      <w:proofErr w:type="spellEnd"/>
      <w:r>
        <w:t xml:space="preserve"> </w:t>
      </w:r>
      <w:proofErr w:type="spellStart"/>
      <w:r>
        <w:t>vlasništva</w:t>
      </w:r>
      <w:proofErr w:type="spellEnd"/>
      <w:r>
        <w:t xml:space="preserve"> </w:t>
      </w:r>
      <w:proofErr w:type="spellStart"/>
      <w:r>
        <w:t>te</w:t>
      </w:r>
      <w:proofErr w:type="spellEnd"/>
      <w:r>
        <w:t xml:space="preserve"> da </w:t>
      </w:r>
      <w:proofErr w:type="spellStart"/>
      <w:r>
        <w:t>slijedom</w:t>
      </w:r>
      <w:proofErr w:type="spellEnd"/>
      <w:r>
        <w:t xml:space="preserve"> toga </w:t>
      </w:r>
      <w:proofErr w:type="spellStart"/>
      <w:r>
        <w:t>nema</w:t>
      </w:r>
      <w:proofErr w:type="spellEnd"/>
      <w:r>
        <w:t xml:space="preserve"> </w:t>
      </w:r>
      <w:proofErr w:type="spellStart"/>
      <w:r>
        <w:t>zapreka</w:t>
      </w:r>
      <w:proofErr w:type="spellEnd"/>
      <w:r>
        <w:t xml:space="preserve"> </w:t>
      </w:r>
      <w:proofErr w:type="spellStart"/>
      <w:r>
        <w:t>iz</w:t>
      </w:r>
      <w:proofErr w:type="spellEnd"/>
      <w:r>
        <w:t xml:space="preserve"> </w:t>
      </w:r>
      <w:proofErr w:type="spellStart"/>
      <w:r>
        <w:t>čl</w:t>
      </w:r>
      <w:proofErr w:type="spellEnd"/>
      <w:r>
        <w:t xml:space="preserve">. 52. </w:t>
      </w:r>
      <w:proofErr w:type="spellStart"/>
      <w:r>
        <w:t>do</w:t>
      </w:r>
      <w:proofErr w:type="spellEnd"/>
      <w:r>
        <w:t xml:space="preserve"> </w:t>
      </w:r>
      <w:proofErr w:type="spellStart"/>
      <w:r>
        <w:t>čl</w:t>
      </w:r>
      <w:proofErr w:type="spellEnd"/>
      <w:r>
        <w:t xml:space="preserve">. 55. </w:t>
      </w:r>
      <w:r w:rsidRPr="008F45D2">
        <w:rPr>
          <w:lang w:val="pl-PL"/>
        </w:rPr>
        <w:t>Zakona o naknadi za vraćanje navedene nekretnine u vlasništvo podnositelju zahtjeva te je primjenom čl. 17. st. 1. Zakona o naknadi udovoljio zahtjevu podnositelja i riješio kao pod točkama 1., 2. i 3. izreke.</w:t>
      </w:r>
    </w:p>
    <w:p w14:paraId="512BDDF0" w14:textId="77777777" w:rsidR="00D65CD8" w:rsidRPr="008F45D2" w:rsidRDefault="00D65CD8" w:rsidP="00D65CD8">
      <w:pPr>
        <w:rPr>
          <w:lang w:val="pl-PL"/>
        </w:rPr>
      </w:pPr>
      <w:r w:rsidRPr="008F45D2">
        <w:rPr>
          <w:lang w:val="pl-PL"/>
        </w:rPr>
        <w:t>Održano je ročište 10.09.2025. godine te je donijeta odluka 18.09.2025. godine na koju je izjavljena žalba te se predmet nalazi na VUSRH pod brojem Usž-1891/2026</w:t>
      </w:r>
    </w:p>
    <w:p w14:paraId="1AEE2172" w14:textId="77777777" w:rsidR="00D65CD8" w:rsidRPr="008F45D2" w:rsidRDefault="00D65CD8" w:rsidP="00D65CD8">
      <w:pPr>
        <w:rPr>
          <w:lang w:val="pl-PL"/>
        </w:rPr>
      </w:pPr>
      <w:r w:rsidRPr="008F45D2">
        <w:rPr>
          <w:lang w:val="pl-PL"/>
        </w:rPr>
        <w:t>8.    OPĆINA SVETVINČENAT/MISSO ARTURO – radi dokazivanja smrti – R1-258/2023 – Poslan 29.11.2023. godine je prijedlog za dokazivanje smrti protustranke Misso Arturo koji je upisan kao suvlasnik nekretnina označenh kao kč. br. 56/1 i 75/ZGR, upisane u zk. uložak 330, k.o. Svetvinčenat. Predmet je u radu kod javnog bilježnika Sonje Obrovac Skira. Postupak je u tijeku.</w:t>
      </w:r>
    </w:p>
    <w:p w14:paraId="3C85E369" w14:textId="77777777" w:rsidR="00D65CD8" w:rsidRPr="008F45D2" w:rsidRDefault="00D65CD8" w:rsidP="00D65CD8">
      <w:pPr>
        <w:rPr>
          <w:lang w:val="pl-PL"/>
        </w:rPr>
      </w:pPr>
      <w:r w:rsidRPr="008F45D2">
        <w:rPr>
          <w:lang w:val="pl-PL"/>
        </w:rPr>
        <w:t>9.    MAURICIO DOBLANOVIĆ c/a OPĆINA SVETVINČENAT, radi utvrđenja prava vlasništva na 2/6 dijela k. č. br. 2313 k.o. Bokordići </w:t>
      </w:r>
    </w:p>
    <w:p w14:paraId="77721A8B" w14:textId="77777777" w:rsidR="00D65CD8" w:rsidRPr="008F45D2" w:rsidRDefault="00D65CD8" w:rsidP="00D65CD8">
      <w:pPr>
        <w:rPr>
          <w:lang w:val="pl-PL"/>
        </w:rPr>
      </w:pPr>
      <w:r w:rsidRPr="008F45D2">
        <w:rPr>
          <w:lang w:val="pl-PL"/>
        </w:rPr>
        <w:t>Kod Općinskog suda u Puli-Pola pod poslovnim brojem P-827/2022 vodi se parnični postupak po tužbi tužitelja Mauricia Doblanovića radi utvrđenja prava vlasništva dosjelošću na 2/6 dijela k. č. br. 2313 k.o. Bokordići u suvlasništvu Općine. Dana 12.09.2024. goine donijeta je presuda na temelju priznanja.</w:t>
      </w:r>
    </w:p>
    <w:p w14:paraId="6F7139CF" w14:textId="77777777" w:rsidR="00D65CD8" w:rsidRPr="008F45D2" w:rsidRDefault="00D65CD8" w:rsidP="00D65CD8">
      <w:pPr>
        <w:rPr>
          <w:lang w:val="pl-PL"/>
        </w:rPr>
      </w:pPr>
      <w:r w:rsidRPr="008F45D2">
        <w:rPr>
          <w:lang w:val="pl-PL"/>
        </w:rPr>
        <w:t>10.    MIRJANA DOBLANOVIĆ c/a OPĆINA SVETVINČENAT, radi utvrđenja prava vlasništva na 2/6 dijela k. č. br. 231/ZGR., k. č. br. 2360/2, k. č. br. 2497/127, k. č. br. 3093, k. č. br. 3143/1 i k. č. br. 3143/7, sve k.o. Bokordići </w:t>
      </w:r>
    </w:p>
    <w:p w14:paraId="65C3A904" w14:textId="77777777" w:rsidR="00D65CD8" w:rsidRPr="008F45D2" w:rsidRDefault="00D65CD8" w:rsidP="00D65CD8">
      <w:pPr>
        <w:rPr>
          <w:lang w:val="pl-PL"/>
        </w:rPr>
      </w:pPr>
      <w:r w:rsidRPr="008F45D2">
        <w:rPr>
          <w:lang w:val="pl-PL"/>
        </w:rPr>
        <w:t>Kod Općinskog suda u Puli-Pola pod poslovnim brojem P-826/2022 vodi se parnični postupak po tužbi tužiteljice Mirjane Doblanović radi utvrđenja prava vlasništva dosjelošću na 2/6 dijela sljedećih nekretnina oznaka: k. č. br. 231/ZGR., k. č. br. 2360/2, k. č. br. 2497/127, k. č. br. 3093, k. č. br. 3143/1 i k. č. br. 3143/7, sve k.o. Bokordići u suvlasništvu Općine. Dana 03.07.2024. godine donijeta je presuda na temelu priznanja.</w:t>
      </w:r>
    </w:p>
    <w:p w14:paraId="1E37F12C" w14:textId="77777777" w:rsidR="00D65CD8" w:rsidRPr="008F45D2" w:rsidRDefault="00D65CD8" w:rsidP="00D65CD8">
      <w:pPr>
        <w:rPr>
          <w:lang w:val="pl-PL"/>
        </w:rPr>
      </w:pPr>
      <w:r w:rsidRPr="008F45D2">
        <w:rPr>
          <w:lang w:val="pl-PL"/>
        </w:rPr>
        <w:t>11.    OPĆINA SVETVINČENAT c/a PERCOVICH  ANTONIO POK. GIOVANNIA, radi dokazivanja smrti, 21-9-008 </w:t>
      </w:r>
    </w:p>
    <w:p w14:paraId="632BDBFB" w14:textId="77777777" w:rsidR="00D65CD8" w:rsidRPr="008F45D2" w:rsidRDefault="00D65CD8" w:rsidP="00D65CD8">
      <w:pPr>
        <w:rPr>
          <w:lang w:val="pl-PL"/>
        </w:rPr>
      </w:pPr>
      <w:r w:rsidRPr="008F45D2">
        <w:rPr>
          <w:lang w:val="pl-PL"/>
        </w:rPr>
        <w:t xml:space="preserve">Pravomoćnim rješenjem Općinskog suda u Puli-Pola, posl. broj R1-87/22 od 09. svibnja 2023. utvrđena je smrt protustranke Antonio Percovich od pok. Giovannia Na temelju tog rješenja podnesen jenadležnom matičnom uredu prijedlog za sastavljanje smrtovnice, a sve kako bi se iza osobe čioja je smrt utvrđena vodio ostavinski postupak s obzirom da je ista upisana kao </w:t>
      </w:r>
      <w:r w:rsidRPr="008F45D2">
        <w:rPr>
          <w:lang w:val="pl-PL"/>
        </w:rPr>
        <w:lastRenderedPageBreak/>
        <w:t>vlasnik nekretnina za koje postoji vjerojatnost da se radi o ošasnoj imovini. Ostavinski postupak iza gore navedene osobe vodi se kod javnog bilježnika Željka Valente posl. brojem O-531/2024, a 21.07.2025. godine donijeto je rješenje o nasljeđivanju kojim je utvrđeno da imovina iza ostavitelja prelazi u vlasništvo Općine Svetvinčenat.</w:t>
      </w:r>
    </w:p>
    <w:p w14:paraId="24A31276" w14:textId="77777777" w:rsidR="00D65CD8" w:rsidRPr="008F45D2" w:rsidRDefault="00D65CD8" w:rsidP="00D65CD8">
      <w:pPr>
        <w:rPr>
          <w:lang w:val="pl-PL"/>
        </w:rPr>
      </w:pPr>
      <w:r>
        <w:t xml:space="preserve">12.     OPĆINA SVETVINČENAT c/a PERCOVICH GIUSEPPE POK. </w:t>
      </w:r>
      <w:r w:rsidRPr="008F45D2">
        <w:rPr>
          <w:lang w:val="pl-PL"/>
        </w:rPr>
        <w:t>GIOVANNIA, radi proglašenja nestale osobe umrlom, 21-9-009 </w:t>
      </w:r>
    </w:p>
    <w:p w14:paraId="1F081063" w14:textId="77777777" w:rsidR="00D65CD8" w:rsidRPr="008F45D2" w:rsidRDefault="00D65CD8" w:rsidP="00D65CD8">
      <w:pPr>
        <w:rPr>
          <w:lang w:val="pl-PL"/>
        </w:rPr>
      </w:pPr>
      <w:r w:rsidRPr="008F45D2">
        <w:rPr>
          <w:lang w:val="pl-PL"/>
        </w:rPr>
        <w:t>Pravomoćnim rješenjem Općinskog suda u Puli-Pola, posl. broj R1-169/2021-23 od FI27. studenoga 2023. Giuseppe Percovich pok. Giovannia proglašen je umrlim, a kao dan njegove smrti utvrđen je 13. kolovoza 1962.. Na temelju tog rješenja podnesen je, dana 4. siječnja 2024., nadležnom matičnom uredu prijedlog za sastavljanje smrtovnice, a sve kako bi se iza osobe koja je proglašena umrlom vodio ostavinski postupak s obzirom da je ista upisana kao vlasnik nekretnina za koje postoji vjerojatnost da se radi o ošasnoj imovini. Dana 22.01.2026. godine donijeto je rješenje o nasljeđivanju te je utvrđeno da imovina ostavitelja prelazi u vlasništvo Općine Svetvinčenat. Po pravomoćnosti, rješenje će se dostaviti zk odjelu radi uknjižbe.</w:t>
      </w:r>
    </w:p>
    <w:p w14:paraId="13695F70" w14:textId="77777777" w:rsidR="00D65CD8" w:rsidRPr="008F45D2" w:rsidRDefault="00D65CD8" w:rsidP="00D65CD8">
      <w:pPr>
        <w:rPr>
          <w:lang w:val="pl-PL"/>
        </w:rPr>
      </w:pPr>
      <w:r w:rsidRPr="008F45D2">
        <w:rPr>
          <w:lang w:val="pl-PL"/>
        </w:rPr>
        <w:t>13.REPUBLIKA HRVATSKA c/a OPĆINA SVETVINČENAT, radi razvrgnuća suvlasničke zajednice – 20-6-005 </w:t>
      </w:r>
    </w:p>
    <w:p w14:paraId="4C7F0B60" w14:textId="77777777" w:rsidR="00D65CD8" w:rsidRPr="008F45D2" w:rsidRDefault="00D65CD8" w:rsidP="00D65CD8">
      <w:pPr>
        <w:rPr>
          <w:lang w:val="pl-PL"/>
        </w:rPr>
      </w:pPr>
      <w:proofErr w:type="spellStart"/>
      <w:r>
        <w:t>Republika</w:t>
      </w:r>
      <w:proofErr w:type="spellEnd"/>
      <w:r>
        <w:t xml:space="preserve"> Hrvatska </w:t>
      </w:r>
      <w:proofErr w:type="spellStart"/>
      <w:r>
        <w:t>podnijela</w:t>
      </w:r>
      <w:proofErr w:type="spellEnd"/>
      <w:r>
        <w:t xml:space="preserve"> je, 30. </w:t>
      </w:r>
      <w:proofErr w:type="spellStart"/>
      <w:r>
        <w:t>listopada</w:t>
      </w:r>
      <w:proofErr w:type="spellEnd"/>
      <w:r>
        <w:t xml:space="preserve"> 2020., </w:t>
      </w:r>
      <w:proofErr w:type="spellStart"/>
      <w:r>
        <w:t>prijedlog</w:t>
      </w:r>
      <w:proofErr w:type="spellEnd"/>
      <w:r>
        <w:t xml:space="preserve"> za </w:t>
      </w:r>
      <w:proofErr w:type="spellStart"/>
      <w:r>
        <w:t>razvrgnuće</w:t>
      </w:r>
      <w:proofErr w:type="spellEnd"/>
      <w:r>
        <w:t xml:space="preserve"> </w:t>
      </w:r>
      <w:proofErr w:type="spellStart"/>
      <w:r>
        <w:t>suvlasničke</w:t>
      </w:r>
      <w:proofErr w:type="spellEnd"/>
      <w:r>
        <w:t xml:space="preserve"> </w:t>
      </w:r>
      <w:proofErr w:type="spellStart"/>
      <w:r>
        <w:t>zajednice</w:t>
      </w:r>
      <w:proofErr w:type="spellEnd"/>
      <w:r>
        <w:t xml:space="preserve"> </w:t>
      </w:r>
      <w:proofErr w:type="spellStart"/>
      <w:r>
        <w:t>na</w:t>
      </w:r>
      <w:proofErr w:type="spellEnd"/>
      <w:r>
        <w:t xml:space="preserve"> k. č. br. 835/3 </w:t>
      </w:r>
      <w:proofErr w:type="spellStart"/>
      <w:r>
        <w:t>k.o.</w:t>
      </w:r>
      <w:proofErr w:type="spellEnd"/>
      <w:r>
        <w:t xml:space="preserve"> </w:t>
      </w:r>
      <w:proofErr w:type="spellStart"/>
      <w:r>
        <w:t>Smoljanci</w:t>
      </w:r>
      <w:proofErr w:type="spellEnd"/>
      <w:r>
        <w:t xml:space="preserve">, </w:t>
      </w:r>
      <w:proofErr w:type="spellStart"/>
      <w:r>
        <w:t>kojim</w:t>
      </w:r>
      <w:proofErr w:type="spellEnd"/>
      <w:r>
        <w:t xml:space="preserve"> </w:t>
      </w:r>
      <w:proofErr w:type="spellStart"/>
      <w:r>
        <w:t>traži</w:t>
      </w:r>
      <w:proofErr w:type="spellEnd"/>
      <w:r>
        <w:t xml:space="preserve"> da se </w:t>
      </w:r>
      <w:proofErr w:type="spellStart"/>
      <w:r>
        <w:t>utvrde</w:t>
      </w:r>
      <w:proofErr w:type="spellEnd"/>
      <w:r>
        <w:t xml:space="preserve"> </w:t>
      </w:r>
      <w:proofErr w:type="spellStart"/>
      <w:r>
        <w:t>suvlasnički</w:t>
      </w:r>
      <w:proofErr w:type="spellEnd"/>
      <w:r>
        <w:t xml:space="preserve"> </w:t>
      </w:r>
      <w:proofErr w:type="spellStart"/>
      <w:r>
        <w:t>udjeli</w:t>
      </w:r>
      <w:proofErr w:type="spellEnd"/>
      <w:r>
        <w:t xml:space="preserve"> </w:t>
      </w:r>
      <w:proofErr w:type="spellStart"/>
      <w:r>
        <w:t>suvlasnika</w:t>
      </w:r>
      <w:proofErr w:type="spellEnd"/>
      <w:r>
        <w:t xml:space="preserve"> i </w:t>
      </w:r>
      <w:proofErr w:type="spellStart"/>
      <w:r>
        <w:t>nakon</w:t>
      </w:r>
      <w:proofErr w:type="spellEnd"/>
      <w:r>
        <w:t xml:space="preserve"> toga </w:t>
      </w:r>
      <w:proofErr w:type="spellStart"/>
      <w:r>
        <w:t>razvrgne</w:t>
      </w:r>
      <w:proofErr w:type="spellEnd"/>
      <w:r>
        <w:t xml:space="preserve"> </w:t>
      </w:r>
      <w:proofErr w:type="spellStart"/>
      <w:r>
        <w:t>suvlasnička</w:t>
      </w:r>
      <w:proofErr w:type="spellEnd"/>
      <w:r>
        <w:t xml:space="preserve"> </w:t>
      </w:r>
      <w:proofErr w:type="spellStart"/>
      <w:r>
        <w:t>zajednica</w:t>
      </w:r>
      <w:proofErr w:type="spellEnd"/>
      <w:r>
        <w:t xml:space="preserve"> </w:t>
      </w:r>
      <w:proofErr w:type="spellStart"/>
      <w:r>
        <w:t>geometrijskom</w:t>
      </w:r>
      <w:proofErr w:type="spellEnd"/>
      <w:r>
        <w:t xml:space="preserve"> </w:t>
      </w:r>
      <w:proofErr w:type="spellStart"/>
      <w:r>
        <w:t>diobom</w:t>
      </w:r>
      <w:proofErr w:type="spellEnd"/>
      <w:r>
        <w:t xml:space="preserve">, </w:t>
      </w:r>
      <w:proofErr w:type="spellStart"/>
      <w:r>
        <w:t>podredno</w:t>
      </w:r>
      <w:proofErr w:type="spellEnd"/>
      <w:r>
        <w:t xml:space="preserve"> </w:t>
      </w:r>
      <w:proofErr w:type="spellStart"/>
      <w:r>
        <w:t>sporazumom</w:t>
      </w:r>
      <w:proofErr w:type="spellEnd"/>
      <w:r>
        <w:t xml:space="preserve"> </w:t>
      </w:r>
      <w:proofErr w:type="spellStart"/>
      <w:r>
        <w:t>stranaka</w:t>
      </w:r>
      <w:proofErr w:type="spellEnd"/>
      <w:r>
        <w:t xml:space="preserve">. </w:t>
      </w:r>
      <w:r w:rsidRPr="008F45D2">
        <w:rPr>
          <w:lang w:val="pl-PL"/>
        </w:rPr>
        <w:t>Postupak se vodi kod Općinskog suda u Puli-Pola pod poslovnim brojem R1-298/2019. Postupak je u tijeku. Protustranka  je izradila geodetski elaborat za spornu četicu koji elaborat se nalazi na ovjeri kod Ministarstva prostornog uređenja, graditeljstva i državne imovine te kada se to ovjeri elaborat se vraća Općini to će se provesti kroz katastar. U postupku je nakon saslušanja vještaka RH povukla prijedlog za razvrgnuće. Rješenje o povlačenju je donijeto 02.12.2025. godine..</w:t>
      </w:r>
    </w:p>
    <w:p w14:paraId="40E44ADA" w14:textId="77777777" w:rsidR="00D65CD8" w:rsidRPr="008F45D2" w:rsidRDefault="00D65CD8" w:rsidP="00D65CD8">
      <w:pPr>
        <w:rPr>
          <w:lang w:val="pl-PL"/>
        </w:rPr>
      </w:pPr>
      <w:r w:rsidRPr="008F45D2">
        <w:rPr>
          <w:lang w:val="pl-PL"/>
        </w:rPr>
        <w:t>14.ORTUS d.o.o. c/a Općina Svetvinčenat i Grad Rovinj, radi ispražnjenja i predaje u posjed </w:t>
      </w:r>
    </w:p>
    <w:p w14:paraId="11185308" w14:textId="77777777" w:rsidR="00D65CD8" w:rsidRPr="008F45D2" w:rsidRDefault="00D65CD8" w:rsidP="00D65CD8">
      <w:pPr>
        <w:rPr>
          <w:lang w:val="pl-PL"/>
        </w:rPr>
      </w:pPr>
      <w:r w:rsidRPr="008F45D2">
        <w:rPr>
          <w:lang w:val="pl-PL"/>
        </w:rPr>
        <w:t>Radi se o parnici koju je tužitelj ORTUS d.o.o. pokrenuo protiv pok. tuženika Wernera Gustava Poetschkea radi ispražnjenja i predaje nekretnine u posjed. Kako je tijekom postupka tuženik umro, rješenjem Općinskog suda u Rovinju, posl. br. P-169/2013-32 od 30. kolovoza 2013. utvrđen je prekid postupka. Rješenjem Općinskog suda u Puli, Stalne službe u Rovinju, posl. br. P-2869/2015-39 od 15. studenog 2022. određen je nastavak postupka, sada u odnosu na Općinu Svetvinčenat i Grad Rovinj kao tuženike, s obzirom na to da je pravomoćnim rješenjem o nasljeđivanju iza pok. Wernera Gustava Poetschkea, posl. br. O-151/15-70 od 14. svibnja 2018. utvrđeno da određena imovina prelazi u vlasništvu navedenih jedinica lokalne samouprave. Postupak je u tijeku. </w:t>
      </w:r>
    </w:p>
    <w:p w14:paraId="6D361878" w14:textId="77777777" w:rsidR="00D65CD8" w:rsidRPr="008F45D2" w:rsidRDefault="00D65CD8" w:rsidP="00D65CD8">
      <w:pPr>
        <w:rPr>
          <w:lang w:val="pl-PL"/>
        </w:rPr>
      </w:pPr>
      <w:r w:rsidRPr="008F45D2">
        <w:rPr>
          <w:lang w:val="pl-PL"/>
        </w:rPr>
        <w:t>15. REPUBLIKA HRVATSKA c/a OPĆINA SVETVINČENAT i dr., radi utvrđenja statusa imovine upisane kao vlasništvo Fosce Giorgini pok. Giovannia, 23-7-044 </w:t>
      </w:r>
    </w:p>
    <w:p w14:paraId="4F55A722" w14:textId="77777777" w:rsidR="00D65CD8" w:rsidRPr="008F45D2" w:rsidRDefault="00D65CD8" w:rsidP="00D65CD8">
      <w:pPr>
        <w:rPr>
          <w:lang w:val="pl-PL"/>
        </w:rPr>
      </w:pPr>
      <w:r w:rsidRPr="008F45D2">
        <w:rPr>
          <w:lang w:val="pl-PL"/>
        </w:rPr>
        <w:t xml:space="preserve">Kod Istarske županije po zahtjevu Republike Hrvatske pokrenut je postupak radi utvrđenja statusa imovine upisane kao vlasništvo Fosce Giorgini pok. Giovannia. Postupak se vodi pod Klasom: UP/I-942-03/23-01/32. U tom postupku, Općina Svetvinčenat ima položaj stranke. Dana 16.12.2024. godine donijeto je rješenje kojim se obustavlja postupak utvrđivanja statusa imovine jer je upravno tijelo utvrdilo da predmetna imovina nema karakter optantske imovine iz razloga jer je Fosca Giorgini najprije optirala za talijansko državljanstvo a potom primila </w:t>
      </w:r>
      <w:r w:rsidRPr="008F45D2">
        <w:rPr>
          <w:lang w:val="pl-PL"/>
        </w:rPr>
        <w:lastRenderedPageBreak/>
        <w:t>državljanstvo SFRJ. Protiv navedenog rješenja je ODO Pula izjavilo žalbu te je ista odbačena kao nepravodobna.</w:t>
      </w:r>
    </w:p>
    <w:p w14:paraId="23F9A0CA" w14:textId="77777777" w:rsidR="00D65CD8" w:rsidRDefault="00D65CD8" w:rsidP="00D65CD8">
      <w:r w:rsidRPr="008F45D2">
        <w:rPr>
          <w:lang w:val="pl-PL"/>
        </w:rPr>
        <w:t xml:space="preserve">16. OPĆINSKO DRŽAVNO ODVJETNIŠTVO U PULI-POLA c/a OPĆINA SVETVINČENAT i dr., radi utvrđenja statusa imovine ranije upisane na ime Rocco Giuseppina udv. </w:t>
      </w:r>
      <w:r>
        <w:t xml:space="preserve">Luigia </w:t>
      </w:r>
      <w:proofErr w:type="spellStart"/>
      <w:r>
        <w:t>rođ</w:t>
      </w:r>
      <w:proofErr w:type="spellEnd"/>
      <w:r>
        <w:t xml:space="preserve">. </w:t>
      </w:r>
      <w:proofErr w:type="spellStart"/>
      <w:r>
        <w:t>Doblanovich</w:t>
      </w:r>
      <w:proofErr w:type="spellEnd"/>
      <w:r>
        <w:t> </w:t>
      </w:r>
    </w:p>
    <w:p w14:paraId="3A9A2C44" w14:textId="77777777" w:rsidR="00D65CD8" w:rsidRPr="008F45D2" w:rsidRDefault="00D65CD8" w:rsidP="00D65CD8">
      <w:pPr>
        <w:rPr>
          <w:lang w:val="pl-PL"/>
        </w:rPr>
      </w:pPr>
      <w:r>
        <w:t> </w:t>
      </w:r>
      <w:proofErr w:type="spellStart"/>
      <w:r>
        <w:t>Kod</w:t>
      </w:r>
      <w:proofErr w:type="spellEnd"/>
      <w:r>
        <w:t xml:space="preserve"> Istarske županije po </w:t>
      </w:r>
      <w:proofErr w:type="spellStart"/>
      <w:r>
        <w:t>prijedlogu</w:t>
      </w:r>
      <w:proofErr w:type="spellEnd"/>
      <w:r>
        <w:t xml:space="preserve"> Općinskog </w:t>
      </w:r>
      <w:proofErr w:type="spellStart"/>
      <w:r>
        <w:t>državnog</w:t>
      </w:r>
      <w:proofErr w:type="spellEnd"/>
      <w:r>
        <w:t xml:space="preserve"> </w:t>
      </w:r>
      <w:proofErr w:type="spellStart"/>
      <w:r>
        <w:t>odvjetništva</w:t>
      </w:r>
      <w:proofErr w:type="spellEnd"/>
      <w:r>
        <w:t xml:space="preserve"> u Puli-Pola, </w:t>
      </w:r>
      <w:proofErr w:type="spellStart"/>
      <w:r>
        <w:t>pokrenut</w:t>
      </w:r>
      <w:proofErr w:type="spellEnd"/>
      <w:r>
        <w:t xml:space="preserve"> je </w:t>
      </w:r>
      <w:proofErr w:type="spellStart"/>
      <w:r>
        <w:t>postupak</w:t>
      </w:r>
      <w:proofErr w:type="spellEnd"/>
      <w:r>
        <w:t xml:space="preserve"> </w:t>
      </w:r>
      <w:proofErr w:type="spellStart"/>
      <w:r>
        <w:t>radi</w:t>
      </w:r>
      <w:proofErr w:type="spellEnd"/>
      <w:r>
        <w:t xml:space="preserve"> </w:t>
      </w:r>
      <w:proofErr w:type="spellStart"/>
      <w:r>
        <w:t>utvrđenja</w:t>
      </w:r>
      <w:proofErr w:type="spellEnd"/>
      <w:r>
        <w:t xml:space="preserve"> </w:t>
      </w:r>
      <w:proofErr w:type="spellStart"/>
      <w:r>
        <w:t>statusa</w:t>
      </w:r>
      <w:proofErr w:type="spellEnd"/>
      <w:r>
        <w:t xml:space="preserve"> </w:t>
      </w:r>
      <w:proofErr w:type="spellStart"/>
      <w:r>
        <w:t>imovine</w:t>
      </w:r>
      <w:proofErr w:type="spellEnd"/>
      <w:r>
        <w:t xml:space="preserve"> </w:t>
      </w:r>
      <w:proofErr w:type="spellStart"/>
      <w:r>
        <w:t>ranije</w:t>
      </w:r>
      <w:proofErr w:type="spellEnd"/>
      <w:r>
        <w:t xml:space="preserve"> </w:t>
      </w:r>
      <w:proofErr w:type="spellStart"/>
      <w:r>
        <w:t>upisane</w:t>
      </w:r>
      <w:proofErr w:type="spellEnd"/>
      <w:r>
        <w:t xml:space="preserve"> </w:t>
      </w:r>
      <w:proofErr w:type="spellStart"/>
      <w:r>
        <w:t>na</w:t>
      </w:r>
      <w:proofErr w:type="spellEnd"/>
      <w:r>
        <w:t xml:space="preserve"> </w:t>
      </w:r>
      <w:proofErr w:type="spellStart"/>
      <w:r>
        <w:t>ime</w:t>
      </w:r>
      <w:proofErr w:type="spellEnd"/>
      <w:r>
        <w:t xml:space="preserve"> Rocco Giuseppina </w:t>
      </w:r>
      <w:proofErr w:type="spellStart"/>
      <w:r>
        <w:t>udv</w:t>
      </w:r>
      <w:proofErr w:type="spellEnd"/>
      <w:r>
        <w:t xml:space="preserve">. </w:t>
      </w:r>
      <w:r w:rsidRPr="008F45D2">
        <w:rPr>
          <w:lang w:val="pl-PL"/>
        </w:rPr>
        <w:t>Luigia rođ. Doblanovich. Postupak se vodi pod Klasom: UP/I-942-03/22-01/34. Rješenjem Istarske županije, Klasa: UP/-942-03/22-01/34 od 24. studenog 2022. utvrđeno je da su 18. prosinca 1954. nekretnine k. č. br. 315 k.o. Štokovci u ¾ dijela, k. č. br. 4016/1, 4016/2 , 4017, 4019/2 sve k.o. Bokordići u ¾ dijela, k. č. br. 386/1 (danas nakon parcelacije 386/1 i 386/8 u 6/40 dijela u k.o. Svetvinčenat kao imovina optanta postale društveno vlasništvo (toč. I. i II. izreke rješenja), sada s pravom vlasništva Republike Hrvatske te je u odnosu na 6/40 dijela k. č. br. 386/1 i 386/8 obje k.o. Svetvinčenat naloženo zk. odjelu nadležnog suda brisanje prava vlasništva Općine Svetvinčenat uz istovremenu uknjižbu prava vlasništva u korist Republike Hrvatske (toč. III. izreke rješenja). Istim rješenjem, u toč. IV. izreke obustavljen je postupka utvrđenja statusa imovine za nekretnine k. č. br. 386/1 i k. č. br. 386/8, obje k.o. Svetvinčenat u 2/40 dijela, k. č. br. 315 k.o. Štokovci u ¼ dijela, k. č. br. 4016/1, 4016/2, 4017, 4019/2 sve k.o. Bokordići u ¼ dijela. Protiv navedenog rješenja izjavio sam žalbu te je 22.01.2024. godine Ministarstvo pravosuđa i uprave donijelo rješenje kojom se gore navedeno prvostupanjsko rješenje poništava u dijelu pod tč. 5. izreke koja se odnosi na troškove postupka.</w:t>
      </w:r>
    </w:p>
    <w:p w14:paraId="47A10019" w14:textId="77777777" w:rsidR="00D65CD8" w:rsidRPr="008F45D2" w:rsidRDefault="00D65CD8" w:rsidP="00D65CD8">
      <w:pPr>
        <w:rPr>
          <w:lang w:val="pl-PL"/>
        </w:rPr>
      </w:pPr>
      <w:r w:rsidRPr="008F45D2">
        <w:rPr>
          <w:lang w:val="pl-PL"/>
        </w:rPr>
        <w:t>17. REPUBLIKA HRVATSKA c/a OPĆINA SVETVINČENAT i dr., radi utvrđenja statusa nekretnina u vlasništvu Rose Bertassi i dr. </w:t>
      </w:r>
    </w:p>
    <w:p w14:paraId="068D9F4B" w14:textId="77777777" w:rsidR="00D65CD8" w:rsidRPr="008F45D2" w:rsidRDefault="00D65CD8" w:rsidP="00D65CD8">
      <w:pPr>
        <w:rPr>
          <w:lang w:val="pl-PL"/>
        </w:rPr>
      </w:pPr>
      <w:proofErr w:type="spellStart"/>
      <w:r>
        <w:t>Kod</w:t>
      </w:r>
      <w:proofErr w:type="spellEnd"/>
      <w:r>
        <w:t xml:space="preserve"> Istarske županije po </w:t>
      </w:r>
      <w:proofErr w:type="spellStart"/>
      <w:r>
        <w:t>zahtjevu</w:t>
      </w:r>
      <w:proofErr w:type="spellEnd"/>
      <w:r>
        <w:t xml:space="preserve"> </w:t>
      </w:r>
      <w:proofErr w:type="spellStart"/>
      <w:r>
        <w:t>Republike</w:t>
      </w:r>
      <w:proofErr w:type="spellEnd"/>
      <w:r>
        <w:t xml:space="preserve"> </w:t>
      </w:r>
      <w:proofErr w:type="spellStart"/>
      <w:r>
        <w:t>Hrvatske</w:t>
      </w:r>
      <w:proofErr w:type="spellEnd"/>
      <w:r>
        <w:t xml:space="preserve"> </w:t>
      </w:r>
      <w:proofErr w:type="spellStart"/>
      <w:r>
        <w:t>pokrenut</w:t>
      </w:r>
      <w:proofErr w:type="spellEnd"/>
      <w:r>
        <w:t xml:space="preserve"> je </w:t>
      </w:r>
      <w:proofErr w:type="spellStart"/>
      <w:r>
        <w:t>postupak</w:t>
      </w:r>
      <w:proofErr w:type="spellEnd"/>
      <w:r>
        <w:t xml:space="preserve"> </w:t>
      </w:r>
      <w:proofErr w:type="spellStart"/>
      <w:r>
        <w:t>radi</w:t>
      </w:r>
      <w:proofErr w:type="spellEnd"/>
      <w:r>
        <w:t xml:space="preserve"> </w:t>
      </w:r>
      <w:proofErr w:type="spellStart"/>
      <w:r>
        <w:t>utvrđenja</w:t>
      </w:r>
      <w:proofErr w:type="spellEnd"/>
      <w:r>
        <w:t xml:space="preserve"> </w:t>
      </w:r>
      <w:proofErr w:type="spellStart"/>
      <w:r>
        <w:t>statusa</w:t>
      </w:r>
      <w:proofErr w:type="spellEnd"/>
      <w:r>
        <w:t xml:space="preserve"> </w:t>
      </w:r>
      <w:proofErr w:type="spellStart"/>
      <w:r>
        <w:t>imovine</w:t>
      </w:r>
      <w:proofErr w:type="spellEnd"/>
      <w:r>
        <w:t xml:space="preserve"> u </w:t>
      </w:r>
      <w:proofErr w:type="spellStart"/>
      <w:r>
        <w:t>vlasništvu</w:t>
      </w:r>
      <w:proofErr w:type="spellEnd"/>
      <w:r>
        <w:t xml:space="preserve"> Rose </w:t>
      </w:r>
      <w:proofErr w:type="spellStart"/>
      <w:r>
        <w:t>Bertassi</w:t>
      </w:r>
      <w:proofErr w:type="spellEnd"/>
      <w:r>
        <w:t xml:space="preserve"> i dr.. </w:t>
      </w:r>
      <w:proofErr w:type="spellStart"/>
      <w:r>
        <w:t>Postupak</w:t>
      </w:r>
      <w:proofErr w:type="spellEnd"/>
      <w:r>
        <w:t xml:space="preserve"> se </w:t>
      </w:r>
      <w:proofErr w:type="spellStart"/>
      <w:r>
        <w:t>vodio</w:t>
      </w:r>
      <w:proofErr w:type="spellEnd"/>
      <w:r>
        <w:t xml:space="preserve"> pod </w:t>
      </w:r>
      <w:proofErr w:type="spellStart"/>
      <w:r>
        <w:t>Klasom</w:t>
      </w:r>
      <w:proofErr w:type="spellEnd"/>
      <w:r>
        <w:t xml:space="preserve">: UP/I-942-03/07-01/26. </w:t>
      </w:r>
      <w:proofErr w:type="spellStart"/>
      <w:r>
        <w:t>Rješenjem</w:t>
      </w:r>
      <w:proofErr w:type="spellEnd"/>
      <w:r>
        <w:t xml:space="preserve"> </w:t>
      </w:r>
      <w:proofErr w:type="spellStart"/>
      <w:r>
        <w:t>Ureda</w:t>
      </w:r>
      <w:proofErr w:type="spellEnd"/>
      <w:r>
        <w:t xml:space="preserve"> </w:t>
      </w:r>
      <w:proofErr w:type="spellStart"/>
      <w:r>
        <w:t>državne</w:t>
      </w:r>
      <w:proofErr w:type="spellEnd"/>
      <w:r>
        <w:t xml:space="preserve"> </w:t>
      </w:r>
      <w:proofErr w:type="spellStart"/>
      <w:r>
        <w:t>uprave</w:t>
      </w:r>
      <w:proofErr w:type="spellEnd"/>
      <w:r>
        <w:t xml:space="preserve"> u </w:t>
      </w:r>
      <w:proofErr w:type="spellStart"/>
      <w:r>
        <w:t>Istarskoj</w:t>
      </w:r>
      <w:proofErr w:type="spellEnd"/>
      <w:r>
        <w:t xml:space="preserve"> </w:t>
      </w:r>
      <w:proofErr w:type="spellStart"/>
      <w:r>
        <w:t>županiji</w:t>
      </w:r>
      <w:proofErr w:type="spellEnd"/>
      <w:r>
        <w:t xml:space="preserve"> (</w:t>
      </w:r>
      <w:proofErr w:type="spellStart"/>
      <w:r>
        <w:t>sada</w:t>
      </w:r>
      <w:proofErr w:type="spellEnd"/>
      <w:r>
        <w:t xml:space="preserve"> Istarske županije), </w:t>
      </w:r>
      <w:proofErr w:type="spellStart"/>
      <w:r>
        <w:t>Klasa</w:t>
      </w:r>
      <w:proofErr w:type="spellEnd"/>
      <w:r>
        <w:t xml:space="preserve">: UP/-942-03/07-01/26 od 7. </w:t>
      </w:r>
      <w:proofErr w:type="spellStart"/>
      <w:r>
        <w:t>studenog</w:t>
      </w:r>
      <w:proofErr w:type="spellEnd"/>
      <w:r>
        <w:t xml:space="preserve"> 2018. </w:t>
      </w:r>
      <w:proofErr w:type="spellStart"/>
      <w:r>
        <w:t>utvrđeno</w:t>
      </w:r>
      <w:proofErr w:type="spellEnd"/>
      <w:r>
        <w:t xml:space="preserve"> je da </w:t>
      </w:r>
      <w:proofErr w:type="spellStart"/>
      <w:r>
        <w:t>su</w:t>
      </w:r>
      <w:proofErr w:type="spellEnd"/>
      <w:r>
        <w:t xml:space="preserve"> </w:t>
      </w:r>
      <w:proofErr w:type="spellStart"/>
      <w:r>
        <w:t>nekretnine</w:t>
      </w:r>
      <w:proofErr w:type="spellEnd"/>
      <w:r>
        <w:t xml:space="preserve"> k. č. br. 1857 </w:t>
      </w:r>
      <w:proofErr w:type="spellStart"/>
      <w:r>
        <w:t>k.o.</w:t>
      </w:r>
      <w:proofErr w:type="spellEnd"/>
      <w:r>
        <w:t xml:space="preserve"> Juršići u 1/3 </w:t>
      </w:r>
      <w:proofErr w:type="spellStart"/>
      <w:r>
        <w:t>dijela</w:t>
      </w:r>
      <w:proofErr w:type="spellEnd"/>
      <w:r>
        <w:t xml:space="preserve"> u </w:t>
      </w:r>
      <w:proofErr w:type="spellStart"/>
      <w:r>
        <w:t>vlasništvu</w:t>
      </w:r>
      <w:proofErr w:type="spellEnd"/>
      <w:r>
        <w:t xml:space="preserve"> </w:t>
      </w:r>
      <w:proofErr w:type="spellStart"/>
      <w:r>
        <w:t>Bertassia</w:t>
      </w:r>
      <w:proofErr w:type="spellEnd"/>
      <w:r>
        <w:t xml:space="preserve"> </w:t>
      </w:r>
      <w:proofErr w:type="spellStart"/>
      <w:r>
        <w:t>Giovannia</w:t>
      </w:r>
      <w:proofErr w:type="spellEnd"/>
      <w:r>
        <w:t xml:space="preserve"> </w:t>
      </w:r>
      <w:proofErr w:type="spellStart"/>
      <w:r>
        <w:t>pok</w:t>
      </w:r>
      <w:proofErr w:type="spellEnd"/>
      <w:r>
        <w:t xml:space="preserve">. </w:t>
      </w:r>
      <w:r w:rsidRPr="008F45D2">
        <w:rPr>
          <w:lang w:val="pl-PL"/>
        </w:rPr>
        <w:t>Antonia i k. č. br. 1857/1 k.o. Juršići u 1/3 dijela u vlasništvu Bertassia Antonia pok. Antonia dana 18. prosinca 1954. kao imovina optanta postale društveno vlasništvo sada s pravom suvlasništva Republike Hrvatske i Općine Svetvinčenat te je toč. II. određena uknjižba na tim suvlasničkim udjelima predmetnih nekretnina u korist Republike Hrvatske na 15830/34773 dijela i u korist Općine Svetvinčenat na 7352/34773 dijela. Istim rješenjem, također je, u toč. III. izreke odbijen zahtjev Republike Hrvatske u dijelu kojim se traži utvrđenje statusa nekretnine za suvlasnički dio od 1/3 dijela na k. č. br. 1857/1 k.o. Juršići u vlasništvu Bertassi Rose te je toč. IV. izreke odbačen zahtjev Republike Hrvatske u dijelu kojim se traži utvrđenje statusa nekretnina za k. č. br. 1355/2, 1356/1, 60/2 ZGR., 2319/1 i 2320/2 sve k.o. Juršići. Protiv toč. III. izreke navedenog rješenja Republika Hrvatska je izjavila žalbu. Rješenjem Ministarstva pravosuđa i uprave, Klasa: UP/II-942-03/19-01/5 od 10. listopada 2022. usvojena je žalba Republike Hrvatske te je gore navedenog prvostupanjsko rješenje poništeno u dijelu pod točkom III. izreke i predmet je u tom dijelu vraćen prvostupanjskom tijelu na ponovni postupak. </w:t>
      </w:r>
    </w:p>
    <w:p w14:paraId="0224BC6B" w14:textId="77777777" w:rsidR="00D65CD8" w:rsidRPr="008F45D2" w:rsidRDefault="00D65CD8" w:rsidP="00D65CD8">
      <w:pPr>
        <w:rPr>
          <w:lang w:val="pl-PL"/>
        </w:rPr>
      </w:pPr>
      <w:r w:rsidRPr="008F45D2">
        <w:rPr>
          <w:lang w:val="pl-PL"/>
        </w:rPr>
        <w:t>18. MIRELA ŽUPANIĆ c/a OPĆINA SVETVINČENAT i dr., radi naknade za oduzetu imovinu, 23-7-03</w:t>
      </w:r>
    </w:p>
    <w:p w14:paraId="565D02E0" w14:textId="77777777" w:rsidR="00D65CD8" w:rsidRPr="008F45D2" w:rsidRDefault="00D65CD8" w:rsidP="00D65CD8">
      <w:pPr>
        <w:rPr>
          <w:lang w:val="pl-PL"/>
        </w:rPr>
      </w:pPr>
      <w:r w:rsidRPr="008F45D2">
        <w:rPr>
          <w:lang w:val="pl-PL"/>
        </w:rPr>
        <w:lastRenderedPageBreak/>
        <w:t>Kod Istarske županije po zahtjevu Mirele Županić, vodi se upravni postupak radi naknade za oduzetu imovinu. Postupak se vodi pod Klasom: UP/I-943-01/20-01/179. U postupku je dana 11. prosinca 2020. Istarska županija donijela rješenje, Klasa: UP/I-943-01/20-01/179, Urbroj: 2163/1-24-02/1-2-4 kojim se odbija zahtjev podnositeljice za naknadu oduzete imovine i to za sve nekretnine k. č. br.: 464/1, 464/2, 467/5, 459/10, 465/3, 467/6, 467/7, 530/3, 530/4, 531/3, 532/1, 532/2, 536/8, 537, 539/11, 23, 21/2, 93/4, 93/6, 716, 25/3, 109/2 sve k.o. Svetvinčenat. Po žalbi podnositeljice, drugostupanjsko tijelo – Ministarstvo pravosuđa svojim rješenjem od 7. srpnja 2022., Klasa: UP/II-942-01/21-01/63 poništilo je prethodno navedeno rješenje Istarske županije od 11. prosinca 2020. i predmet vratilo prvostupanjskom tijelu – Istarskoj županiji na ponovni postupak. Postupak je u tijeku. </w:t>
      </w:r>
    </w:p>
    <w:p w14:paraId="49443972" w14:textId="77777777" w:rsidR="00D65CD8" w:rsidRPr="008F45D2" w:rsidRDefault="00D65CD8" w:rsidP="00D65CD8">
      <w:pPr>
        <w:rPr>
          <w:lang w:val="pl-PL"/>
        </w:rPr>
      </w:pPr>
      <w:r w:rsidRPr="008F45D2">
        <w:rPr>
          <w:lang w:val="pl-PL"/>
        </w:rPr>
        <w:t>19. TEP-ELCOM TRADE d.o.o. i PILICA d.o.o. c/a OPĆINA SVETVINČENAT, radi isplate I. tužitelju TEP-ELCOM TRADE d.o.o. iznosa od 30.898,41 EUR / 232.804,05 HRK i II. tužitelju PILICA d.o.o. iznosa od 30.898,41 EUR / 232.804,05 HRK, 20-88-005 </w:t>
      </w:r>
    </w:p>
    <w:p w14:paraId="595CB4BC" w14:textId="77777777" w:rsidR="00D65CD8" w:rsidRPr="008F45D2" w:rsidRDefault="00D65CD8" w:rsidP="00D65CD8">
      <w:pPr>
        <w:rPr>
          <w:lang w:val="pl-PL"/>
        </w:rPr>
      </w:pPr>
      <w:r w:rsidRPr="008F45D2">
        <w:rPr>
          <w:lang w:val="pl-PL"/>
        </w:rPr>
        <w:t>Tužitelji su kod Trgovačkog suda u Pazinu pokrenuli tužbom spor protiv Općine Svetvinčenat radi isplate svakog u iznosu od 30.898,41 EUR / 232.804,05 HRK, odnosno ukupno u iznosu od 61.796,81 EUR / 465.608,10 HRK. Postupak se kod Trgovačkog suda vodi pod poslovnim brojem P-588/2020. U odgovoru na tužbu u cijelosti su osporeni tužbeni zahtjevi tužitelja. Presudom Trgovačkog suda u Pazinu, posl. broj P-588/2020-25 od 28. srpnja 2022. tužitelji su nepravomoćno odbijeni s tužbenim zahtjevom te im je naloženo naknaditi parnične troškove zajedno s pripadajućim zateznim kamatama. Protiv navedene presude tužitelji su izjavili žalbu, te je Visoki trgovački sud Rješenjem Pž-4337/22 od 14.11.2023. godine ukinuo prvostupanjsku presudu i predmet vratio na ponovni postupak. U ponovljenom postupku presudom P-31/2024 usvojen je tužbeni zahtjev te je naloženo Općini Svetvinčenat da prvotužitelju isplati iznos od 30.898,40 EUR-a s pripadajućim kamatama, a drugotuženiku iznos od 30.898,40 EUR-a s pripadajućom kamatom. Protiv navedene presude izjavljen a je žalba te je postupak u tijeku koji se vodi pod posl. br. Pž-4086/2024.</w:t>
      </w:r>
    </w:p>
    <w:p w14:paraId="548E86D5" w14:textId="77777777" w:rsidR="00D65CD8" w:rsidRPr="008F45D2" w:rsidRDefault="00D65CD8" w:rsidP="00D65CD8">
      <w:pPr>
        <w:rPr>
          <w:lang w:val="pl-PL"/>
        </w:rPr>
      </w:pPr>
      <w:r w:rsidRPr="008F45D2">
        <w:rPr>
          <w:lang w:val="pl-PL"/>
        </w:rPr>
        <w:t>20. O-587/2023 – OSTAVINSKI POSTUPAK IZA pok. MATKA LAGINJE- postupak se vodi pred Općinskim građanskim sudom u Zagrebu pokrenut na zahtjev Milenka Matijaša, dana 20.01.2026. godine održano ostavinsko ročište te je utvrđeno da se u dodijeljenom roku nitko nije javio tko bi polagao pravo na nasljedstvo iza pok. Matka Laginje te će odluka uslijediti pisanim putem.</w:t>
      </w:r>
    </w:p>
    <w:p w14:paraId="0ABB5842" w14:textId="77777777" w:rsidR="00FE2F44" w:rsidRDefault="00FE2F44" w:rsidP="00FE2F44">
      <w:pPr>
        <w:spacing w:before="120" w:after="120" w:line="240" w:lineRule="auto"/>
        <w:rPr>
          <w:rFonts w:cs="Times New Roman"/>
          <w:noProof/>
          <w:color w:val="000000" w:themeColor="text1"/>
          <w:szCs w:val="24"/>
          <w:lang w:val="hr-HR"/>
        </w:rPr>
      </w:pPr>
    </w:p>
    <w:p w14:paraId="30876279" w14:textId="77777777" w:rsidR="00841DA4" w:rsidRPr="008F45D2" w:rsidRDefault="00841DA4" w:rsidP="00841DA4">
      <w:pPr>
        <w:spacing w:after="120"/>
        <w:rPr>
          <w:rFonts w:cs="Times New Roman"/>
          <w:bCs/>
          <w:color w:val="FF0000"/>
          <w:szCs w:val="24"/>
          <w:lang w:val="pl-PL"/>
        </w:rPr>
      </w:pPr>
    </w:p>
    <w:p w14:paraId="0C91528A" w14:textId="77777777" w:rsidR="004C2388" w:rsidRPr="008F45D2" w:rsidRDefault="004C2388" w:rsidP="00841DA4">
      <w:pPr>
        <w:spacing w:after="120"/>
        <w:rPr>
          <w:rFonts w:cs="Times New Roman"/>
          <w:bCs/>
          <w:color w:val="FF0000"/>
          <w:szCs w:val="24"/>
          <w:lang w:val="pl-PL"/>
        </w:rPr>
      </w:pPr>
    </w:p>
    <w:p w14:paraId="428F9759" w14:textId="77777777" w:rsidR="004C2388" w:rsidRPr="008F45D2" w:rsidRDefault="004C2388" w:rsidP="00841DA4">
      <w:pPr>
        <w:spacing w:after="120"/>
        <w:rPr>
          <w:rFonts w:cs="Times New Roman"/>
          <w:bCs/>
          <w:color w:val="FF0000"/>
          <w:szCs w:val="24"/>
          <w:lang w:val="pl-PL"/>
        </w:rPr>
      </w:pPr>
    </w:p>
    <w:p w14:paraId="4736EE67" w14:textId="77777777" w:rsidR="004C2388" w:rsidRPr="008F45D2" w:rsidRDefault="004C2388" w:rsidP="00841DA4">
      <w:pPr>
        <w:spacing w:after="120"/>
        <w:rPr>
          <w:rFonts w:cs="Times New Roman"/>
          <w:bCs/>
          <w:color w:val="FF0000"/>
          <w:szCs w:val="24"/>
          <w:lang w:val="pl-PL"/>
        </w:rPr>
      </w:pPr>
    </w:p>
    <w:p w14:paraId="32156C9F" w14:textId="77777777" w:rsidR="004C2388" w:rsidRPr="008F45D2" w:rsidRDefault="004C2388" w:rsidP="00841DA4">
      <w:pPr>
        <w:spacing w:after="120"/>
        <w:rPr>
          <w:rFonts w:cs="Times New Roman"/>
          <w:bCs/>
          <w:color w:val="FF0000"/>
          <w:szCs w:val="24"/>
          <w:lang w:val="pl-PL"/>
        </w:rPr>
      </w:pPr>
    </w:p>
    <w:p w14:paraId="20AFAAC0" w14:textId="77777777" w:rsidR="004C2388" w:rsidRPr="008F45D2" w:rsidRDefault="004C2388" w:rsidP="00841DA4">
      <w:pPr>
        <w:spacing w:after="120"/>
        <w:rPr>
          <w:rFonts w:cs="Times New Roman"/>
          <w:bCs/>
          <w:color w:val="FF0000"/>
          <w:szCs w:val="24"/>
          <w:lang w:val="pl-PL"/>
        </w:rPr>
      </w:pPr>
    </w:p>
    <w:p w14:paraId="521AAB46" w14:textId="77777777" w:rsidR="004C2388" w:rsidRPr="008F45D2" w:rsidRDefault="004C2388" w:rsidP="00841DA4">
      <w:pPr>
        <w:spacing w:after="120"/>
        <w:rPr>
          <w:rFonts w:cs="Times New Roman"/>
          <w:bCs/>
          <w:color w:val="FF0000"/>
          <w:szCs w:val="24"/>
          <w:lang w:val="pl-PL"/>
        </w:rPr>
      </w:pPr>
    </w:p>
    <w:p w14:paraId="29375DDF" w14:textId="77777777" w:rsidR="004C2388" w:rsidRPr="008F45D2" w:rsidRDefault="004C2388" w:rsidP="00841DA4">
      <w:pPr>
        <w:spacing w:after="120"/>
        <w:rPr>
          <w:rFonts w:cs="Times New Roman"/>
          <w:bCs/>
          <w:color w:val="FF0000"/>
          <w:szCs w:val="24"/>
          <w:lang w:val="pl-PL"/>
        </w:rPr>
      </w:pPr>
    </w:p>
    <w:p w14:paraId="330CE525" w14:textId="77777777" w:rsidR="00AE5FC9" w:rsidRDefault="00AE5FC9" w:rsidP="0032101F">
      <w:pPr>
        <w:spacing w:line="259" w:lineRule="auto"/>
        <w:rPr>
          <w:rFonts w:eastAsia="Calibri" w:cs="Times New Roman"/>
          <w:b/>
          <w:caps/>
          <w:noProof/>
          <w:color w:val="000000" w:themeColor="text1"/>
          <w:szCs w:val="24"/>
          <w:lang w:val="hr-HR"/>
        </w:rPr>
      </w:pPr>
    </w:p>
    <w:p w14:paraId="21AA31AF" w14:textId="77777777" w:rsidR="00AE5FC9" w:rsidRDefault="00AE5FC9" w:rsidP="0032101F">
      <w:pPr>
        <w:spacing w:line="259" w:lineRule="auto"/>
        <w:rPr>
          <w:rFonts w:eastAsia="Calibri" w:cs="Times New Roman"/>
          <w:b/>
          <w:caps/>
          <w:noProof/>
          <w:color w:val="000000" w:themeColor="text1"/>
          <w:szCs w:val="24"/>
          <w:lang w:val="hr-HR"/>
        </w:rPr>
      </w:pPr>
    </w:p>
    <w:p w14:paraId="647327C7" w14:textId="77777777" w:rsidR="00AE5FC9" w:rsidRDefault="00AE5FC9" w:rsidP="0032101F">
      <w:pPr>
        <w:spacing w:line="259" w:lineRule="auto"/>
        <w:rPr>
          <w:rFonts w:eastAsia="Calibri" w:cs="Times New Roman"/>
          <w:b/>
          <w:caps/>
          <w:noProof/>
          <w:color w:val="000000" w:themeColor="text1"/>
          <w:szCs w:val="24"/>
          <w:lang w:val="hr-HR"/>
        </w:rPr>
      </w:pPr>
    </w:p>
    <w:p w14:paraId="7453642D" w14:textId="1940C285" w:rsidR="0032101F" w:rsidRDefault="0032101F" w:rsidP="0032101F">
      <w:pPr>
        <w:spacing w:line="259" w:lineRule="auto"/>
        <w:rPr>
          <w:rFonts w:eastAsia="Calibri" w:cs="Times New Roman"/>
          <w:b/>
          <w:caps/>
          <w:noProof/>
          <w:color w:val="000000" w:themeColor="text1"/>
          <w:szCs w:val="24"/>
          <w:lang w:val="hr-HR"/>
        </w:rPr>
      </w:pPr>
      <w:r>
        <w:rPr>
          <w:rFonts w:eastAsia="Calibri" w:cs="Times New Roman"/>
          <w:b/>
          <w:caps/>
          <w:noProof/>
          <w:color w:val="000000" w:themeColor="text1"/>
          <w:szCs w:val="24"/>
          <w:lang w:val="hr-HR"/>
        </w:rPr>
        <w:t xml:space="preserve">5. </w:t>
      </w:r>
      <w:r w:rsidR="004C2388">
        <w:rPr>
          <w:rFonts w:eastAsia="Calibri" w:cs="Times New Roman"/>
          <w:b/>
          <w:caps/>
          <w:noProof/>
          <w:color w:val="000000" w:themeColor="text1"/>
          <w:szCs w:val="24"/>
          <w:lang w:val="hr-HR"/>
        </w:rPr>
        <w:t>POPIS UGOVORNIH</w:t>
      </w:r>
      <w:r w:rsidRPr="0066077F">
        <w:rPr>
          <w:rFonts w:eastAsia="Calibri" w:cs="Times New Roman"/>
          <w:b/>
          <w:caps/>
          <w:noProof/>
          <w:color w:val="000000" w:themeColor="text1"/>
          <w:szCs w:val="24"/>
          <w:lang w:val="hr-HR"/>
        </w:rPr>
        <w:t xml:space="preserve"> </w:t>
      </w:r>
      <w:r w:rsidR="004C2388">
        <w:rPr>
          <w:rFonts w:eastAsia="Calibri" w:cs="Times New Roman"/>
          <w:b/>
          <w:caps/>
          <w:noProof/>
          <w:color w:val="000000" w:themeColor="text1"/>
          <w:szCs w:val="24"/>
          <w:lang w:val="hr-HR"/>
        </w:rPr>
        <w:t>ODNOSA I SLIČNO KOJI UZ ISPUNJENJE ODREĐENIH UVJETA MOGU POSTATI OBVEZA</w:t>
      </w:r>
      <w:r w:rsidRPr="0066077F">
        <w:rPr>
          <w:rFonts w:eastAsia="Calibri" w:cs="Times New Roman"/>
          <w:b/>
          <w:caps/>
          <w:noProof/>
          <w:color w:val="000000" w:themeColor="text1"/>
          <w:szCs w:val="24"/>
          <w:lang w:val="hr-HR"/>
        </w:rPr>
        <w:t xml:space="preserve"> </w:t>
      </w:r>
    </w:p>
    <w:p w14:paraId="3E36F93A" w14:textId="1530474E" w:rsidR="0032101F" w:rsidRPr="00FE2F44" w:rsidRDefault="004C2388" w:rsidP="0032101F">
      <w:pPr>
        <w:spacing w:before="120" w:after="120" w:line="240" w:lineRule="auto"/>
        <w:rPr>
          <w:rFonts w:eastAsia="Calibri" w:cs="Times New Roman"/>
          <w:noProof/>
          <w:color w:val="000000" w:themeColor="text1"/>
          <w:szCs w:val="24"/>
          <w:lang w:val="hr-HR"/>
        </w:rPr>
      </w:pPr>
      <w:r>
        <w:rPr>
          <w:rFonts w:eastAsia="Calibri" w:cs="Times New Roman"/>
          <w:noProof/>
          <w:color w:val="000000" w:themeColor="text1"/>
          <w:szCs w:val="24"/>
          <w:lang w:val="hr-HR"/>
        </w:rPr>
        <w:t>Navedeno se odnosi na Općinu Svetvinčenat.</w:t>
      </w:r>
    </w:p>
    <w:tbl>
      <w:tblPr>
        <w:tblStyle w:val="TableGrid"/>
        <w:tblW w:w="5000" w:type="pct"/>
        <w:tblLook w:val="04A0" w:firstRow="1" w:lastRow="0" w:firstColumn="1" w:lastColumn="0" w:noHBand="0" w:noVBand="1"/>
      </w:tblPr>
      <w:tblGrid>
        <w:gridCol w:w="413"/>
        <w:gridCol w:w="1356"/>
        <w:gridCol w:w="1256"/>
        <w:gridCol w:w="1523"/>
        <w:gridCol w:w="1096"/>
        <w:gridCol w:w="2062"/>
        <w:gridCol w:w="1356"/>
      </w:tblGrid>
      <w:tr w:rsidR="004C2388" w14:paraId="0FB08082" w14:textId="77777777" w:rsidTr="007B05A8">
        <w:trPr>
          <w:trHeight w:val="1214"/>
        </w:trPr>
        <w:tc>
          <w:tcPr>
            <w:tcW w:w="326" w:type="pct"/>
            <w:vAlign w:val="center"/>
          </w:tcPr>
          <w:p w14:paraId="2229B779" w14:textId="77777777" w:rsidR="004C2388" w:rsidRPr="008F45D2" w:rsidRDefault="004C2388" w:rsidP="007B05A8">
            <w:pPr>
              <w:keepNext/>
              <w:jc w:val="center"/>
              <w:rPr>
                <w:lang w:val="pl-PL"/>
              </w:rPr>
            </w:pPr>
            <w:r w:rsidRPr="008F45D2">
              <w:rPr>
                <w:lang w:val="pl-PL"/>
              </w:rPr>
              <w:t> </w:t>
            </w:r>
          </w:p>
        </w:tc>
        <w:tc>
          <w:tcPr>
            <w:tcW w:w="648" w:type="pct"/>
            <w:vAlign w:val="center"/>
          </w:tcPr>
          <w:p w14:paraId="35706C75" w14:textId="77777777" w:rsidR="004C2388" w:rsidRDefault="004C2388" w:rsidP="007B05A8">
            <w:pPr>
              <w:keepNext/>
              <w:jc w:val="center"/>
            </w:pPr>
            <w:r>
              <w:t xml:space="preserve">Datum </w:t>
            </w:r>
            <w:proofErr w:type="spellStart"/>
            <w:r>
              <w:t>izdavanja</w:t>
            </w:r>
            <w:proofErr w:type="spellEnd"/>
            <w:r>
              <w:t xml:space="preserve"> </w:t>
            </w:r>
            <w:proofErr w:type="spellStart"/>
            <w:r>
              <w:t>jamstva</w:t>
            </w:r>
            <w:proofErr w:type="spellEnd"/>
          </w:p>
        </w:tc>
        <w:tc>
          <w:tcPr>
            <w:tcW w:w="672" w:type="pct"/>
            <w:vAlign w:val="center"/>
          </w:tcPr>
          <w:p w14:paraId="34FD93A1" w14:textId="77777777" w:rsidR="004C2388" w:rsidRDefault="004C2388" w:rsidP="007B05A8">
            <w:pPr>
              <w:keepNext/>
              <w:jc w:val="center"/>
            </w:pPr>
            <w:r>
              <w:t xml:space="preserve">Instrument </w:t>
            </w:r>
            <w:proofErr w:type="spellStart"/>
            <w:r>
              <w:t>osiguranja</w:t>
            </w:r>
            <w:proofErr w:type="spellEnd"/>
          </w:p>
        </w:tc>
        <w:tc>
          <w:tcPr>
            <w:tcW w:w="738" w:type="pct"/>
            <w:vAlign w:val="center"/>
          </w:tcPr>
          <w:p w14:paraId="7F155A21" w14:textId="77777777" w:rsidR="004C2388" w:rsidRPr="008F45D2" w:rsidRDefault="004C2388" w:rsidP="007B05A8">
            <w:pPr>
              <w:keepNext/>
              <w:jc w:val="center"/>
              <w:rPr>
                <w:lang w:val="pl-PL"/>
              </w:rPr>
            </w:pPr>
            <w:r w:rsidRPr="008F45D2">
              <w:rPr>
                <w:lang w:val="pl-PL"/>
              </w:rPr>
              <w:t>Iznos danog jamstva      (u eur)</w:t>
            </w:r>
          </w:p>
        </w:tc>
        <w:tc>
          <w:tcPr>
            <w:tcW w:w="638" w:type="pct"/>
            <w:vAlign w:val="center"/>
          </w:tcPr>
          <w:p w14:paraId="712FB19A" w14:textId="77777777" w:rsidR="004C2388" w:rsidRDefault="004C2388" w:rsidP="007B05A8">
            <w:pPr>
              <w:keepNext/>
              <w:jc w:val="center"/>
            </w:pPr>
            <w:proofErr w:type="spellStart"/>
            <w:r>
              <w:t>Primatelj</w:t>
            </w:r>
            <w:proofErr w:type="spellEnd"/>
            <w:r>
              <w:t xml:space="preserve"> </w:t>
            </w:r>
            <w:proofErr w:type="spellStart"/>
            <w:r>
              <w:t>jamstva</w:t>
            </w:r>
            <w:proofErr w:type="spellEnd"/>
          </w:p>
        </w:tc>
        <w:tc>
          <w:tcPr>
            <w:tcW w:w="1300" w:type="pct"/>
            <w:vAlign w:val="center"/>
          </w:tcPr>
          <w:p w14:paraId="4DBD4679" w14:textId="77777777" w:rsidR="004C2388" w:rsidRDefault="004C2388" w:rsidP="007B05A8">
            <w:pPr>
              <w:keepNext/>
              <w:jc w:val="center"/>
            </w:pPr>
            <w:proofErr w:type="spellStart"/>
            <w:r>
              <w:t>Namjena</w:t>
            </w:r>
            <w:proofErr w:type="spellEnd"/>
          </w:p>
        </w:tc>
        <w:tc>
          <w:tcPr>
            <w:tcW w:w="675" w:type="pct"/>
            <w:vAlign w:val="center"/>
          </w:tcPr>
          <w:p w14:paraId="71456E97" w14:textId="77777777" w:rsidR="004C2388" w:rsidRDefault="004C2388" w:rsidP="007B05A8">
            <w:pPr>
              <w:keepNext/>
              <w:jc w:val="center"/>
            </w:pPr>
            <w:r>
              <w:t xml:space="preserve">Rok </w:t>
            </w:r>
            <w:proofErr w:type="spellStart"/>
            <w:r>
              <w:t>važenja</w:t>
            </w:r>
            <w:proofErr w:type="spellEnd"/>
          </w:p>
        </w:tc>
      </w:tr>
      <w:tr w:rsidR="004C2388" w14:paraId="07CE2CE3" w14:textId="77777777" w:rsidTr="007B05A8">
        <w:trPr>
          <w:trHeight w:val="542"/>
        </w:trPr>
        <w:tc>
          <w:tcPr>
            <w:tcW w:w="326" w:type="pct"/>
            <w:vAlign w:val="center"/>
          </w:tcPr>
          <w:p w14:paraId="013EB334" w14:textId="77777777" w:rsidR="004C2388" w:rsidRDefault="004C2388" w:rsidP="007B05A8">
            <w:pPr>
              <w:keepNext/>
              <w:jc w:val="center"/>
            </w:pPr>
            <w:r>
              <w:t>1</w:t>
            </w:r>
          </w:p>
        </w:tc>
        <w:tc>
          <w:tcPr>
            <w:tcW w:w="648" w:type="pct"/>
            <w:vAlign w:val="center"/>
          </w:tcPr>
          <w:p w14:paraId="5D6D794D" w14:textId="77777777" w:rsidR="004C2388" w:rsidRDefault="004C2388" w:rsidP="007B05A8">
            <w:pPr>
              <w:keepNext/>
              <w:jc w:val="center"/>
            </w:pPr>
            <w:r>
              <w:t>11.05.2017.</w:t>
            </w:r>
          </w:p>
        </w:tc>
        <w:tc>
          <w:tcPr>
            <w:tcW w:w="672" w:type="pct"/>
            <w:vAlign w:val="center"/>
          </w:tcPr>
          <w:p w14:paraId="4BD36DA4" w14:textId="77777777" w:rsidR="004C2388" w:rsidRDefault="004C2388" w:rsidP="007B05A8">
            <w:pPr>
              <w:keepNext/>
              <w:jc w:val="center"/>
            </w:pPr>
            <w:proofErr w:type="spellStart"/>
            <w:r>
              <w:t>Zadužnica</w:t>
            </w:r>
            <w:proofErr w:type="spellEnd"/>
          </w:p>
        </w:tc>
        <w:tc>
          <w:tcPr>
            <w:tcW w:w="738" w:type="pct"/>
            <w:vAlign w:val="center"/>
          </w:tcPr>
          <w:p w14:paraId="09221CC0" w14:textId="77777777" w:rsidR="004C2388" w:rsidRDefault="004C2388" w:rsidP="007B05A8">
            <w:pPr>
              <w:keepNext/>
              <w:jc w:val="center"/>
            </w:pPr>
            <w:r>
              <w:t>13.272,78</w:t>
            </w:r>
          </w:p>
        </w:tc>
        <w:tc>
          <w:tcPr>
            <w:tcW w:w="638" w:type="pct"/>
            <w:vAlign w:val="center"/>
          </w:tcPr>
          <w:p w14:paraId="7CB5A200" w14:textId="77777777" w:rsidR="004C2388" w:rsidRDefault="004C2388" w:rsidP="007B05A8">
            <w:pPr>
              <w:keepNext/>
              <w:jc w:val="center"/>
            </w:pPr>
            <w:r>
              <w:t xml:space="preserve">Istarska </w:t>
            </w:r>
            <w:proofErr w:type="spellStart"/>
            <w:r>
              <w:t>županija</w:t>
            </w:r>
            <w:proofErr w:type="spellEnd"/>
          </w:p>
        </w:tc>
        <w:tc>
          <w:tcPr>
            <w:tcW w:w="1300" w:type="pct"/>
            <w:vAlign w:val="center"/>
          </w:tcPr>
          <w:p w14:paraId="5F14D94D" w14:textId="77777777" w:rsidR="004C2388" w:rsidRDefault="004C2388" w:rsidP="007B05A8">
            <w:pPr>
              <w:keepNext/>
              <w:jc w:val="center"/>
            </w:pPr>
            <w:proofErr w:type="spellStart"/>
            <w:r>
              <w:t>Uredno</w:t>
            </w:r>
            <w:proofErr w:type="spellEnd"/>
            <w:r>
              <w:t xml:space="preserve"> </w:t>
            </w:r>
            <w:proofErr w:type="spellStart"/>
            <w:r>
              <w:t>izvršenje</w:t>
            </w:r>
            <w:proofErr w:type="spellEnd"/>
            <w:r>
              <w:t xml:space="preserve"> </w:t>
            </w:r>
            <w:proofErr w:type="spellStart"/>
            <w:r>
              <w:t>ugovornih</w:t>
            </w:r>
            <w:proofErr w:type="spellEnd"/>
            <w:r>
              <w:t xml:space="preserve"> </w:t>
            </w:r>
            <w:proofErr w:type="spellStart"/>
            <w:r>
              <w:t>obveza</w:t>
            </w:r>
            <w:proofErr w:type="spellEnd"/>
            <w:r>
              <w:t xml:space="preserve"> (</w:t>
            </w:r>
            <w:proofErr w:type="spellStart"/>
            <w:r>
              <w:t>Obveza</w:t>
            </w:r>
            <w:proofErr w:type="spellEnd"/>
            <w:r>
              <w:t xml:space="preserve"> JLS za </w:t>
            </w:r>
            <w:proofErr w:type="spellStart"/>
            <w:r>
              <w:t>sufinanciranje</w:t>
            </w:r>
            <w:proofErr w:type="spellEnd"/>
            <w:r>
              <w:t xml:space="preserve"> </w:t>
            </w:r>
            <w:proofErr w:type="spellStart"/>
            <w:r>
              <w:t>izgradnje</w:t>
            </w:r>
            <w:proofErr w:type="spellEnd"/>
            <w:r>
              <w:t xml:space="preserve"> </w:t>
            </w:r>
            <w:proofErr w:type="spellStart"/>
            <w:r>
              <w:t>Županijskog</w:t>
            </w:r>
            <w:proofErr w:type="spellEnd"/>
            <w:r>
              <w:t xml:space="preserve"> centra za </w:t>
            </w:r>
            <w:proofErr w:type="spellStart"/>
            <w:r>
              <w:t>gospodarenje</w:t>
            </w:r>
            <w:proofErr w:type="spellEnd"/>
            <w:r>
              <w:t xml:space="preserve"> </w:t>
            </w:r>
            <w:proofErr w:type="spellStart"/>
            <w:r>
              <w:t>otpadom</w:t>
            </w:r>
            <w:proofErr w:type="spellEnd"/>
            <w:r>
              <w:t xml:space="preserve"> „</w:t>
            </w:r>
            <w:proofErr w:type="spellStart"/>
            <w:r>
              <w:t>Kaštijun</w:t>
            </w:r>
            <w:proofErr w:type="spellEnd"/>
            <w:r>
              <w:t>“)</w:t>
            </w:r>
          </w:p>
        </w:tc>
        <w:tc>
          <w:tcPr>
            <w:tcW w:w="675" w:type="pct"/>
            <w:vAlign w:val="center"/>
          </w:tcPr>
          <w:p w14:paraId="3DE15031" w14:textId="77777777" w:rsidR="004C2388" w:rsidRDefault="004C2388" w:rsidP="007B05A8">
            <w:pPr>
              <w:keepNext/>
              <w:jc w:val="center"/>
            </w:pPr>
            <w:r>
              <w:t>31.12.2036.</w:t>
            </w:r>
          </w:p>
        </w:tc>
      </w:tr>
      <w:tr w:rsidR="004C2388" w14:paraId="2FA3C691" w14:textId="77777777" w:rsidTr="007B05A8">
        <w:trPr>
          <w:trHeight w:val="542"/>
        </w:trPr>
        <w:tc>
          <w:tcPr>
            <w:tcW w:w="326" w:type="pct"/>
            <w:vAlign w:val="center"/>
          </w:tcPr>
          <w:p w14:paraId="0B9CC614" w14:textId="77777777" w:rsidR="004C2388" w:rsidRDefault="004C2388" w:rsidP="007B05A8">
            <w:pPr>
              <w:keepNext/>
              <w:jc w:val="center"/>
            </w:pPr>
            <w:r>
              <w:t>2</w:t>
            </w:r>
          </w:p>
        </w:tc>
        <w:tc>
          <w:tcPr>
            <w:tcW w:w="648" w:type="pct"/>
            <w:vAlign w:val="center"/>
          </w:tcPr>
          <w:p w14:paraId="186796EE" w14:textId="77777777" w:rsidR="004C2388" w:rsidRDefault="004C2388" w:rsidP="007B05A8">
            <w:pPr>
              <w:keepNext/>
              <w:jc w:val="center"/>
            </w:pPr>
            <w:r>
              <w:t>17.11.2023.</w:t>
            </w:r>
          </w:p>
        </w:tc>
        <w:tc>
          <w:tcPr>
            <w:tcW w:w="672" w:type="pct"/>
            <w:vAlign w:val="center"/>
          </w:tcPr>
          <w:p w14:paraId="5915DBA3" w14:textId="77777777" w:rsidR="004C2388" w:rsidRDefault="004C2388" w:rsidP="007B05A8">
            <w:pPr>
              <w:keepNext/>
              <w:jc w:val="center"/>
            </w:pPr>
            <w:proofErr w:type="spellStart"/>
            <w:r>
              <w:t>Zadužnica</w:t>
            </w:r>
            <w:proofErr w:type="spellEnd"/>
          </w:p>
        </w:tc>
        <w:tc>
          <w:tcPr>
            <w:tcW w:w="738" w:type="pct"/>
            <w:vAlign w:val="center"/>
          </w:tcPr>
          <w:p w14:paraId="3697D861" w14:textId="77777777" w:rsidR="004C2388" w:rsidRDefault="004C2388" w:rsidP="007B05A8">
            <w:pPr>
              <w:keepNext/>
              <w:jc w:val="center"/>
            </w:pPr>
            <w:r>
              <w:t>20.000,00</w:t>
            </w:r>
          </w:p>
        </w:tc>
        <w:tc>
          <w:tcPr>
            <w:tcW w:w="638" w:type="pct"/>
            <w:vAlign w:val="center"/>
          </w:tcPr>
          <w:p w14:paraId="7A54C4BF" w14:textId="77777777" w:rsidR="004C2388" w:rsidRDefault="004C2388" w:rsidP="007B05A8">
            <w:pPr>
              <w:keepNext/>
              <w:jc w:val="center"/>
            </w:pPr>
            <w:proofErr w:type="spellStart"/>
            <w:r>
              <w:t>Innerga</w:t>
            </w:r>
            <w:proofErr w:type="spellEnd"/>
            <w:r>
              <w:t xml:space="preserve"> d.o.o.</w:t>
            </w:r>
          </w:p>
        </w:tc>
        <w:tc>
          <w:tcPr>
            <w:tcW w:w="1300" w:type="pct"/>
            <w:vAlign w:val="center"/>
          </w:tcPr>
          <w:p w14:paraId="210CC67B" w14:textId="77777777" w:rsidR="004C2388" w:rsidRDefault="004C2388" w:rsidP="007B05A8">
            <w:pPr>
              <w:keepNext/>
              <w:jc w:val="center"/>
            </w:pPr>
            <w:proofErr w:type="spellStart"/>
            <w:r>
              <w:t>Uredno</w:t>
            </w:r>
            <w:proofErr w:type="spellEnd"/>
            <w:r>
              <w:t xml:space="preserve"> </w:t>
            </w:r>
            <w:proofErr w:type="spellStart"/>
            <w:r>
              <w:t>izvršenje</w:t>
            </w:r>
            <w:proofErr w:type="spellEnd"/>
            <w:r>
              <w:t xml:space="preserve"> </w:t>
            </w:r>
            <w:proofErr w:type="spellStart"/>
            <w:r>
              <w:t>ugovornih</w:t>
            </w:r>
            <w:proofErr w:type="spellEnd"/>
            <w:r>
              <w:t xml:space="preserve"> </w:t>
            </w:r>
            <w:proofErr w:type="spellStart"/>
            <w:r>
              <w:t>obveza-Ugovor</w:t>
            </w:r>
            <w:proofErr w:type="spellEnd"/>
            <w:r>
              <w:t xml:space="preserve"> o </w:t>
            </w:r>
            <w:proofErr w:type="spellStart"/>
            <w:r>
              <w:t>nabavi</w:t>
            </w:r>
            <w:proofErr w:type="spellEnd"/>
            <w:r>
              <w:t xml:space="preserve"> </w:t>
            </w:r>
            <w:proofErr w:type="spellStart"/>
            <w:r>
              <w:t>usluge</w:t>
            </w:r>
            <w:proofErr w:type="spellEnd"/>
            <w:r>
              <w:t xml:space="preserve"> </w:t>
            </w:r>
            <w:proofErr w:type="spellStart"/>
            <w:r>
              <w:t>raspoloživosti</w:t>
            </w:r>
            <w:proofErr w:type="spellEnd"/>
            <w:r>
              <w:t xml:space="preserve"> </w:t>
            </w:r>
            <w:proofErr w:type="spellStart"/>
            <w:r>
              <w:t>krovne</w:t>
            </w:r>
            <w:proofErr w:type="spellEnd"/>
            <w:r>
              <w:t xml:space="preserve"> </w:t>
            </w:r>
            <w:proofErr w:type="spellStart"/>
            <w:r>
              <w:t>integrirane</w:t>
            </w:r>
            <w:proofErr w:type="spellEnd"/>
            <w:r>
              <w:t xml:space="preserve"> fotonaponske </w:t>
            </w:r>
            <w:proofErr w:type="spellStart"/>
            <w:r>
              <w:t>elektrane</w:t>
            </w:r>
            <w:proofErr w:type="spellEnd"/>
          </w:p>
        </w:tc>
        <w:tc>
          <w:tcPr>
            <w:tcW w:w="675" w:type="pct"/>
            <w:vAlign w:val="center"/>
          </w:tcPr>
          <w:p w14:paraId="0227102A" w14:textId="77777777" w:rsidR="004C2388" w:rsidRDefault="004C2388" w:rsidP="007B05A8">
            <w:pPr>
              <w:keepNext/>
              <w:jc w:val="center"/>
            </w:pPr>
            <w:r>
              <w:t>17.11.2027.</w:t>
            </w:r>
          </w:p>
        </w:tc>
      </w:tr>
    </w:tbl>
    <w:p w14:paraId="111B941C" w14:textId="77777777" w:rsidR="00841DA4" w:rsidRDefault="00841DA4" w:rsidP="00FE2F44">
      <w:pPr>
        <w:spacing w:before="120" w:after="120" w:line="240" w:lineRule="auto"/>
        <w:rPr>
          <w:rFonts w:cs="Times New Roman"/>
          <w:noProof/>
          <w:color w:val="000000" w:themeColor="text1"/>
          <w:szCs w:val="24"/>
          <w:lang w:val="hr-HR"/>
        </w:rPr>
      </w:pPr>
    </w:p>
    <w:p w14:paraId="4F316CC4" w14:textId="77777777" w:rsidR="00AE5FC9" w:rsidRDefault="00AE5FC9" w:rsidP="004C2388">
      <w:pPr>
        <w:spacing w:line="259" w:lineRule="auto"/>
        <w:rPr>
          <w:rFonts w:eastAsia="Calibri" w:cs="Times New Roman"/>
          <w:b/>
          <w:caps/>
          <w:noProof/>
          <w:color w:val="000000" w:themeColor="text1"/>
          <w:szCs w:val="24"/>
          <w:lang w:val="hr-HR"/>
        </w:rPr>
      </w:pPr>
    </w:p>
    <w:p w14:paraId="7DE34777" w14:textId="77777777" w:rsidR="00AE5FC9" w:rsidRDefault="00AE5FC9" w:rsidP="004C2388">
      <w:pPr>
        <w:spacing w:line="259" w:lineRule="auto"/>
        <w:rPr>
          <w:rFonts w:eastAsia="Calibri" w:cs="Times New Roman"/>
          <w:b/>
          <w:caps/>
          <w:noProof/>
          <w:color w:val="000000" w:themeColor="text1"/>
          <w:szCs w:val="24"/>
          <w:lang w:val="hr-HR"/>
        </w:rPr>
      </w:pPr>
    </w:p>
    <w:p w14:paraId="2314C7EF" w14:textId="77777777" w:rsidR="00AE5FC9" w:rsidRDefault="00AE5FC9" w:rsidP="004C2388">
      <w:pPr>
        <w:spacing w:line="259" w:lineRule="auto"/>
        <w:rPr>
          <w:rFonts w:eastAsia="Calibri" w:cs="Times New Roman"/>
          <w:b/>
          <w:caps/>
          <w:noProof/>
          <w:color w:val="000000" w:themeColor="text1"/>
          <w:szCs w:val="24"/>
          <w:lang w:val="hr-HR"/>
        </w:rPr>
      </w:pPr>
    </w:p>
    <w:p w14:paraId="0F11FA88" w14:textId="77777777" w:rsidR="00AE5FC9" w:rsidRDefault="00AE5FC9" w:rsidP="004C2388">
      <w:pPr>
        <w:spacing w:line="259" w:lineRule="auto"/>
        <w:rPr>
          <w:rFonts w:eastAsia="Calibri" w:cs="Times New Roman"/>
          <w:b/>
          <w:caps/>
          <w:noProof/>
          <w:color w:val="000000" w:themeColor="text1"/>
          <w:szCs w:val="24"/>
          <w:lang w:val="hr-HR"/>
        </w:rPr>
      </w:pPr>
    </w:p>
    <w:p w14:paraId="7E1F91B0" w14:textId="77777777" w:rsidR="00AE5FC9" w:rsidRDefault="00AE5FC9" w:rsidP="004C2388">
      <w:pPr>
        <w:spacing w:line="259" w:lineRule="auto"/>
        <w:rPr>
          <w:rFonts w:eastAsia="Calibri" w:cs="Times New Roman"/>
          <w:b/>
          <w:caps/>
          <w:noProof/>
          <w:color w:val="000000" w:themeColor="text1"/>
          <w:szCs w:val="24"/>
          <w:lang w:val="hr-HR"/>
        </w:rPr>
      </w:pPr>
    </w:p>
    <w:p w14:paraId="51C40EDD" w14:textId="77777777" w:rsidR="00AE5FC9" w:rsidRDefault="00AE5FC9" w:rsidP="004C2388">
      <w:pPr>
        <w:spacing w:line="259" w:lineRule="auto"/>
        <w:rPr>
          <w:rFonts w:eastAsia="Calibri" w:cs="Times New Roman"/>
          <w:b/>
          <w:caps/>
          <w:noProof/>
          <w:color w:val="000000" w:themeColor="text1"/>
          <w:szCs w:val="24"/>
          <w:lang w:val="hr-HR"/>
        </w:rPr>
      </w:pPr>
    </w:p>
    <w:p w14:paraId="3091D688" w14:textId="77777777" w:rsidR="00AE5FC9" w:rsidRDefault="00AE5FC9" w:rsidP="004C2388">
      <w:pPr>
        <w:spacing w:line="259" w:lineRule="auto"/>
        <w:rPr>
          <w:rFonts w:eastAsia="Calibri" w:cs="Times New Roman"/>
          <w:b/>
          <w:caps/>
          <w:noProof/>
          <w:color w:val="000000" w:themeColor="text1"/>
          <w:szCs w:val="24"/>
          <w:lang w:val="hr-HR"/>
        </w:rPr>
      </w:pPr>
    </w:p>
    <w:p w14:paraId="5A89AD28" w14:textId="77777777" w:rsidR="00AE5FC9" w:rsidRDefault="00AE5FC9" w:rsidP="004C2388">
      <w:pPr>
        <w:spacing w:line="259" w:lineRule="auto"/>
        <w:rPr>
          <w:rFonts w:eastAsia="Calibri" w:cs="Times New Roman"/>
          <w:b/>
          <w:caps/>
          <w:noProof/>
          <w:color w:val="000000" w:themeColor="text1"/>
          <w:szCs w:val="24"/>
          <w:lang w:val="hr-HR"/>
        </w:rPr>
      </w:pPr>
    </w:p>
    <w:p w14:paraId="0A6AFFF9" w14:textId="77777777" w:rsidR="00AE5FC9" w:rsidRDefault="00AE5FC9" w:rsidP="004C2388">
      <w:pPr>
        <w:spacing w:line="259" w:lineRule="auto"/>
        <w:rPr>
          <w:rFonts w:eastAsia="Calibri" w:cs="Times New Roman"/>
          <w:b/>
          <w:caps/>
          <w:noProof/>
          <w:color w:val="000000" w:themeColor="text1"/>
          <w:szCs w:val="24"/>
          <w:lang w:val="hr-HR"/>
        </w:rPr>
      </w:pPr>
    </w:p>
    <w:p w14:paraId="55DF32D3" w14:textId="77777777" w:rsidR="00AE5FC9" w:rsidRDefault="00AE5FC9" w:rsidP="004C2388">
      <w:pPr>
        <w:spacing w:line="259" w:lineRule="auto"/>
        <w:rPr>
          <w:rFonts w:eastAsia="Calibri" w:cs="Times New Roman"/>
          <w:b/>
          <w:caps/>
          <w:noProof/>
          <w:color w:val="000000" w:themeColor="text1"/>
          <w:szCs w:val="24"/>
          <w:lang w:val="hr-HR"/>
        </w:rPr>
      </w:pPr>
    </w:p>
    <w:p w14:paraId="15CC929F" w14:textId="77777777" w:rsidR="00AE5FC9" w:rsidRDefault="00AE5FC9" w:rsidP="004C2388">
      <w:pPr>
        <w:spacing w:line="259" w:lineRule="auto"/>
        <w:rPr>
          <w:rFonts w:eastAsia="Calibri" w:cs="Times New Roman"/>
          <w:b/>
          <w:caps/>
          <w:noProof/>
          <w:color w:val="000000" w:themeColor="text1"/>
          <w:szCs w:val="24"/>
          <w:lang w:val="hr-HR"/>
        </w:rPr>
      </w:pPr>
    </w:p>
    <w:p w14:paraId="50B9B565" w14:textId="6EAD9F7E" w:rsidR="004C2388" w:rsidRDefault="004C2388" w:rsidP="004C2388">
      <w:pPr>
        <w:spacing w:line="259" w:lineRule="auto"/>
        <w:rPr>
          <w:rFonts w:eastAsia="Calibri" w:cs="Times New Roman"/>
          <w:b/>
          <w:caps/>
          <w:noProof/>
          <w:color w:val="000000" w:themeColor="text1"/>
          <w:szCs w:val="24"/>
          <w:lang w:val="hr-HR"/>
        </w:rPr>
      </w:pPr>
      <w:r>
        <w:rPr>
          <w:rFonts w:eastAsia="Calibri" w:cs="Times New Roman"/>
          <w:b/>
          <w:caps/>
          <w:noProof/>
          <w:color w:val="000000" w:themeColor="text1"/>
          <w:szCs w:val="24"/>
          <w:lang w:val="hr-HR"/>
        </w:rPr>
        <w:t>6. POPIS UGOVORNIH</w:t>
      </w:r>
      <w:r w:rsidRPr="0066077F">
        <w:rPr>
          <w:rFonts w:eastAsia="Calibri" w:cs="Times New Roman"/>
          <w:b/>
          <w:caps/>
          <w:noProof/>
          <w:color w:val="000000" w:themeColor="text1"/>
          <w:szCs w:val="24"/>
          <w:lang w:val="hr-HR"/>
        </w:rPr>
        <w:t xml:space="preserve"> </w:t>
      </w:r>
      <w:r>
        <w:rPr>
          <w:rFonts w:eastAsia="Calibri" w:cs="Times New Roman"/>
          <w:b/>
          <w:caps/>
          <w:noProof/>
          <w:color w:val="000000" w:themeColor="text1"/>
          <w:szCs w:val="24"/>
          <w:lang w:val="hr-HR"/>
        </w:rPr>
        <w:t>ODNOSA I SLIČNO KOJI UZ ISPUNJENJE ODREĐENIH UVJETA MOGU POSTATI IMOVINA</w:t>
      </w:r>
    </w:p>
    <w:p w14:paraId="244129D7" w14:textId="77777777" w:rsidR="004C2388" w:rsidRPr="00FE2F44" w:rsidRDefault="004C2388" w:rsidP="004C2388">
      <w:pPr>
        <w:spacing w:before="120" w:after="120" w:line="240" w:lineRule="auto"/>
        <w:rPr>
          <w:rFonts w:eastAsia="Calibri" w:cs="Times New Roman"/>
          <w:noProof/>
          <w:color w:val="000000" w:themeColor="text1"/>
          <w:szCs w:val="24"/>
          <w:lang w:val="hr-HR"/>
        </w:rPr>
      </w:pPr>
      <w:r>
        <w:rPr>
          <w:rFonts w:eastAsia="Calibri" w:cs="Times New Roman"/>
          <w:noProof/>
          <w:color w:val="000000" w:themeColor="text1"/>
          <w:szCs w:val="24"/>
          <w:lang w:val="hr-HR"/>
        </w:rPr>
        <w:t>Navedeno se odnosi na Općinu Svetvinčenat.</w:t>
      </w:r>
    </w:p>
    <w:tbl>
      <w:tblPr>
        <w:tblStyle w:val="TableGrid"/>
        <w:tblW w:w="4720" w:type="pct"/>
        <w:tblLook w:val="04A0" w:firstRow="1" w:lastRow="0" w:firstColumn="1" w:lastColumn="0" w:noHBand="0" w:noVBand="1"/>
      </w:tblPr>
      <w:tblGrid>
        <w:gridCol w:w="542"/>
        <w:gridCol w:w="1356"/>
        <w:gridCol w:w="1990"/>
        <w:gridCol w:w="1127"/>
        <w:gridCol w:w="2068"/>
        <w:gridCol w:w="1472"/>
      </w:tblGrid>
      <w:tr w:rsidR="004C2388" w14:paraId="6E0FFE92" w14:textId="77777777" w:rsidTr="007B05A8">
        <w:trPr>
          <w:trHeight w:val="878"/>
        </w:trPr>
        <w:tc>
          <w:tcPr>
            <w:tcW w:w="349" w:type="pct"/>
            <w:vAlign w:val="center"/>
          </w:tcPr>
          <w:p w14:paraId="16107DE7" w14:textId="77777777" w:rsidR="004C2388" w:rsidRPr="008F45D2" w:rsidRDefault="004C2388" w:rsidP="007B05A8">
            <w:pPr>
              <w:keepNext/>
              <w:jc w:val="center"/>
              <w:rPr>
                <w:lang w:val="pl-PL"/>
              </w:rPr>
            </w:pPr>
            <w:r w:rsidRPr="008F45D2">
              <w:rPr>
                <w:lang w:val="pl-PL"/>
              </w:rPr>
              <w:t> </w:t>
            </w:r>
          </w:p>
        </w:tc>
        <w:tc>
          <w:tcPr>
            <w:tcW w:w="724" w:type="pct"/>
            <w:vAlign w:val="center"/>
          </w:tcPr>
          <w:p w14:paraId="11BAC7F5" w14:textId="77777777" w:rsidR="004C2388" w:rsidRDefault="004C2388" w:rsidP="007B05A8">
            <w:pPr>
              <w:keepNext/>
              <w:jc w:val="center"/>
            </w:pPr>
            <w:r>
              <w:t xml:space="preserve">Datum </w:t>
            </w:r>
            <w:proofErr w:type="spellStart"/>
            <w:r>
              <w:t>izdavanja</w:t>
            </w:r>
            <w:proofErr w:type="spellEnd"/>
            <w:r>
              <w:t xml:space="preserve"> </w:t>
            </w:r>
            <w:proofErr w:type="spellStart"/>
            <w:r>
              <w:t>jamstva</w:t>
            </w:r>
            <w:proofErr w:type="spellEnd"/>
          </w:p>
        </w:tc>
        <w:tc>
          <w:tcPr>
            <w:tcW w:w="1102" w:type="pct"/>
            <w:vAlign w:val="center"/>
          </w:tcPr>
          <w:p w14:paraId="4595CEF5" w14:textId="77777777" w:rsidR="004C2388" w:rsidRDefault="004C2388" w:rsidP="007B05A8">
            <w:pPr>
              <w:keepNext/>
              <w:jc w:val="center"/>
            </w:pPr>
            <w:proofErr w:type="spellStart"/>
            <w:r>
              <w:t>Iznos</w:t>
            </w:r>
            <w:proofErr w:type="spellEnd"/>
            <w:r>
              <w:t xml:space="preserve"> </w:t>
            </w:r>
            <w:proofErr w:type="spellStart"/>
            <w:r>
              <w:t>jamstva</w:t>
            </w:r>
            <w:proofErr w:type="spellEnd"/>
            <w:r>
              <w:t>/</w:t>
            </w:r>
            <w:proofErr w:type="spellStart"/>
            <w:r>
              <w:t>vrijednost</w:t>
            </w:r>
            <w:proofErr w:type="spellEnd"/>
            <w:r>
              <w:t xml:space="preserve"> </w:t>
            </w:r>
            <w:proofErr w:type="spellStart"/>
            <w:r>
              <w:t>ugovora</w:t>
            </w:r>
            <w:proofErr w:type="spellEnd"/>
          </w:p>
        </w:tc>
        <w:tc>
          <w:tcPr>
            <w:tcW w:w="690" w:type="pct"/>
            <w:vAlign w:val="center"/>
          </w:tcPr>
          <w:p w14:paraId="1F315563" w14:textId="77777777" w:rsidR="004C2388" w:rsidRDefault="004C2388" w:rsidP="007B05A8">
            <w:pPr>
              <w:keepNext/>
              <w:jc w:val="center"/>
            </w:pPr>
            <w:proofErr w:type="spellStart"/>
            <w:r>
              <w:t>Davatelj</w:t>
            </w:r>
            <w:proofErr w:type="spellEnd"/>
            <w:r>
              <w:t xml:space="preserve"> </w:t>
            </w:r>
            <w:proofErr w:type="spellStart"/>
            <w:r>
              <w:t>jamstva</w:t>
            </w:r>
            <w:proofErr w:type="spellEnd"/>
          </w:p>
        </w:tc>
        <w:tc>
          <w:tcPr>
            <w:tcW w:w="1240" w:type="pct"/>
            <w:vAlign w:val="center"/>
          </w:tcPr>
          <w:p w14:paraId="42A57C46" w14:textId="77777777" w:rsidR="004C2388" w:rsidRDefault="004C2388" w:rsidP="007B05A8">
            <w:pPr>
              <w:keepNext/>
              <w:jc w:val="center"/>
            </w:pPr>
            <w:proofErr w:type="spellStart"/>
            <w:r>
              <w:t>Namjena</w:t>
            </w:r>
            <w:proofErr w:type="spellEnd"/>
            <w:r>
              <w:t>/</w:t>
            </w:r>
            <w:proofErr w:type="spellStart"/>
            <w:r>
              <w:t>vrsta</w:t>
            </w:r>
            <w:proofErr w:type="spellEnd"/>
            <w:r>
              <w:t xml:space="preserve"> </w:t>
            </w:r>
            <w:proofErr w:type="spellStart"/>
            <w:r>
              <w:t>jamstva</w:t>
            </w:r>
            <w:proofErr w:type="spellEnd"/>
          </w:p>
        </w:tc>
        <w:tc>
          <w:tcPr>
            <w:tcW w:w="891" w:type="pct"/>
            <w:vAlign w:val="center"/>
          </w:tcPr>
          <w:p w14:paraId="619D63F1" w14:textId="77777777" w:rsidR="004C2388" w:rsidRDefault="004C2388" w:rsidP="007B05A8">
            <w:pPr>
              <w:keepNext/>
              <w:jc w:val="center"/>
            </w:pPr>
            <w:r>
              <w:t xml:space="preserve">Rok </w:t>
            </w:r>
            <w:proofErr w:type="spellStart"/>
            <w:r>
              <w:t>ugovora</w:t>
            </w:r>
            <w:proofErr w:type="spellEnd"/>
          </w:p>
        </w:tc>
      </w:tr>
      <w:tr w:rsidR="004C2388" w14:paraId="6E76DC2E" w14:textId="77777777" w:rsidTr="007B05A8">
        <w:trPr>
          <w:trHeight w:val="1214"/>
        </w:trPr>
        <w:tc>
          <w:tcPr>
            <w:tcW w:w="349" w:type="pct"/>
            <w:vAlign w:val="center"/>
          </w:tcPr>
          <w:p w14:paraId="76A62810" w14:textId="77777777" w:rsidR="004C2388" w:rsidRDefault="004C2388" w:rsidP="007B05A8">
            <w:pPr>
              <w:keepNext/>
              <w:jc w:val="center"/>
            </w:pPr>
            <w:r>
              <w:t>1</w:t>
            </w:r>
          </w:p>
        </w:tc>
        <w:tc>
          <w:tcPr>
            <w:tcW w:w="724" w:type="pct"/>
            <w:vAlign w:val="center"/>
          </w:tcPr>
          <w:p w14:paraId="5F5BE5EC" w14:textId="77777777" w:rsidR="004C2388" w:rsidRDefault="004C2388" w:rsidP="007B05A8">
            <w:pPr>
              <w:keepNext/>
              <w:jc w:val="center"/>
            </w:pPr>
            <w:r>
              <w:t>12.07.2024.</w:t>
            </w:r>
          </w:p>
        </w:tc>
        <w:tc>
          <w:tcPr>
            <w:tcW w:w="1102" w:type="pct"/>
            <w:vAlign w:val="center"/>
          </w:tcPr>
          <w:p w14:paraId="63906F2A" w14:textId="77777777" w:rsidR="004C2388" w:rsidRDefault="004C2388" w:rsidP="007B05A8">
            <w:pPr>
              <w:keepNext/>
              <w:jc w:val="center"/>
            </w:pPr>
            <w:r>
              <w:t xml:space="preserve">10.000,00 </w:t>
            </w:r>
            <w:proofErr w:type="spellStart"/>
            <w:r>
              <w:t>eur</w:t>
            </w:r>
            <w:proofErr w:type="spellEnd"/>
          </w:p>
        </w:tc>
        <w:tc>
          <w:tcPr>
            <w:tcW w:w="690" w:type="pct"/>
            <w:vAlign w:val="center"/>
          </w:tcPr>
          <w:p w14:paraId="370595B2" w14:textId="77777777" w:rsidR="004C2388" w:rsidRDefault="004C2388" w:rsidP="007B05A8">
            <w:pPr>
              <w:keepNext/>
              <w:jc w:val="center"/>
            </w:pPr>
            <w:proofErr w:type="spellStart"/>
            <w:r>
              <w:t>Maxmar</w:t>
            </w:r>
            <w:proofErr w:type="spellEnd"/>
            <w:r>
              <w:t xml:space="preserve"> d.o.o.</w:t>
            </w:r>
          </w:p>
        </w:tc>
        <w:tc>
          <w:tcPr>
            <w:tcW w:w="1240" w:type="pct"/>
            <w:vAlign w:val="center"/>
          </w:tcPr>
          <w:p w14:paraId="6C4C95AB" w14:textId="78D9DC49" w:rsidR="004C2388" w:rsidRPr="008F45D2" w:rsidRDefault="004C2388" w:rsidP="007B05A8">
            <w:pPr>
              <w:keepNext/>
              <w:jc w:val="center"/>
              <w:rPr>
                <w:lang w:val="pl-PL"/>
              </w:rPr>
            </w:pPr>
            <w:r w:rsidRPr="008F45D2">
              <w:rPr>
                <w:lang w:val="pl-PL"/>
              </w:rPr>
              <w:t>Jamstvo za uklanjanje nedostataka u jamstvenom roku </w:t>
            </w:r>
          </w:p>
        </w:tc>
        <w:tc>
          <w:tcPr>
            <w:tcW w:w="891" w:type="pct"/>
            <w:vAlign w:val="center"/>
          </w:tcPr>
          <w:p w14:paraId="5116B050" w14:textId="77777777" w:rsidR="004C2388" w:rsidRDefault="004C2388" w:rsidP="007B05A8">
            <w:pPr>
              <w:keepNext/>
              <w:jc w:val="center"/>
            </w:pPr>
            <w:r>
              <w:t>07.06.2029.</w:t>
            </w:r>
          </w:p>
        </w:tc>
      </w:tr>
      <w:tr w:rsidR="004C2388" w14:paraId="41D56C9A" w14:textId="77777777" w:rsidTr="007B05A8">
        <w:trPr>
          <w:trHeight w:val="1214"/>
        </w:trPr>
        <w:tc>
          <w:tcPr>
            <w:tcW w:w="349" w:type="pct"/>
            <w:vAlign w:val="center"/>
          </w:tcPr>
          <w:p w14:paraId="60E9B8DC" w14:textId="77777777" w:rsidR="004C2388" w:rsidRDefault="004C2388" w:rsidP="007B05A8">
            <w:pPr>
              <w:keepNext/>
              <w:jc w:val="center"/>
            </w:pPr>
            <w:r>
              <w:t>2</w:t>
            </w:r>
          </w:p>
        </w:tc>
        <w:tc>
          <w:tcPr>
            <w:tcW w:w="724" w:type="pct"/>
            <w:vAlign w:val="center"/>
          </w:tcPr>
          <w:p w14:paraId="0165BC59" w14:textId="77777777" w:rsidR="004C2388" w:rsidRDefault="004C2388" w:rsidP="007B05A8">
            <w:pPr>
              <w:keepNext/>
              <w:jc w:val="center"/>
            </w:pPr>
            <w:r>
              <w:t>20.06.2022.</w:t>
            </w:r>
          </w:p>
        </w:tc>
        <w:tc>
          <w:tcPr>
            <w:tcW w:w="1102" w:type="pct"/>
            <w:vAlign w:val="center"/>
          </w:tcPr>
          <w:p w14:paraId="36F74F71" w14:textId="77777777" w:rsidR="004C2388" w:rsidRDefault="004C2388" w:rsidP="007B05A8">
            <w:pPr>
              <w:keepNext/>
              <w:jc w:val="center"/>
            </w:pPr>
            <w:r>
              <w:t xml:space="preserve">22.063,00 </w:t>
            </w:r>
            <w:proofErr w:type="spellStart"/>
            <w:r>
              <w:t>eur</w:t>
            </w:r>
            <w:proofErr w:type="spellEnd"/>
          </w:p>
        </w:tc>
        <w:tc>
          <w:tcPr>
            <w:tcW w:w="690" w:type="pct"/>
            <w:vAlign w:val="center"/>
          </w:tcPr>
          <w:p w14:paraId="48AF62DD" w14:textId="77777777" w:rsidR="004C2388" w:rsidRDefault="004C2388" w:rsidP="007B05A8">
            <w:pPr>
              <w:keepNext/>
              <w:jc w:val="center"/>
            </w:pPr>
            <w:r>
              <w:t>Obrt Vladimir Gortan</w:t>
            </w:r>
          </w:p>
        </w:tc>
        <w:tc>
          <w:tcPr>
            <w:tcW w:w="1240" w:type="pct"/>
            <w:vAlign w:val="center"/>
          </w:tcPr>
          <w:p w14:paraId="0B70A22A" w14:textId="1743C1D2" w:rsidR="004C2388" w:rsidRPr="008F45D2" w:rsidRDefault="004C2388" w:rsidP="007B05A8">
            <w:pPr>
              <w:keepNext/>
              <w:jc w:val="center"/>
              <w:rPr>
                <w:lang w:val="pl-PL"/>
              </w:rPr>
            </w:pPr>
            <w:r w:rsidRPr="008F45D2">
              <w:rPr>
                <w:lang w:val="pl-PL"/>
              </w:rPr>
              <w:t>Jamstvo za uklanjanje nedostataka u jamstvenom roku </w:t>
            </w:r>
          </w:p>
        </w:tc>
        <w:tc>
          <w:tcPr>
            <w:tcW w:w="891" w:type="pct"/>
            <w:vAlign w:val="center"/>
          </w:tcPr>
          <w:p w14:paraId="7B09CB9E" w14:textId="77777777" w:rsidR="004C2388" w:rsidRDefault="004C2388" w:rsidP="007B05A8">
            <w:pPr>
              <w:keepNext/>
              <w:jc w:val="center"/>
            </w:pPr>
            <w:r>
              <w:t>11.06.2027.</w:t>
            </w:r>
          </w:p>
        </w:tc>
      </w:tr>
      <w:tr w:rsidR="004C2388" w14:paraId="0F0A5C59" w14:textId="77777777" w:rsidTr="007B05A8">
        <w:trPr>
          <w:trHeight w:val="1169"/>
        </w:trPr>
        <w:tc>
          <w:tcPr>
            <w:tcW w:w="349" w:type="pct"/>
            <w:vAlign w:val="center"/>
          </w:tcPr>
          <w:p w14:paraId="33B421B1" w14:textId="77777777" w:rsidR="004C2388" w:rsidRDefault="004C2388" w:rsidP="007B05A8">
            <w:pPr>
              <w:keepNext/>
              <w:jc w:val="center"/>
            </w:pPr>
            <w:r>
              <w:t>3</w:t>
            </w:r>
          </w:p>
        </w:tc>
        <w:tc>
          <w:tcPr>
            <w:tcW w:w="724" w:type="pct"/>
            <w:vAlign w:val="center"/>
          </w:tcPr>
          <w:p w14:paraId="207D63A9" w14:textId="77777777" w:rsidR="004C2388" w:rsidRDefault="004C2388" w:rsidP="007B05A8">
            <w:pPr>
              <w:keepNext/>
              <w:jc w:val="center"/>
            </w:pPr>
            <w:r>
              <w:t>21.07.2020.</w:t>
            </w:r>
          </w:p>
        </w:tc>
        <w:tc>
          <w:tcPr>
            <w:tcW w:w="1102" w:type="pct"/>
            <w:vAlign w:val="center"/>
          </w:tcPr>
          <w:p w14:paraId="05651481" w14:textId="77777777" w:rsidR="004C2388" w:rsidRDefault="004C2388" w:rsidP="007B05A8">
            <w:pPr>
              <w:keepNext/>
              <w:jc w:val="center"/>
            </w:pPr>
            <w:r>
              <w:t xml:space="preserve">95.082,00 </w:t>
            </w:r>
            <w:proofErr w:type="spellStart"/>
            <w:r>
              <w:t>eur</w:t>
            </w:r>
            <w:proofErr w:type="spellEnd"/>
          </w:p>
        </w:tc>
        <w:tc>
          <w:tcPr>
            <w:tcW w:w="690" w:type="pct"/>
            <w:vAlign w:val="center"/>
          </w:tcPr>
          <w:p w14:paraId="11D03EA1" w14:textId="77777777" w:rsidR="004C2388" w:rsidRDefault="004C2388" w:rsidP="007B05A8">
            <w:pPr>
              <w:keepNext/>
              <w:jc w:val="center"/>
            </w:pPr>
            <w:proofErr w:type="spellStart"/>
            <w:r>
              <w:t>Fidal</w:t>
            </w:r>
            <w:proofErr w:type="spellEnd"/>
            <w:r>
              <w:t xml:space="preserve"> d.o.o.</w:t>
            </w:r>
          </w:p>
        </w:tc>
        <w:tc>
          <w:tcPr>
            <w:tcW w:w="1240" w:type="pct"/>
            <w:vAlign w:val="center"/>
          </w:tcPr>
          <w:p w14:paraId="7CFF6EF1" w14:textId="55BF6567" w:rsidR="004C2388" w:rsidRPr="008F45D2" w:rsidRDefault="004C2388" w:rsidP="007B05A8">
            <w:pPr>
              <w:keepNext/>
              <w:jc w:val="center"/>
              <w:rPr>
                <w:lang w:val="pl-PL"/>
              </w:rPr>
            </w:pPr>
            <w:r w:rsidRPr="008F45D2">
              <w:rPr>
                <w:lang w:val="pl-PL"/>
              </w:rPr>
              <w:t>Jamstvo za uklanjanje nedostataka u jamstvenom roku </w:t>
            </w:r>
          </w:p>
        </w:tc>
        <w:tc>
          <w:tcPr>
            <w:tcW w:w="891" w:type="pct"/>
            <w:vAlign w:val="center"/>
          </w:tcPr>
          <w:p w14:paraId="6E500630" w14:textId="77777777" w:rsidR="004C2388" w:rsidRDefault="004C2388" w:rsidP="007B05A8">
            <w:pPr>
              <w:keepNext/>
              <w:jc w:val="center"/>
            </w:pPr>
            <w:r>
              <w:t>30.08.2025.</w:t>
            </w:r>
          </w:p>
        </w:tc>
      </w:tr>
      <w:tr w:rsidR="004C2388" w14:paraId="73B0A965" w14:textId="77777777" w:rsidTr="007B05A8">
        <w:trPr>
          <w:trHeight w:val="878"/>
        </w:trPr>
        <w:tc>
          <w:tcPr>
            <w:tcW w:w="349" w:type="pct"/>
            <w:vAlign w:val="center"/>
          </w:tcPr>
          <w:p w14:paraId="1B856E05" w14:textId="77777777" w:rsidR="004C2388" w:rsidRDefault="004C2388" w:rsidP="007B05A8">
            <w:pPr>
              <w:keepNext/>
              <w:jc w:val="center"/>
            </w:pPr>
            <w:r>
              <w:t>4</w:t>
            </w:r>
          </w:p>
        </w:tc>
        <w:tc>
          <w:tcPr>
            <w:tcW w:w="724" w:type="pct"/>
            <w:vAlign w:val="center"/>
          </w:tcPr>
          <w:p w14:paraId="68DA6552" w14:textId="77777777" w:rsidR="004C2388" w:rsidRDefault="004C2388" w:rsidP="007B05A8">
            <w:pPr>
              <w:keepNext/>
              <w:jc w:val="center"/>
            </w:pPr>
            <w:r>
              <w:t>31.12.2025.</w:t>
            </w:r>
          </w:p>
        </w:tc>
        <w:tc>
          <w:tcPr>
            <w:tcW w:w="1102" w:type="pct"/>
            <w:vAlign w:val="center"/>
          </w:tcPr>
          <w:p w14:paraId="1D6DDAC6" w14:textId="77777777" w:rsidR="004C2388" w:rsidRDefault="004C2388" w:rsidP="007B05A8">
            <w:pPr>
              <w:keepNext/>
              <w:jc w:val="center"/>
            </w:pPr>
            <w:r>
              <w:t xml:space="preserve">30.000,00 </w:t>
            </w:r>
            <w:proofErr w:type="spellStart"/>
            <w:r>
              <w:t>eur</w:t>
            </w:r>
            <w:proofErr w:type="spellEnd"/>
          </w:p>
        </w:tc>
        <w:tc>
          <w:tcPr>
            <w:tcW w:w="690" w:type="pct"/>
            <w:vAlign w:val="center"/>
          </w:tcPr>
          <w:p w14:paraId="1A6EAB8F" w14:textId="77777777" w:rsidR="004C2388" w:rsidRDefault="004C2388" w:rsidP="007B05A8">
            <w:pPr>
              <w:keepNext/>
              <w:jc w:val="center"/>
            </w:pPr>
            <w:r>
              <w:t>Navi coop d.o.o.</w:t>
            </w:r>
          </w:p>
        </w:tc>
        <w:tc>
          <w:tcPr>
            <w:tcW w:w="1240" w:type="pct"/>
            <w:vAlign w:val="center"/>
          </w:tcPr>
          <w:p w14:paraId="22B84752" w14:textId="24637822" w:rsidR="004C2388" w:rsidRPr="008F45D2" w:rsidRDefault="004C2388" w:rsidP="007B05A8">
            <w:pPr>
              <w:keepNext/>
              <w:jc w:val="center"/>
              <w:rPr>
                <w:lang w:val="pl-PL"/>
              </w:rPr>
            </w:pPr>
            <w:r w:rsidRPr="008F45D2">
              <w:rPr>
                <w:lang w:val="pl-PL"/>
              </w:rPr>
              <w:t>Jamstvo za uklanjanje nedostataka u jamstvenom roku </w:t>
            </w:r>
          </w:p>
        </w:tc>
        <w:tc>
          <w:tcPr>
            <w:tcW w:w="891" w:type="pct"/>
            <w:vAlign w:val="center"/>
          </w:tcPr>
          <w:p w14:paraId="1294DB60" w14:textId="77777777" w:rsidR="004C2388" w:rsidRDefault="004C2388" w:rsidP="007B05A8">
            <w:pPr>
              <w:keepNext/>
              <w:jc w:val="center"/>
            </w:pPr>
            <w:r>
              <w:t>28.02.2026.</w:t>
            </w:r>
          </w:p>
        </w:tc>
      </w:tr>
      <w:tr w:rsidR="004C2388" w14:paraId="4D5B9E0B" w14:textId="77777777" w:rsidTr="007B05A8">
        <w:trPr>
          <w:trHeight w:val="878"/>
        </w:trPr>
        <w:tc>
          <w:tcPr>
            <w:tcW w:w="349" w:type="pct"/>
            <w:vAlign w:val="center"/>
          </w:tcPr>
          <w:p w14:paraId="5B5F7862" w14:textId="77777777" w:rsidR="004C2388" w:rsidRDefault="004C2388" w:rsidP="007B05A8">
            <w:pPr>
              <w:keepNext/>
              <w:jc w:val="center"/>
            </w:pPr>
            <w:r>
              <w:t>5</w:t>
            </w:r>
          </w:p>
        </w:tc>
        <w:tc>
          <w:tcPr>
            <w:tcW w:w="724" w:type="pct"/>
            <w:vAlign w:val="center"/>
          </w:tcPr>
          <w:p w14:paraId="789A28A1" w14:textId="77777777" w:rsidR="004C2388" w:rsidRDefault="004C2388" w:rsidP="007B05A8">
            <w:pPr>
              <w:keepNext/>
              <w:jc w:val="center"/>
            </w:pPr>
            <w:r>
              <w:t>31.12.2025.</w:t>
            </w:r>
          </w:p>
        </w:tc>
        <w:tc>
          <w:tcPr>
            <w:tcW w:w="1102" w:type="pct"/>
            <w:vAlign w:val="center"/>
          </w:tcPr>
          <w:p w14:paraId="4D15B14F" w14:textId="77777777" w:rsidR="004C2388" w:rsidRDefault="004C2388" w:rsidP="007B05A8">
            <w:pPr>
              <w:keepNext/>
              <w:jc w:val="center"/>
            </w:pPr>
            <w:r>
              <w:t xml:space="preserve">24.020,15 </w:t>
            </w:r>
            <w:proofErr w:type="spellStart"/>
            <w:r>
              <w:t>eur</w:t>
            </w:r>
            <w:proofErr w:type="spellEnd"/>
          </w:p>
        </w:tc>
        <w:tc>
          <w:tcPr>
            <w:tcW w:w="690" w:type="pct"/>
            <w:vAlign w:val="center"/>
          </w:tcPr>
          <w:p w14:paraId="543FF140" w14:textId="77777777" w:rsidR="004C2388" w:rsidRDefault="004C2388" w:rsidP="007B05A8">
            <w:pPr>
              <w:keepNext/>
              <w:jc w:val="center"/>
            </w:pPr>
            <w:r>
              <w:t xml:space="preserve">San </w:t>
            </w:r>
            <w:proofErr w:type="spellStart"/>
            <w:r>
              <w:t>gradnja</w:t>
            </w:r>
            <w:proofErr w:type="spellEnd"/>
            <w:r>
              <w:t xml:space="preserve"> d.o.o.</w:t>
            </w:r>
          </w:p>
        </w:tc>
        <w:tc>
          <w:tcPr>
            <w:tcW w:w="1240" w:type="pct"/>
            <w:vAlign w:val="center"/>
          </w:tcPr>
          <w:p w14:paraId="3416FE04" w14:textId="1F064739" w:rsidR="004C2388" w:rsidRPr="008F45D2" w:rsidRDefault="004C2388" w:rsidP="007B05A8">
            <w:pPr>
              <w:keepNext/>
              <w:jc w:val="center"/>
              <w:rPr>
                <w:lang w:val="pl-PL"/>
              </w:rPr>
            </w:pPr>
            <w:r w:rsidRPr="008F45D2">
              <w:rPr>
                <w:lang w:val="pl-PL"/>
              </w:rPr>
              <w:t>Jamstvo za uklanjanje nedostataka u jamstvenom roku </w:t>
            </w:r>
          </w:p>
        </w:tc>
        <w:tc>
          <w:tcPr>
            <w:tcW w:w="891" w:type="pct"/>
            <w:vAlign w:val="center"/>
          </w:tcPr>
          <w:p w14:paraId="711BAA27" w14:textId="77777777" w:rsidR="004C2388" w:rsidRDefault="004C2388" w:rsidP="007B05A8">
            <w:pPr>
              <w:keepNext/>
              <w:jc w:val="center"/>
            </w:pPr>
            <w:r>
              <w:t>31.05.2026.</w:t>
            </w:r>
          </w:p>
        </w:tc>
      </w:tr>
    </w:tbl>
    <w:p w14:paraId="266D78A2" w14:textId="77777777" w:rsidR="004C2388" w:rsidRDefault="004C2388" w:rsidP="00FE2F44">
      <w:pPr>
        <w:spacing w:before="120" w:after="120" w:line="240" w:lineRule="auto"/>
        <w:rPr>
          <w:rFonts w:cs="Times New Roman"/>
          <w:noProof/>
          <w:color w:val="000000" w:themeColor="text1"/>
          <w:szCs w:val="24"/>
          <w:lang w:val="hr-HR"/>
        </w:rPr>
      </w:pPr>
    </w:p>
    <w:p w14:paraId="4F69F3E8" w14:textId="77777777" w:rsidR="0017392D" w:rsidRDefault="0017392D" w:rsidP="00FE2F44">
      <w:pPr>
        <w:spacing w:before="120" w:after="120" w:line="240" w:lineRule="auto"/>
        <w:rPr>
          <w:rFonts w:cs="Times New Roman"/>
          <w:noProof/>
          <w:color w:val="000000" w:themeColor="text1"/>
          <w:szCs w:val="24"/>
          <w:lang w:val="hr-HR"/>
        </w:rPr>
      </w:pPr>
    </w:p>
    <w:p w14:paraId="6C74276A" w14:textId="77777777" w:rsidR="0017392D" w:rsidRDefault="0017392D" w:rsidP="00FE2F44">
      <w:pPr>
        <w:spacing w:before="120" w:after="120" w:line="240" w:lineRule="auto"/>
        <w:rPr>
          <w:rFonts w:cs="Times New Roman"/>
          <w:noProof/>
          <w:color w:val="000000" w:themeColor="text1"/>
          <w:szCs w:val="24"/>
          <w:lang w:val="hr-HR"/>
        </w:rPr>
      </w:pPr>
    </w:p>
    <w:p w14:paraId="3CA62E18" w14:textId="77777777" w:rsidR="0017392D" w:rsidRDefault="0017392D" w:rsidP="00FE2F44">
      <w:pPr>
        <w:spacing w:before="120" w:after="120" w:line="240" w:lineRule="auto"/>
        <w:rPr>
          <w:rFonts w:cs="Times New Roman"/>
          <w:noProof/>
          <w:color w:val="000000" w:themeColor="text1"/>
          <w:szCs w:val="24"/>
          <w:lang w:val="hr-HR"/>
        </w:rPr>
      </w:pPr>
    </w:p>
    <w:p w14:paraId="7E4A4C38" w14:textId="77777777" w:rsidR="0017392D" w:rsidRDefault="0017392D" w:rsidP="00FE2F44">
      <w:pPr>
        <w:spacing w:before="120" w:after="120" w:line="240" w:lineRule="auto"/>
        <w:rPr>
          <w:rFonts w:cs="Times New Roman"/>
          <w:noProof/>
          <w:color w:val="000000" w:themeColor="text1"/>
          <w:szCs w:val="24"/>
          <w:lang w:val="hr-HR"/>
        </w:rPr>
      </w:pPr>
    </w:p>
    <w:p w14:paraId="51AD1529" w14:textId="77777777" w:rsidR="0017392D" w:rsidRDefault="0017392D" w:rsidP="00FE2F44">
      <w:pPr>
        <w:spacing w:before="120" w:after="120" w:line="240" w:lineRule="auto"/>
        <w:rPr>
          <w:rFonts w:cs="Times New Roman"/>
          <w:noProof/>
          <w:color w:val="000000" w:themeColor="text1"/>
          <w:szCs w:val="24"/>
          <w:lang w:val="hr-HR"/>
        </w:rPr>
      </w:pPr>
    </w:p>
    <w:p w14:paraId="78770FB0" w14:textId="77777777" w:rsidR="00AE5FC9" w:rsidRDefault="00AE5FC9" w:rsidP="00FE2F44">
      <w:pPr>
        <w:spacing w:before="120" w:after="120" w:line="240" w:lineRule="auto"/>
        <w:rPr>
          <w:rFonts w:cs="Times New Roman"/>
          <w:noProof/>
          <w:color w:val="000000" w:themeColor="text1"/>
          <w:szCs w:val="24"/>
          <w:lang w:val="hr-HR"/>
        </w:rPr>
      </w:pPr>
    </w:p>
    <w:p w14:paraId="7DB217DF" w14:textId="77777777" w:rsidR="00AE5FC9" w:rsidRDefault="00AE5FC9" w:rsidP="00FE2F44">
      <w:pPr>
        <w:spacing w:before="120" w:after="120" w:line="240" w:lineRule="auto"/>
        <w:rPr>
          <w:rFonts w:cs="Times New Roman"/>
          <w:noProof/>
          <w:color w:val="000000" w:themeColor="text1"/>
          <w:szCs w:val="24"/>
          <w:lang w:val="hr-HR"/>
        </w:rPr>
      </w:pPr>
    </w:p>
    <w:p w14:paraId="34F34E86" w14:textId="77777777" w:rsidR="00AE5FC9" w:rsidRDefault="00AE5FC9" w:rsidP="00FE2F44">
      <w:pPr>
        <w:spacing w:before="120" w:after="120" w:line="240" w:lineRule="auto"/>
        <w:rPr>
          <w:rFonts w:cs="Times New Roman"/>
          <w:noProof/>
          <w:color w:val="000000" w:themeColor="text1"/>
          <w:szCs w:val="24"/>
          <w:lang w:val="hr-HR"/>
        </w:rPr>
      </w:pPr>
    </w:p>
    <w:p w14:paraId="3BB3BA66" w14:textId="77777777" w:rsidR="00AE5FC9" w:rsidRDefault="00AE5FC9" w:rsidP="00FE2F44">
      <w:pPr>
        <w:spacing w:before="120" w:after="120" w:line="240" w:lineRule="auto"/>
        <w:rPr>
          <w:rFonts w:cs="Times New Roman"/>
          <w:noProof/>
          <w:color w:val="000000" w:themeColor="text1"/>
          <w:szCs w:val="24"/>
          <w:lang w:val="hr-HR"/>
        </w:rPr>
      </w:pPr>
    </w:p>
    <w:p w14:paraId="77474DD8" w14:textId="77777777" w:rsidR="00AE5FC9" w:rsidRDefault="00AE5FC9" w:rsidP="00FE2F44">
      <w:pPr>
        <w:spacing w:before="120" w:after="120" w:line="240" w:lineRule="auto"/>
        <w:rPr>
          <w:rFonts w:cs="Times New Roman"/>
          <w:noProof/>
          <w:color w:val="000000" w:themeColor="text1"/>
          <w:szCs w:val="24"/>
          <w:lang w:val="hr-HR"/>
        </w:rPr>
      </w:pPr>
    </w:p>
    <w:p w14:paraId="570462A6" w14:textId="77777777" w:rsidR="0017392D" w:rsidRPr="00FE2F44" w:rsidRDefault="0017392D" w:rsidP="00FE2F44">
      <w:pPr>
        <w:spacing w:before="120" w:after="120" w:line="240" w:lineRule="auto"/>
        <w:rPr>
          <w:rFonts w:cs="Times New Roman"/>
          <w:noProof/>
          <w:color w:val="000000" w:themeColor="text1"/>
          <w:szCs w:val="24"/>
          <w:lang w:val="hr-HR"/>
        </w:rPr>
      </w:pPr>
    </w:p>
    <w:p w14:paraId="43BC36C1" w14:textId="77777777" w:rsidR="00F137FA" w:rsidRDefault="00F137FA" w:rsidP="007F4A21">
      <w:pPr>
        <w:spacing w:line="259" w:lineRule="auto"/>
        <w:jc w:val="center"/>
        <w:rPr>
          <w:b/>
          <w:noProof/>
          <w:szCs w:val="24"/>
          <w:lang w:val="hr-HR"/>
        </w:rPr>
      </w:pPr>
    </w:p>
    <w:p w14:paraId="51AD2F46" w14:textId="6D0DC144" w:rsidR="007F4A21" w:rsidRPr="00EB545E" w:rsidRDefault="007F4A21" w:rsidP="007F4A21">
      <w:pPr>
        <w:spacing w:line="259" w:lineRule="auto"/>
        <w:jc w:val="center"/>
        <w:rPr>
          <w:b/>
          <w:noProof/>
          <w:szCs w:val="24"/>
          <w:lang w:val="hr-HR"/>
        </w:rPr>
      </w:pPr>
      <w:r w:rsidRPr="00EB545E">
        <w:rPr>
          <w:b/>
          <w:noProof/>
          <w:szCs w:val="24"/>
          <w:lang w:val="hr-HR"/>
        </w:rPr>
        <w:lastRenderedPageBreak/>
        <w:t>I</w:t>
      </w:r>
      <w:r w:rsidR="001E1E01" w:rsidRPr="00EB545E">
        <w:rPr>
          <w:b/>
          <w:noProof/>
          <w:szCs w:val="24"/>
          <w:lang w:val="hr-HR"/>
        </w:rPr>
        <w:t>I</w:t>
      </w:r>
      <w:r w:rsidRPr="00EB545E">
        <w:rPr>
          <w:b/>
          <w:noProof/>
          <w:szCs w:val="24"/>
          <w:lang w:val="hr-HR"/>
        </w:rPr>
        <w:t>.</w:t>
      </w:r>
    </w:p>
    <w:p w14:paraId="2B36CA8A" w14:textId="1A332A6A" w:rsidR="00844660" w:rsidRPr="00EB545E" w:rsidRDefault="007F4A21" w:rsidP="002A2B9A">
      <w:pPr>
        <w:spacing w:line="259" w:lineRule="auto"/>
        <w:jc w:val="center"/>
        <w:rPr>
          <w:b/>
          <w:noProof/>
          <w:szCs w:val="24"/>
          <w:lang w:val="hr-HR"/>
        </w:rPr>
      </w:pPr>
      <w:r w:rsidRPr="00EB545E">
        <w:rPr>
          <w:b/>
          <w:noProof/>
          <w:szCs w:val="24"/>
          <w:lang w:val="hr-HR"/>
        </w:rPr>
        <w:t>OBRAZLOŽENJE POSEBNOG DIJELA</w:t>
      </w:r>
    </w:p>
    <w:p w14:paraId="06FB4DDC" w14:textId="77777777" w:rsidR="00844660" w:rsidRPr="00EB545E" w:rsidRDefault="00844660" w:rsidP="00844660">
      <w:pPr>
        <w:rPr>
          <w:noProof/>
          <w:color w:val="000000" w:themeColor="text1"/>
          <w:lang w:val="hr-HR"/>
        </w:rPr>
      </w:pPr>
      <w:r w:rsidRPr="00EB545E">
        <w:rPr>
          <w:noProof/>
          <w:color w:val="000000" w:themeColor="text1"/>
          <w:lang w:val="hr-HR"/>
        </w:rPr>
        <w:t>Pregled izvršenja rashoda u Posebnom dijelu proračuna po programima:</w:t>
      </w:r>
    </w:p>
    <w:tbl>
      <w:tblPr>
        <w:tblStyle w:val="Tablicapopisa3-isticanje3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0"/>
        <w:gridCol w:w="3607"/>
        <w:gridCol w:w="1689"/>
        <w:gridCol w:w="1606"/>
        <w:gridCol w:w="1100"/>
      </w:tblGrid>
      <w:tr w:rsidR="00844660" w:rsidRPr="00EB545E" w14:paraId="15A98396" w14:textId="77777777" w:rsidTr="00685EB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060" w:type="dxa"/>
            <w:tcBorders>
              <w:bottom w:val="none" w:sz="0" w:space="0" w:color="auto"/>
              <w:right w:val="none" w:sz="0" w:space="0" w:color="auto"/>
            </w:tcBorders>
            <w:vAlign w:val="center"/>
          </w:tcPr>
          <w:p w14:paraId="71E69436" w14:textId="77777777" w:rsidR="00844660" w:rsidRPr="00FE0810" w:rsidRDefault="00844660" w:rsidP="00061998">
            <w:pPr>
              <w:spacing w:line="276" w:lineRule="auto"/>
              <w:jc w:val="center"/>
              <w:rPr>
                <w:rFonts w:cs="Times New Roman"/>
                <w:b w:val="0"/>
                <w:bCs w:val="0"/>
                <w:noProof/>
                <w:color w:val="000000" w:themeColor="text1"/>
                <w:sz w:val="22"/>
                <w:lang w:val="hr-HR"/>
              </w:rPr>
            </w:pPr>
            <w:r w:rsidRPr="00FE0810">
              <w:rPr>
                <w:rFonts w:cs="Times New Roman"/>
                <w:noProof/>
                <w:color w:val="000000" w:themeColor="text1"/>
                <w:sz w:val="22"/>
                <w:lang w:val="hr-HR"/>
              </w:rPr>
              <w:t>Program</w:t>
            </w:r>
          </w:p>
        </w:tc>
        <w:tc>
          <w:tcPr>
            <w:tcW w:w="3607" w:type="dxa"/>
            <w:vAlign w:val="center"/>
          </w:tcPr>
          <w:p w14:paraId="35D0CAA9" w14:textId="77777777" w:rsidR="00844660" w:rsidRPr="00FE0810" w:rsidRDefault="00844660" w:rsidP="00061998">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noProof/>
                <w:color w:val="000000" w:themeColor="text1"/>
                <w:sz w:val="22"/>
                <w:lang w:val="hr-HR"/>
              </w:rPr>
            </w:pPr>
            <w:r w:rsidRPr="00FE0810">
              <w:rPr>
                <w:rFonts w:cs="Times New Roman"/>
                <w:noProof/>
                <w:color w:val="000000" w:themeColor="text1"/>
                <w:sz w:val="22"/>
                <w:lang w:val="hr-HR"/>
              </w:rPr>
              <w:t>Naziv</w:t>
            </w:r>
          </w:p>
        </w:tc>
        <w:tc>
          <w:tcPr>
            <w:tcW w:w="1689" w:type="dxa"/>
            <w:vAlign w:val="center"/>
          </w:tcPr>
          <w:p w14:paraId="25FB96BA" w14:textId="57598BB9" w:rsidR="00844660" w:rsidRPr="00FE0810" w:rsidRDefault="00FE0810" w:rsidP="00061998">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noProof/>
                <w:color w:val="000000" w:themeColor="text1"/>
                <w:sz w:val="22"/>
                <w:lang w:val="hr-HR"/>
              </w:rPr>
            </w:pPr>
            <w:r w:rsidRPr="00FE0810">
              <w:rPr>
                <w:rFonts w:cs="Times New Roman"/>
                <w:b w:val="0"/>
                <w:bCs w:val="0"/>
                <w:noProof/>
                <w:color w:val="000000" w:themeColor="text1"/>
                <w:sz w:val="22"/>
                <w:lang w:val="hr-HR"/>
              </w:rPr>
              <w:t>Plan</w:t>
            </w:r>
            <w:r w:rsidR="00844660" w:rsidRPr="00FE0810">
              <w:rPr>
                <w:rFonts w:cs="Times New Roman"/>
                <w:noProof/>
                <w:color w:val="000000" w:themeColor="text1"/>
                <w:sz w:val="22"/>
                <w:lang w:val="hr-HR"/>
              </w:rPr>
              <w:t xml:space="preserve"> </w:t>
            </w:r>
            <w:r w:rsidRPr="00FE0810">
              <w:rPr>
                <w:rFonts w:cs="Times New Roman"/>
                <w:b w:val="0"/>
                <w:bCs w:val="0"/>
                <w:noProof/>
                <w:color w:val="000000" w:themeColor="text1"/>
                <w:sz w:val="22"/>
                <w:lang w:val="hr-HR"/>
              </w:rPr>
              <w:t xml:space="preserve">          </w:t>
            </w:r>
            <w:r w:rsidR="00844660" w:rsidRPr="00FE0810">
              <w:rPr>
                <w:rFonts w:cs="Times New Roman"/>
                <w:noProof/>
                <w:color w:val="000000" w:themeColor="text1"/>
                <w:sz w:val="22"/>
                <w:lang w:val="hr-HR"/>
              </w:rPr>
              <w:t>202</w:t>
            </w:r>
            <w:r w:rsidR="009B5A8D">
              <w:rPr>
                <w:rFonts w:cs="Times New Roman"/>
                <w:noProof/>
                <w:color w:val="000000" w:themeColor="text1"/>
                <w:sz w:val="22"/>
                <w:lang w:val="hr-HR"/>
              </w:rPr>
              <w:t>5</w:t>
            </w:r>
            <w:r w:rsidR="00844660" w:rsidRPr="00FE0810">
              <w:rPr>
                <w:rFonts w:cs="Times New Roman"/>
                <w:noProof/>
                <w:color w:val="000000" w:themeColor="text1"/>
                <w:sz w:val="22"/>
                <w:lang w:val="hr-HR"/>
              </w:rPr>
              <w:t>.</w:t>
            </w:r>
          </w:p>
        </w:tc>
        <w:tc>
          <w:tcPr>
            <w:tcW w:w="1606" w:type="dxa"/>
            <w:vAlign w:val="center"/>
          </w:tcPr>
          <w:p w14:paraId="3FD23589" w14:textId="77777777" w:rsidR="00844660" w:rsidRPr="00FE0810" w:rsidRDefault="00844660" w:rsidP="00061998">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noProof/>
                <w:color w:val="000000" w:themeColor="text1"/>
                <w:sz w:val="22"/>
                <w:lang w:val="hr-HR"/>
              </w:rPr>
            </w:pPr>
            <w:r w:rsidRPr="00FE0810">
              <w:rPr>
                <w:rFonts w:cs="Times New Roman"/>
                <w:noProof/>
                <w:color w:val="000000" w:themeColor="text1"/>
                <w:sz w:val="22"/>
                <w:lang w:val="hr-HR"/>
              </w:rPr>
              <w:t xml:space="preserve">Izvršenje </w:t>
            </w:r>
          </w:p>
          <w:p w14:paraId="7E5CAC0C" w14:textId="66EC8C9D" w:rsidR="00844660" w:rsidRPr="00FE0810" w:rsidRDefault="00844660" w:rsidP="00061998">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noProof/>
                <w:color w:val="000000" w:themeColor="text1"/>
                <w:sz w:val="22"/>
                <w:lang w:val="hr-HR"/>
              </w:rPr>
            </w:pPr>
            <w:r w:rsidRPr="00FE0810">
              <w:rPr>
                <w:rFonts w:cs="Times New Roman"/>
                <w:noProof/>
                <w:color w:val="000000" w:themeColor="text1"/>
                <w:sz w:val="22"/>
                <w:lang w:val="hr-HR"/>
              </w:rPr>
              <w:t>202</w:t>
            </w:r>
            <w:r w:rsidR="009B5A8D">
              <w:rPr>
                <w:rFonts w:cs="Times New Roman"/>
                <w:noProof/>
                <w:color w:val="000000" w:themeColor="text1"/>
                <w:sz w:val="22"/>
                <w:lang w:val="hr-HR"/>
              </w:rPr>
              <w:t>5</w:t>
            </w:r>
            <w:r w:rsidRPr="00FE0810">
              <w:rPr>
                <w:rFonts w:cs="Times New Roman"/>
                <w:noProof/>
                <w:color w:val="000000" w:themeColor="text1"/>
                <w:sz w:val="22"/>
                <w:lang w:val="hr-HR"/>
              </w:rPr>
              <w:t>.</w:t>
            </w:r>
          </w:p>
        </w:tc>
        <w:tc>
          <w:tcPr>
            <w:tcW w:w="1100" w:type="dxa"/>
            <w:vAlign w:val="center"/>
          </w:tcPr>
          <w:p w14:paraId="44413C0C" w14:textId="77777777" w:rsidR="00844660" w:rsidRPr="00FE0810" w:rsidRDefault="00844660" w:rsidP="00061998">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noProof/>
                <w:color w:val="000000" w:themeColor="text1"/>
                <w:sz w:val="22"/>
                <w:lang w:val="hr-HR"/>
              </w:rPr>
            </w:pPr>
            <w:r w:rsidRPr="00FE0810">
              <w:rPr>
                <w:rFonts w:cs="Times New Roman"/>
                <w:noProof/>
                <w:color w:val="000000" w:themeColor="text1"/>
                <w:sz w:val="22"/>
                <w:lang w:val="hr-HR"/>
              </w:rPr>
              <w:t>Indeks 4/3</w:t>
            </w:r>
          </w:p>
        </w:tc>
      </w:tr>
      <w:tr w:rsidR="00844660" w:rsidRPr="00EB545E" w14:paraId="7975C30F" w14:textId="77777777" w:rsidTr="00685E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0" w:type="dxa"/>
            <w:tcBorders>
              <w:top w:val="none" w:sz="0" w:space="0" w:color="auto"/>
              <w:bottom w:val="none" w:sz="0" w:space="0" w:color="auto"/>
              <w:right w:val="none" w:sz="0" w:space="0" w:color="auto"/>
            </w:tcBorders>
            <w:vAlign w:val="center"/>
          </w:tcPr>
          <w:p w14:paraId="2329C233" w14:textId="77777777" w:rsidR="00844660" w:rsidRPr="006A55F0" w:rsidRDefault="00844660" w:rsidP="00061998">
            <w:pPr>
              <w:spacing w:line="276" w:lineRule="auto"/>
              <w:jc w:val="center"/>
              <w:rPr>
                <w:rFonts w:cs="Times New Roman"/>
                <w:i/>
                <w:noProof/>
                <w:color w:val="000000" w:themeColor="text1"/>
                <w:sz w:val="16"/>
                <w:szCs w:val="16"/>
                <w:lang w:val="hr-HR"/>
              </w:rPr>
            </w:pPr>
            <w:r w:rsidRPr="006A55F0">
              <w:rPr>
                <w:rFonts w:cs="Times New Roman"/>
                <w:i/>
                <w:noProof/>
                <w:color w:val="000000" w:themeColor="text1"/>
                <w:sz w:val="16"/>
                <w:szCs w:val="16"/>
                <w:lang w:val="hr-HR"/>
              </w:rPr>
              <w:t>1</w:t>
            </w:r>
          </w:p>
        </w:tc>
        <w:tc>
          <w:tcPr>
            <w:tcW w:w="3607" w:type="dxa"/>
            <w:tcBorders>
              <w:top w:val="none" w:sz="0" w:space="0" w:color="auto"/>
              <w:bottom w:val="none" w:sz="0" w:space="0" w:color="auto"/>
            </w:tcBorders>
            <w:vAlign w:val="center"/>
          </w:tcPr>
          <w:p w14:paraId="140BD48E" w14:textId="77777777" w:rsidR="00844660" w:rsidRPr="006A55F0" w:rsidRDefault="00844660" w:rsidP="00061998">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i/>
                <w:noProof/>
                <w:color w:val="000000" w:themeColor="text1"/>
                <w:sz w:val="16"/>
                <w:szCs w:val="16"/>
                <w:lang w:val="hr-HR"/>
              </w:rPr>
            </w:pPr>
            <w:r w:rsidRPr="006A55F0">
              <w:rPr>
                <w:rFonts w:cs="Times New Roman"/>
                <w:i/>
                <w:noProof/>
                <w:color w:val="000000" w:themeColor="text1"/>
                <w:sz w:val="16"/>
                <w:szCs w:val="16"/>
                <w:lang w:val="hr-HR"/>
              </w:rPr>
              <w:t>2</w:t>
            </w:r>
          </w:p>
        </w:tc>
        <w:tc>
          <w:tcPr>
            <w:tcW w:w="1689" w:type="dxa"/>
            <w:tcBorders>
              <w:top w:val="none" w:sz="0" w:space="0" w:color="auto"/>
              <w:bottom w:val="none" w:sz="0" w:space="0" w:color="auto"/>
            </w:tcBorders>
            <w:vAlign w:val="center"/>
          </w:tcPr>
          <w:p w14:paraId="24E5FDA4" w14:textId="77777777" w:rsidR="00844660" w:rsidRPr="006A55F0" w:rsidRDefault="00844660" w:rsidP="00061998">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i/>
                <w:noProof/>
                <w:color w:val="000000" w:themeColor="text1"/>
                <w:sz w:val="16"/>
                <w:szCs w:val="16"/>
                <w:lang w:val="hr-HR"/>
              </w:rPr>
            </w:pPr>
            <w:r w:rsidRPr="006A55F0">
              <w:rPr>
                <w:rFonts w:cs="Times New Roman"/>
                <w:i/>
                <w:noProof/>
                <w:color w:val="000000" w:themeColor="text1"/>
                <w:sz w:val="16"/>
                <w:szCs w:val="16"/>
                <w:lang w:val="hr-HR"/>
              </w:rPr>
              <w:t>3</w:t>
            </w:r>
          </w:p>
        </w:tc>
        <w:tc>
          <w:tcPr>
            <w:tcW w:w="1606" w:type="dxa"/>
            <w:tcBorders>
              <w:top w:val="none" w:sz="0" w:space="0" w:color="auto"/>
              <w:bottom w:val="none" w:sz="0" w:space="0" w:color="auto"/>
            </w:tcBorders>
            <w:vAlign w:val="center"/>
          </w:tcPr>
          <w:p w14:paraId="26403CF2" w14:textId="77777777" w:rsidR="00844660" w:rsidRPr="006A55F0" w:rsidRDefault="00844660" w:rsidP="00061998">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i/>
                <w:noProof/>
                <w:color w:val="000000" w:themeColor="text1"/>
                <w:sz w:val="16"/>
                <w:szCs w:val="16"/>
                <w:lang w:val="hr-HR"/>
              </w:rPr>
            </w:pPr>
            <w:r w:rsidRPr="006A55F0">
              <w:rPr>
                <w:rFonts w:cs="Times New Roman"/>
                <w:i/>
                <w:noProof/>
                <w:color w:val="000000" w:themeColor="text1"/>
                <w:sz w:val="16"/>
                <w:szCs w:val="16"/>
                <w:lang w:val="hr-HR"/>
              </w:rPr>
              <w:t>4</w:t>
            </w:r>
          </w:p>
        </w:tc>
        <w:tc>
          <w:tcPr>
            <w:tcW w:w="1100" w:type="dxa"/>
            <w:tcBorders>
              <w:top w:val="none" w:sz="0" w:space="0" w:color="auto"/>
              <w:bottom w:val="none" w:sz="0" w:space="0" w:color="auto"/>
            </w:tcBorders>
            <w:vAlign w:val="center"/>
          </w:tcPr>
          <w:p w14:paraId="096EC484" w14:textId="77777777" w:rsidR="00844660" w:rsidRPr="006A55F0" w:rsidRDefault="00844660" w:rsidP="00061998">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i/>
                <w:noProof/>
                <w:color w:val="000000" w:themeColor="text1"/>
                <w:sz w:val="16"/>
                <w:szCs w:val="16"/>
                <w:lang w:val="hr-HR"/>
              </w:rPr>
            </w:pPr>
            <w:r w:rsidRPr="006A55F0">
              <w:rPr>
                <w:rFonts w:cs="Times New Roman"/>
                <w:i/>
                <w:noProof/>
                <w:color w:val="000000" w:themeColor="text1"/>
                <w:sz w:val="16"/>
                <w:szCs w:val="16"/>
                <w:lang w:val="hr-HR"/>
              </w:rPr>
              <w:t>5</w:t>
            </w:r>
          </w:p>
        </w:tc>
      </w:tr>
      <w:tr w:rsidR="00FE0810" w:rsidRPr="00EB545E" w14:paraId="2BF508C8" w14:textId="77777777" w:rsidTr="00685EB8">
        <w:trPr>
          <w:jc w:val="center"/>
        </w:trPr>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4F5E1DC3" w14:textId="48D98C01" w:rsidR="00FE0810" w:rsidRPr="00FE0810" w:rsidRDefault="00347F43" w:rsidP="00FE0810">
            <w:pPr>
              <w:spacing w:line="276" w:lineRule="auto"/>
              <w:rPr>
                <w:rFonts w:cs="Times New Roman"/>
                <w:noProof/>
                <w:color w:val="000000" w:themeColor="text1"/>
                <w:sz w:val="22"/>
                <w:lang w:val="hr-HR"/>
              </w:rPr>
            </w:pPr>
            <w:r>
              <w:rPr>
                <w:rFonts w:cs="Times New Roman"/>
                <w:noProof/>
                <w:color w:val="000000" w:themeColor="text1"/>
                <w:sz w:val="22"/>
                <w:lang w:val="hr-HR"/>
              </w:rPr>
              <w:t xml:space="preserve">A01 </w:t>
            </w:r>
            <w:r w:rsidR="00FE0810" w:rsidRPr="00FE0810">
              <w:rPr>
                <w:rFonts w:cs="Times New Roman"/>
                <w:noProof/>
                <w:color w:val="000000" w:themeColor="text1"/>
                <w:sz w:val="22"/>
                <w:lang w:val="hr-HR"/>
              </w:rPr>
              <w:t>1001</w:t>
            </w:r>
          </w:p>
        </w:tc>
        <w:tc>
          <w:tcPr>
            <w:tcW w:w="3607" w:type="dxa"/>
            <w:vAlign w:val="center"/>
          </w:tcPr>
          <w:p w14:paraId="68A8A63E" w14:textId="73134D20" w:rsidR="00FE0810" w:rsidRPr="00FE0810" w:rsidRDefault="00347F43" w:rsidP="00FE0810">
            <w:pPr>
              <w:spacing w:line="276" w:lineRule="auto"/>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Aktivnost općinskog vijeća</w:t>
            </w:r>
          </w:p>
        </w:tc>
        <w:tc>
          <w:tcPr>
            <w:tcW w:w="1689" w:type="dxa"/>
            <w:vAlign w:val="center"/>
          </w:tcPr>
          <w:p w14:paraId="28FE81A6" w14:textId="25B78984" w:rsidR="00FE0810" w:rsidRPr="00FE0810" w:rsidRDefault="00F37093" w:rsidP="00FE0810">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bCs/>
                <w:color w:val="000000"/>
                <w:sz w:val="22"/>
              </w:rPr>
              <w:t>52</w:t>
            </w:r>
            <w:r w:rsidR="00DF16F5">
              <w:rPr>
                <w:rFonts w:cs="Times New Roman"/>
                <w:bCs/>
                <w:color w:val="000000"/>
                <w:sz w:val="22"/>
              </w:rPr>
              <w:t>.</w:t>
            </w:r>
            <w:r>
              <w:rPr>
                <w:rFonts w:cs="Times New Roman"/>
                <w:bCs/>
                <w:color w:val="000000"/>
                <w:sz w:val="22"/>
              </w:rPr>
              <w:t>188</w:t>
            </w:r>
            <w:r w:rsidR="00DF16F5">
              <w:rPr>
                <w:rFonts w:cs="Times New Roman"/>
                <w:bCs/>
                <w:color w:val="000000"/>
                <w:sz w:val="22"/>
              </w:rPr>
              <w:t>,00</w:t>
            </w:r>
          </w:p>
        </w:tc>
        <w:tc>
          <w:tcPr>
            <w:tcW w:w="1606" w:type="dxa"/>
            <w:vAlign w:val="center"/>
          </w:tcPr>
          <w:p w14:paraId="46C09113" w14:textId="0FA48F8E" w:rsidR="00FE0810" w:rsidRPr="00FE0810" w:rsidRDefault="00F37093" w:rsidP="00FE0810">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bCs/>
                <w:color w:val="000000"/>
                <w:sz w:val="22"/>
              </w:rPr>
              <w:t>48.207,91</w:t>
            </w:r>
          </w:p>
        </w:tc>
        <w:tc>
          <w:tcPr>
            <w:tcW w:w="1100" w:type="dxa"/>
            <w:vAlign w:val="center"/>
          </w:tcPr>
          <w:p w14:paraId="648A6296" w14:textId="797B1D1F" w:rsidR="00FE0810" w:rsidRPr="00FE0810" w:rsidRDefault="00F37093" w:rsidP="00FE0810">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bCs/>
                <w:color w:val="000000"/>
                <w:sz w:val="22"/>
              </w:rPr>
              <w:t>92</w:t>
            </w:r>
            <w:r w:rsidR="00DF16F5">
              <w:rPr>
                <w:rFonts w:cs="Times New Roman"/>
                <w:bCs/>
                <w:color w:val="000000"/>
                <w:sz w:val="22"/>
              </w:rPr>
              <w:t>,3</w:t>
            </w:r>
            <w:r>
              <w:rPr>
                <w:rFonts w:cs="Times New Roman"/>
                <w:bCs/>
                <w:color w:val="000000"/>
                <w:sz w:val="22"/>
              </w:rPr>
              <w:t>7</w:t>
            </w:r>
            <w:r w:rsidR="00FE0810" w:rsidRPr="00FE0810">
              <w:rPr>
                <w:rFonts w:cs="Times New Roman"/>
                <w:bCs/>
                <w:color w:val="000000"/>
                <w:sz w:val="22"/>
              </w:rPr>
              <w:t>%</w:t>
            </w:r>
          </w:p>
        </w:tc>
      </w:tr>
      <w:tr w:rsidR="00FE0810" w:rsidRPr="00EB545E" w14:paraId="44C1F57A" w14:textId="77777777" w:rsidTr="00685E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725EB6E5" w14:textId="778C1A33" w:rsidR="00FE0810" w:rsidRPr="00FE0810" w:rsidRDefault="00347F43" w:rsidP="00FE0810">
            <w:pPr>
              <w:spacing w:line="276" w:lineRule="auto"/>
              <w:rPr>
                <w:rFonts w:cs="Times New Roman"/>
                <w:noProof/>
                <w:color w:val="000000" w:themeColor="text1"/>
                <w:sz w:val="22"/>
                <w:lang w:val="hr-HR"/>
              </w:rPr>
            </w:pPr>
            <w:r>
              <w:rPr>
                <w:rFonts w:cs="Times New Roman"/>
                <w:noProof/>
                <w:color w:val="000000" w:themeColor="text1"/>
                <w:sz w:val="22"/>
                <w:lang w:val="hr-HR"/>
              </w:rPr>
              <w:t>A0</w:t>
            </w:r>
            <w:r w:rsidR="00F9133F">
              <w:rPr>
                <w:rFonts w:cs="Times New Roman"/>
                <w:noProof/>
                <w:color w:val="000000" w:themeColor="text1"/>
                <w:sz w:val="22"/>
                <w:lang w:val="hr-HR"/>
              </w:rPr>
              <w:t>1</w:t>
            </w:r>
            <w:r>
              <w:rPr>
                <w:rFonts w:cs="Times New Roman"/>
                <w:noProof/>
                <w:color w:val="000000" w:themeColor="text1"/>
                <w:sz w:val="22"/>
                <w:lang w:val="hr-HR"/>
              </w:rPr>
              <w:t xml:space="preserve"> 1</w:t>
            </w:r>
            <w:r w:rsidR="00FE0810" w:rsidRPr="00FE0810">
              <w:rPr>
                <w:rFonts w:cs="Times New Roman"/>
                <w:noProof/>
                <w:color w:val="000000" w:themeColor="text1"/>
                <w:sz w:val="22"/>
                <w:lang w:val="hr-HR"/>
              </w:rPr>
              <w:t>00</w:t>
            </w:r>
            <w:r w:rsidR="00DF16F5">
              <w:rPr>
                <w:rFonts w:cs="Times New Roman"/>
                <w:noProof/>
                <w:color w:val="000000" w:themeColor="text1"/>
                <w:sz w:val="22"/>
                <w:lang w:val="hr-HR"/>
              </w:rPr>
              <w:t>2</w:t>
            </w:r>
          </w:p>
        </w:tc>
        <w:tc>
          <w:tcPr>
            <w:tcW w:w="3607" w:type="dxa"/>
            <w:vAlign w:val="center"/>
          </w:tcPr>
          <w:p w14:paraId="369B7204" w14:textId="0DA754C3" w:rsidR="00FE0810" w:rsidRPr="00FE0810" w:rsidRDefault="00DF16F5" w:rsidP="00FE0810">
            <w:pPr>
              <w:spacing w:line="276" w:lineRule="auto"/>
              <w:cnfStyle w:val="000000100000" w:firstRow="0" w:lastRow="0" w:firstColumn="0" w:lastColumn="0" w:oddVBand="0" w:evenVBand="0" w:oddHBand="1"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 xml:space="preserve">Aktivnost </w:t>
            </w:r>
            <w:r w:rsidR="00F9133F">
              <w:rPr>
                <w:rFonts w:cs="Times New Roman"/>
                <w:noProof/>
                <w:color w:val="000000" w:themeColor="text1"/>
                <w:sz w:val="22"/>
                <w:lang w:val="hr-HR"/>
              </w:rPr>
              <w:t>općinskog načelnika</w:t>
            </w:r>
          </w:p>
        </w:tc>
        <w:tc>
          <w:tcPr>
            <w:tcW w:w="1689" w:type="dxa"/>
            <w:vAlign w:val="center"/>
          </w:tcPr>
          <w:p w14:paraId="0471E2FE" w14:textId="4BC43C71" w:rsidR="00FE0810" w:rsidRPr="00FE0810" w:rsidRDefault="00EF44F0" w:rsidP="00FE0810">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96.700,00</w:t>
            </w:r>
          </w:p>
        </w:tc>
        <w:tc>
          <w:tcPr>
            <w:tcW w:w="1606" w:type="dxa"/>
            <w:vAlign w:val="center"/>
          </w:tcPr>
          <w:p w14:paraId="201DCE17" w14:textId="34B26AE9" w:rsidR="00FE0810" w:rsidRPr="00FE0810" w:rsidRDefault="00EF44F0" w:rsidP="00FE0810">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86.777,02</w:t>
            </w:r>
          </w:p>
        </w:tc>
        <w:tc>
          <w:tcPr>
            <w:tcW w:w="1100" w:type="dxa"/>
            <w:vAlign w:val="center"/>
          </w:tcPr>
          <w:p w14:paraId="32781B74" w14:textId="2396FAA9" w:rsidR="00FE0810" w:rsidRPr="00FE0810" w:rsidRDefault="00F9133F" w:rsidP="00FE0810">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noProof/>
                <w:color w:val="000000" w:themeColor="text1"/>
                <w:sz w:val="22"/>
                <w:lang w:val="hr-HR"/>
              </w:rPr>
            </w:pPr>
            <w:r>
              <w:rPr>
                <w:rFonts w:cs="Times New Roman"/>
                <w:bCs/>
                <w:color w:val="000000"/>
                <w:sz w:val="22"/>
              </w:rPr>
              <w:t>8</w:t>
            </w:r>
            <w:r w:rsidR="00EF44F0">
              <w:rPr>
                <w:rFonts w:cs="Times New Roman"/>
                <w:bCs/>
                <w:color w:val="000000"/>
                <w:sz w:val="22"/>
              </w:rPr>
              <w:t>9</w:t>
            </w:r>
            <w:r>
              <w:rPr>
                <w:rFonts w:cs="Times New Roman"/>
                <w:bCs/>
                <w:color w:val="000000"/>
                <w:sz w:val="22"/>
              </w:rPr>
              <w:t>,</w:t>
            </w:r>
            <w:r w:rsidR="00EF44F0">
              <w:rPr>
                <w:rFonts w:cs="Times New Roman"/>
                <w:bCs/>
                <w:color w:val="000000"/>
                <w:sz w:val="22"/>
              </w:rPr>
              <w:t>74</w:t>
            </w:r>
            <w:r w:rsidR="00FE0810" w:rsidRPr="00FE0810">
              <w:rPr>
                <w:rFonts w:cs="Times New Roman"/>
                <w:bCs/>
                <w:color w:val="000000"/>
                <w:sz w:val="22"/>
              </w:rPr>
              <w:t>%</w:t>
            </w:r>
          </w:p>
        </w:tc>
      </w:tr>
      <w:tr w:rsidR="007237EB" w:rsidRPr="00EB545E" w14:paraId="71A9C9C0" w14:textId="77777777" w:rsidTr="00685EB8">
        <w:trPr>
          <w:jc w:val="center"/>
        </w:trPr>
        <w:tc>
          <w:tcPr>
            <w:cnfStyle w:val="001000000000" w:firstRow="0" w:lastRow="0" w:firstColumn="1" w:lastColumn="0" w:oddVBand="0" w:evenVBand="0" w:oddHBand="0" w:evenHBand="0" w:firstRowFirstColumn="0" w:firstRowLastColumn="0" w:lastRowFirstColumn="0" w:lastRowLastColumn="0"/>
            <w:tcW w:w="1060" w:type="dxa"/>
            <w:vAlign w:val="center"/>
          </w:tcPr>
          <w:p w14:paraId="39247F04" w14:textId="68F9634E" w:rsidR="007237EB" w:rsidRDefault="007237EB" w:rsidP="00FE0810">
            <w:pPr>
              <w:spacing w:line="276" w:lineRule="auto"/>
              <w:rPr>
                <w:rFonts w:cs="Times New Roman"/>
                <w:noProof/>
                <w:color w:val="000000" w:themeColor="text1"/>
                <w:sz w:val="22"/>
                <w:lang w:val="hr-HR"/>
              </w:rPr>
            </w:pPr>
            <w:r>
              <w:rPr>
                <w:rFonts w:cs="Times New Roman"/>
                <w:noProof/>
                <w:color w:val="000000" w:themeColor="text1"/>
                <w:sz w:val="22"/>
                <w:lang w:val="hr-HR"/>
              </w:rPr>
              <w:t>A0</w:t>
            </w:r>
            <w:r w:rsidR="00F9133F">
              <w:rPr>
                <w:rFonts w:cs="Times New Roman"/>
                <w:noProof/>
                <w:color w:val="000000" w:themeColor="text1"/>
                <w:sz w:val="22"/>
                <w:lang w:val="hr-HR"/>
              </w:rPr>
              <w:t>1</w:t>
            </w:r>
            <w:r>
              <w:rPr>
                <w:rFonts w:cs="Times New Roman"/>
                <w:noProof/>
                <w:color w:val="000000" w:themeColor="text1"/>
                <w:sz w:val="22"/>
                <w:lang w:val="hr-HR"/>
              </w:rPr>
              <w:t xml:space="preserve"> </w:t>
            </w:r>
            <w:r w:rsidR="00F9133F">
              <w:rPr>
                <w:rFonts w:cs="Times New Roman"/>
                <w:noProof/>
                <w:color w:val="000000" w:themeColor="text1"/>
                <w:sz w:val="22"/>
                <w:lang w:val="hr-HR"/>
              </w:rPr>
              <w:t>2010</w:t>
            </w:r>
          </w:p>
        </w:tc>
        <w:tc>
          <w:tcPr>
            <w:tcW w:w="3607" w:type="dxa"/>
            <w:vAlign w:val="center"/>
          </w:tcPr>
          <w:p w14:paraId="482996E4" w14:textId="0D267AE3" w:rsidR="007237EB" w:rsidRDefault="00F9133F" w:rsidP="00FE0810">
            <w:pPr>
              <w:spacing w:line="276" w:lineRule="auto"/>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Javna uprava i administracija</w:t>
            </w:r>
          </w:p>
        </w:tc>
        <w:tc>
          <w:tcPr>
            <w:tcW w:w="1689" w:type="dxa"/>
            <w:vAlign w:val="center"/>
          </w:tcPr>
          <w:p w14:paraId="7E8E8BE1" w14:textId="5412B2B0" w:rsidR="007237EB" w:rsidRPr="00FE0810" w:rsidRDefault="00EF44F0" w:rsidP="00FE0810">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bCs/>
                <w:color w:val="000000"/>
                <w:sz w:val="22"/>
              </w:rPr>
            </w:pPr>
            <w:r>
              <w:rPr>
                <w:rFonts w:cs="Times New Roman"/>
                <w:bCs/>
                <w:color w:val="000000"/>
                <w:sz w:val="22"/>
              </w:rPr>
              <w:t>466.412,78</w:t>
            </w:r>
          </w:p>
        </w:tc>
        <w:tc>
          <w:tcPr>
            <w:tcW w:w="1606" w:type="dxa"/>
            <w:vAlign w:val="center"/>
          </w:tcPr>
          <w:p w14:paraId="3D993BE3" w14:textId="1B711AC5" w:rsidR="007237EB" w:rsidRDefault="00EF44F0" w:rsidP="00FE0810">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bCs/>
                <w:color w:val="000000"/>
                <w:sz w:val="22"/>
              </w:rPr>
            </w:pPr>
            <w:r>
              <w:rPr>
                <w:rFonts w:cs="Times New Roman"/>
                <w:bCs/>
                <w:color w:val="000000"/>
                <w:sz w:val="22"/>
              </w:rPr>
              <w:t>386.512,27</w:t>
            </w:r>
          </w:p>
        </w:tc>
        <w:tc>
          <w:tcPr>
            <w:tcW w:w="1100" w:type="dxa"/>
            <w:vAlign w:val="center"/>
          </w:tcPr>
          <w:p w14:paraId="3A9B44C3" w14:textId="60E1D521" w:rsidR="007237EB" w:rsidRDefault="00EF44F0" w:rsidP="00FE0810">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bCs/>
                <w:color w:val="000000"/>
                <w:sz w:val="22"/>
              </w:rPr>
            </w:pPr>
            <w:r>
              <w:rPr>
                <w:rFonts w:cs="Times New Roman"/>
                <w:bCs/>
                <w:color w:val="000000"/>
                <w:sz w:val="22"/>
              </w:rPr>
              <w:t>82</w:t>
            </w:r>
            <w:r w:rsidR="00F9133F">
              <w:rPr>
                <w:rFonts w:cs="Times New Roman"/>
                <w:bCs/>
                <w:color w:val="000000"/>
                <w:sz w:val="22"/>
              </w:rPr>
              <w:t>,</w:t>
            </w:r>
            <w:r>
              <w:rPr>
                <w:rFonts w:cs="Times New Roman"/>
                <w:bCs/>
                <w:color w:val="000000"/>
                <w:sz w:val="22"/>
              </w:rPr>
              <w:t>87</w:t>
            </w:r>
            <w:r w:rsidR="00F9133F">
              <w:rPr>
                <w:rFonts w:cs="Times New Roman"/>
                <w:bCs/>
                <w:color w:val="000000"/>
                <w:sz w:val="22"/>
              </w:rPr>
              <w:t>%</w:t>
            </w:r>
          </w:p>
        </w:tc>
      </w:tr>
      <w:tr w:rsidR="007237EB" w:rsidRPr="00EB545E" w14:paraId="516E9DEF" w14:textId="77777777" w:rsidTr="00685E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0" w:type="dxa"/>
            <w:vAlign w:val="center"/>
          </w:tcPr>
          <w:p w14:paraId="3B766AFA" w14:textId="49FBA64F" w:rsidR="007237EB" w:rsidRDefault="007237EB" w:rsidP="00FE0810">
            <w:pPr>
              <w:spacing w:line="276" w:lineRule="auto"/>
              <w:rPr>
                <w:rFonts w:cs="Times New Roman"/>
                <w:noProof/>
                <w:color w:val="000000" w:themeColor="text1"/>
                <w:sz w:val="22"/>
                <w:lang w:val="hr-HR"/>
              </w:rPr>
            </w:pPr>
            <w:r>
              <w:rPr>
                <w:rFonts w:cs="Times New Roman"/>
                <w:noProof/>
                <w:color w:val="000000" w:themeColor="text1"/>
                <w:sz w:val="22"/>
                <w:lang w:val="hr-HR"/>
              </w:rPr>
              <w:t>A0</w:t>
            </w:r>
            <w:r w:rsidR="00F9133F">
              <w:rPr>
                <w:rFonts w:cs="Times New Roman"/>
                <w:noProof/>
                <w:color w:val="000000" w:themeColor="text1"/>
                <w:sz w:val="22"/>
                <w:lang w:val="hr-HR"/>
              </w:rPr>
              <w:t>1</w:t>
            </w:r>
            <w:r>
              <w:rPr>
                <w:rFonts w:cs="Times New Roman"/>
                <w:noProof/>
                <w:color w:val="000000" w:themeColor="text1"/>
                <w:sz w:val="22"/>
                <w:lang w:val="hr-HR"/>
              </w:rPr>
              <w:t xml:space="preserve"> </w:t>
            </w:r>
            <w:r w:rsidR="00F9133F">
              <w:rPr>
                <w:rFonts w:cs="Times New Roman"/>
                <w:noProof/>
                <w:color w:val="000000" w:themeColor="text1"/>
                <w:sz w:val="22"/>
                <w:lang w:val="hr-HR"/>
              </w:rPr>
              <w:t>2015</w:t>
            </w:r>
          </w:p>
        </w:tc>
        <w:tc>
          <w:tcPr>
            <w:tcW w:w="3607" w:type="dxa"/>
            <w:vAlign w:val="center"/>
          </w:tcPr>
          <w:p w14:paraId="48F2BE34" w14:textId="1D7300D2" w:rsidR="007237EB" w:rsidRDefault="00F9133F" w:rsidP="00FE0810">
            <w:pPr>
              <w:spacing w:line="276" w:lineRule="auto"/>
              <w:cnfStyle w:val="000000100000" w:firstRow="0" w:lastRow="0" w:firstColumn="0" w:lastColumn="0" w:oddVBand="0" w:evenVBand="0" w:oddHBand="1"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Upravljanje financijama</w:t>
            </w:r>
          </w:p>
        </w:tc>
        <w:tc>
          <w:tcPr>
            <w:tcW w:w="1689" w:type="dxa"/>
            <w:vAlign w:val="center"/>
          </w:tcPr>
          <w:p w14:paraId="2377B260" w14:textId="0B0144A8" w:rsidR="007237EB" w:rsidRDefault="00EF44F0" w:rsidP="00FE0810">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bCs/>
                <w:color w:val="000000"/>
                <w:sz w:val="22"/>
              </w:rPr>
            </w:pPr>
            <w:r>
              <w:rPr>
                <w:rFonts w:cs="Times New Roman"/>
                <w:bCs/>
                <w:color w:val="000000"/>
                <w:sz w:val="22"/>
              </w:rPr>
              <w:t>76.261,40</w:t>
            </w:r>
          </w:p>
        </w:tc>
        <w:tc>
          <w:tcPr>
            <w:tcW w:w="1606" w:type="dxa"/>
            <w:vAlign w:val="center"/>
          </w:tcPr>
          <w:p w14:paraId="4202CC6A" w14:textId="6169BDC9" w:rsidR="007237EB" w:rsidRDefault="00EF44F0" w:rsidP="00FE0810">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bCs/>
                <w:color w:val="000000"/>
                <w:sz w:val="22"/>
              </w:rPr>
            </w:pPr>
            <w:r>
              <w:rPr>
                <w:rFonts w:cs="Times New Roman"/>
                <w:bCs/>
                <w:color w:val="000000"/>
                <w:sz w:val="22"/>
              </w:rPr>
              <w:t>75.925,53</w:t>
            </w:r>
          </w:p>
        </w:tc>
        <w:tc>
          <w:tcPr>
            <w:tcW w:w="1100" w:type="dxa"/>
            <w:vAlign w:val="center"/>
          </w:tcPr>
          <w:p w14:paraId="0068D98D" w14:textId="7D712D97" w:rsidR="007237EB" w:rsidRDefault="00F9133F" w:rsidP="00FE0810">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bCs/>
                <w:color w:val="000000"/>
                <w:sz w:val="22"/>
              </w:rPr>
            </w:pPr>
            <w:r>
              <w:rPr>
                <w:rFonts w:cs="Times New Roman"/>
                <w:bCs/>
                <w:color w:val="000000"/>
                <w:sz w:val="22"/>
              </w:rPr>
              <w:t>9</w:t>
            </w:r>
            <w:r w:rsidR="00EF44F0">
              <w:rPr>
                <w:rFonts w:cs="Times New Roman"/>
                <w:bCs/>
                <w:color w:val="000000"/>
                <w:sz w:val="22"/>
              </w:rPr>
              <w:t>9</w:t>
            </w:r>
            <w:r>
              <w:rPr>
                <w:rFonts w:cs="Times New Roman"/>
                <w:bCs/>
                <w:color w:val="000000"/>
                <w:sz w:val="22"/>
              </w:rPr>
              <w:t>,</w:t>
            </w:r>
            <w:r w:rsidR="00EF44F0">
              <w:rPr>
                <w:rFonts w:cs="Times New Roman"/>
                <w:bCs/>
                <w:color w:val="000000"/>
                <w:sz w:val="22"/>
              </w:rPr>
              <w:t>58</w:t>
            </w:r>
            <w:r>
              <w:rPr>
                <w:rFonts w:cs="Times New Roman"/>
                <w:bCs/>
                <w:color w:val="000000"/>
                <w:sz w:val="22"/>
              </w:rPr>
              <w:t>%</w:t>
            </w:r>
          </w:p>
        </w:tc>
      </w:tr>
      <w:tr w:rsidR="00FE0810" w:rsidRPr="00EB545E" w14:paraId="47D59E6E" w14:textId="77777777" w:rsidTr="00685EB8">
        <w:trPr>
          <w:jc w:val="center"/>
        </w:trPr>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5FF315F8" w14:textId="165CA9F2" w:rsidR="00FE0810" w:rsidRPr="00FE0810" w:rsidRDefault="00347F43" w:rsidP="00FE0810">
            <w:pPr>
              <w:spacing w:line="276" w:lineRule="auto"/>
              <w:rPr>
                <w:rFonts w:cs="Times New Roman"/>
                <w:noProof/>
                <w:color w:val="000000" w:themeColor="text1"/>
                <w:sz w:val="22"/>
                <w:lang w:val="hr-HR"/>
              </w:rPr>
            </w:pPr>
            <w:r>
              <w:rPr>
                <w:rFonts w:cs="Times New Roman"/>
                <w:noProof/>
                <w:color w:val="000000" w:themeColor="text1"/>
                <w:sz w:val="22"/>
                <w:lang w:val="hr-HR"/>
              </w:rPr>
              <w:t>A0</w:t>
            </w:r>
            <w:r w:rsidR="00F9133F">
              <w:rPr>
                <w:rFonts w:cs="Times New Roman"/>
                <w:noProof/>
                <w:color w:val="000000" w:themeColor="text1"/>
                <w:sz w:val="22"/>
                <w:lang w:val="hr-HR"/>
              </w:rPr>
              <w:t>1</w:t>
            </w:r>
            <w:r>
              <w:rPr>
                <w:rFonts w:cs="Times New Roman"/>
                <w:noProof/>
                <w:color w:val="000000" w:themeColor="text1"/>
                <w:sz w:val="22"/>
                <w:lang w:val="hr-HR"/>
              </w:rPr>
              <w:t xml:space="preserve"> </w:t>
            </w:r>
            <w:r w:rsidR="00F9133F">
              <w:rPr>
                <w:rFonts w:cs="Times New Roman"/>
                <w:noProof/>
                <w:color w:val="000000" w:themeColor="text1"/>
                <w:sz w:val="22"/>
                <w:lang w:val="hr-HR"/>
              </w:rPr>
              <w:t>2020</w:t>
            </w:r>
          </w:p>
        </w:tc>
        <w:tc>
          <w:tcPr>
            <w:tcW w:w="3607" w:type="dxa"/>
            <w:vAlign w:val="center"/>
          </w:tcPr>
          <w:p w14:paraId="0B9EC455" w14:textId="64645F43" w:rsidR="00FE0810" w:rsidRPr="00FE0810" w:rsidRDefault="00F9133F" w:rsidP="00FE0810">
            <w:pPr>
              <w:spacing w:line="276" w:lineRule="auto"/>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Predškolski odgoj</w:t>
            </w:r>
          </w:p>
        </w:tc>
        <w:tc>
          <w:tcPr>
            <w:tcW w:w="1689" w:type="dxa"/>
            <w:vAlign w:val="center"/>
          </w:tcPr>
          <w:p w14:paraId="64DEA04E" w14:textId="19924214" w:rsidR="00FE0810" w:rsidRPr="00FE0810" w:rsidRDefault="00EF44F0" w:rsidP="00FE0810">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46.100,00</w:t>
            </w:r>
          </w:p>
        </w:tc>
        <w:tc>
          <w:tcPr>
            <w:tcW w:w="1606" w:type="dxa"/>
            <w:vAlign w:val="center"/>
          </w:tcPr>
          <w:p w14:paraId="4BB8CFB7" w14:textId="231D91DC" w:rsidR="00FE0810" w:rsidRPr="00FE0810" w:rsidRDefault="00EF44F0" w:rsidP="00FE0810">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38.252,47</w:t>
            </w:r>
          </w:p>
        </w:tc>
        <w:tc>
          <w:tcPr>
            <w:tcW w:w="1100" w:type="dxa"/>
            <w:vAlign w:val="center"/>
          </w:tcPr>
          <w:p w14:paraId="0C05713B" w14:textId="5F409A3E" w:rsidR="00FE0810" w:rsidRPr="00FE0810" w:rsidRDefault="00EF44F0" w:rsidP="00FE0810">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82</w:t>
            </w:r>
            <w:r w:rsidR="00F9133F">
              <w:rPr>
                <w:rFonts w:cs="Times New Roman"/>
                <w:noProof/>
                <w:color w:val="000000" w:themeColor="text1"/>
                <w:sz w:val="22"/>
                <w:lang w:val="hr-HR"/>
              </w:rPr>
              <w:t>,</w:t>
            </w:r>
            <w:r>
              <w:rPr>
                <w:rFonts w:cs="Times New Roman"/>
                <w:noProof/>
                <w:color w:val="000000" w:themeColor="text1"/>
                <w:sz w:val="22"/>
                <w:lang w:val="hr-HR"/>
              </w:rPr>
              <w:t>98</w:t>
            </w:r>
            <w:r w:rsidR="00F9133F">
              <w:rPr>
                <w:rFonts w:cs="Times New Roman"/>
                <w:noProof/>
                <w:color w:val="000000" w:themeColor="text1"/>
                <w:sz w:val="22"/>
                <w:lang w:val="hr-HR"/>
              </w:rPr>
              <w:t>%</w:t>
            </w:r>
          </w:p>
        </w:tc>
      </w:tr>
      <w:tr w:rsidR="00FE0810" w:rsidRPr="00EB545E" w14:paraId="27367B70" w14:textId="77777777" w:rsidTr="00685E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692BAC10" w14:textId="1A77A118" w:rsidR="00FE0810" w:rsidRPr="00FE0810" w:rsidRDefault="00347F43" w:rsidP="00FE0810">
            <w:pPr>
              <w:spacing w:line="276" w:lineRule="auto"/>
              <w:rPr>
                <w:rFonts w:cs="Times New Roman"/>
                <w:noProof/>
                <w:color w:val="000000" w:themeColor="text1"/>
                <w:sz w:val="22"/>
                <w:lang w:val="hr-HR"/>
              </w:rPr>
            </w:pPr>
            <w:r>
              <w:rPr>
                <w:rFonts w:cs="Times New Roman"/>
                <w:noProof/>
                <w:color w:val="000000" w:themeColor="text1"/>
                <w:sz w:val="22"/>
                <w:lang w:val="hr-HR"/>
              </w:rPr>
              <w:t>A0</w:t>
            </w:r>
            <w:r w:rsidR="00F9133F">
              <w:rPr>
                <w:rFonts w:cs="Times New Roman"/>
                <w:noProof/>
                <w:color w:val="000000" w:themeColor="text1"/>
                <w:sz w:val="22"/>
                <w:lang w:val="hr-HR"/>
              </w:rPr>
              <w:t>1</w:t>
            </w:r>
            <w:r>
              <w:rPr>
                <w:rFonts w:cs="Times New Roman"/>
                <w:noProof/>
                <w:color w:val="000000" w:themeColor="text1"/>
                <w:sz w:val="22"/>
                <w:lang w:val="hr-HR"/>
              </w:rPr>
              <w:t xml:space="preserve"> </w:t>
            </w:r>
            <w:r w:rsidR="00F9133F">
              <w:rPr>
                <w:rFonts w:cs="Times New Roman"/>
                <w:noProof/>
                <w:color w:val="000000" w:themeColor="text1"/>
                <w:sz w:val="22"/>
                <w:lang w:val="hr-HR"/>
              </w:rPr>
              <w:t>2025</w:t>
            </w:r>
          </w:p>
        </w:tc>
        <w:tc>
          <w:tcPr>
            <w:tcW w:w="3607" w:type="dxa"/>
            <w:vAlign w:val="center"/>
          </w:tcPr>
          <w:p w14:paraId="4B74D44D" w14:textId="00DCDAED" w:rsidR="00FE0810" w:rsidRPr="00FE0810" w:rsidRDefault="00F9133F" w:rsidP="00FE0810">
            <w:pPr>
              <w:spacing w:line="276" w:lineRule="auto"/>
              <w:cnfStyle w:val="000000100000" w:firstRow="0" w:lastRow="0" w:firstColumn="0" w:lastColumn="0" w:oddVBand="0" w:evenVBand="0" w:oddHBand="1"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Obrazovanje</w:t>
            </w:r>
            <w:r w:rsidR="00FE0810" w:rsidRPr="00FE0810">
              <w:rPr>
                <w:rFonts w:cs="Times New Roman"/>
                <w:noProof/>
                <w:color w:val="000000" w:themeColor="text1"/>
                <w:sz w:val="22"/>
                <w:lang w:val="hr-HR"/>
              </w:rPr>
              <w:tab/>
            </w:r>
          </w:p>
        </w:tc>
        <w:tc>
          <w:tcPr>
            <w:tcW w:w="1689" w:type="dxa"/>
            <w:vAlign w:val="center"/>
          </w:tcPr>
          <w:p w14:paraId="5C017CCA" w14:textId="0843CB6A" w:rsidR="00FE0810" w:rsidRPr="00FE0810" w:rsidRDefault="00EF44F0" w:rsidP="00FE0810">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278.900,00</w:t>
            </w:r>
          </w:p>
        </w:tc>
        <w:tc>
          <w:tcPr>
            <w:tcW w:w="1606" w:type="dxa"/>
            <w:vAlign w:val="center"/>
          </w:tcPr>
          <w:p w14:paraId="401D4406" w14:textId="66A49458" w:rsidR="00FE0810" w:rsidRPr="00FE0810" w:rsidRDefault="00EF44F0" w:rsidP="00FE0810">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63.389,02</w:t>
            </w:r>
          </w:p>
        </w:tc>
        <w:tc>
          <w:tcPr>
            <w:tcW w:w="1100" w:type="dxa"/>
            <w:vAlign w:val="center"/>
          </w:tcPr>
          <w:p w14:paraId="3DC77093" w14:textId="3EC1B560" w:rsidR="00FE0810" w:rsidRPr="00FE0810" w:rsidRDefault="00EF44F0" w:rsidP="00FE0810">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22</w:t>
            </w:r>
            <w:r w:rsidR="00F9133F">
              <w:rPr>
                <w:rFonts w:cs="Times New Roman"/>
                <w:noProof/>
                <w:color w:val="000000" w:themeColor="text1"/>
                <w:sz w:val="22"/>
                <w:lang w:val="hr-HR"/>
              </w:rPr>
              <w:t>,7</w:t>
            </w:r>
            <w:r>
              <w:rPr>
                <w:rFonts w:cs="Times New Roman"/>
                <w:noProof/>
                <w:color w:val="000000" w:themeColor="text1"/>
                <w:sz w:val="22"/>
                <w:lang w:val="hr-HR"/>
              </w:rPr>
              <w:t>3</w:t>
            </w:r>
            <w:r w:rsidR="00F9133F">
              <w:rPr>
                <w:rFonts w:cs="Times New Roman"/>
                <w:noProof/>
                <w:color w:val="000000" w:themeColor="text1"/>
                <w:sz w:val="22"/>
                <w:lang w:val="hr-HR"/>
              </w:rPr>
              <w:t>%</w:t>
            </w:r>
          </w:p>
        </w:tc>
      </w:tr>
      <w:tr w:rsidR="00FE0810" w:rsidRPr="00EB545E" w14:paraId="5161CAC2" w14:textId="77777777" w:rsidTr="00685EB8">
        <w:trPr>
          <w:jc w:val="center"/>
        </w:trPr>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702A4ED4" w14:textId="0C0F0386" w:rsidR="00FE0810" w:rsidRPr="00FE0810" w:rsidRDefault="00347F43" w:rsidP="00FE0810">
            <w:pPr>
              <w:spacing w:line="276" w:lineRule="auto"/>
              <w:rPr>
                <w:rFonts w:cs="Times New Roman"/>
                <w:noProof/>
                <w:color w:val="000000" w:themeColor="text1"/>
                <w:sz w:val="22"/>
                <w:lang w:val="hr-HR"/>
              </w:rPr>
            </w:pPr>
            <w:r>
              <w:rPr>
                <w:rFonts w:cs="Times New Roman"/>
                <w:noProof/>
                <w:color w:val="000000" w:themeColor="text1"/>
                <w:sz w:val="22"/>
                <w:lang w:val="hr-HR"/>
              </w:rPr>
              <w:t>A0</w:t>
            </w:r>
            <w:r w:rsidR="00F9133F">
              <w:rPr>
                <w:rFonts w:cs="Times New Roman"/>
                <w:noProof/>
                <w:color w:val="000000" w:themeColor="text1"/>
                <w:sz w:val="22"/>
                <w:lang w:val="hr-HR"/>
              </w:rPr>
              <w:t>1</w:t>
            </w:r>
            <w:r>
              <w:rPr>
                <w:rFonts w:cs="Times New Roman"/>
                <w:noProof/>
                <w:color w:val="000000" w:themeColor="text1"/>
                <w:sz w:val="22"/>
                <w:lang w:val="hr-HR"/>
              </w:rPr>
              <w:t xml:space="preserve"> </w:t>
            </w:r>
            <w:r w:rsidR="00F9133F">
              <w:rPr>
                <w:rFonts w:cs="Times New Roman"/>
                <w:noProof/>
                <w:color w:val="000000" w:themeColor="text1"/>
                <w:sz w:val="22"/>
                <w:lang w:val="hr-HR"/>
              </w:rPr>
              <w:t>2030</w:t>
            </w:r>
          </w:p>
        </w:tc>
        <w:tc>
          <w:tcPr>
            <w:tcW w:w="3607" w:type="dxa"/>
            <w:vAlign w:val="center"/>
          </w:tcPr>
          <w:p w14:paraId="221EFE5F" w14:textId="38B5813D" w:rsidR="00FE0810" w:rsidRPr="00FE0810" w:rsidRDefault="00F9133F" w:rsidP="00FE0810">
            <w:pPr>
              <w:spacing w:line="276" w:lineRule="auto"/>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Promicanje kulture</w:t>
            </w:r>
            <w:r w:rsidR="00FE0810" w:rsidRPr="00FE0810">
              <w:rPr>
                <w:rFonts w:cs="Times New Roman"/>
                <w:noProof/>
                <w:color w:val="000000" w:themeColor="text1"/>
                <w:sz w:val="22"/>
                <w:lang w:val="hr-HR"/>
              </w:rPr>
              <w:t xml:space="preserve"> </w:t>
            </w:r>
          </w:p>
        </w:tc>
        <w:tc>
          <w:tcPr>
            <w:tcW w:w="1689" w:type="dxa"/>
            <w:vAlign w:val="center"/>
          </w:tcPr>
          <w:p w14:paraId="1A1156F5" w14:textId="6F7DB797" w:rsidR="00FE0810" w:rsidRPr="00FE0810" w:rsidRDefault="00EF44F0" w:rsidP="00FE0810">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1.424.708,05</w:t>
            </w:r>
          </w:p>
        </w:tc>
        <w:tc>
          <w:tcPr>
            <w:tcW w:w="1606" w:type="dxa"/>
            <w:vAlign w:val="center"/>
          </w:tcPr>
          <w:p w14:paraId="2641C3AE" w14:textId="26AA10CE" w:rsidR="00FE0810" w:rsidRPr="00FE0810" w:rsidRDefault="00EF44F0" w:rsidP="00FE0810">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136.365,18</w:t>
            </w:r>
          </w:p>
        </w:tc>
        <w:tc>
          <w:tcPr>
            <w:tcW w:w="1100" w:type="dxa"/>
            <w:vAlign w:val="center"/>
          </w:tcPr>
          <w:p w14:paraId="43FCB969" w14:textId="191440D7" w:rsidR="00FE0810" w:rsidRPr="00FE0810" w:rsidRDefault="00EF44F0" w:rsidP="00FE0810">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 xml:space="preserve">9,57 </w:t>
            </w:r>
            <w:r w:rsidR="00F9133F">
              <w:rPr>
                <w:rFonts w:cs="Times New Roman"/>
                <w:noProof/>
                <w:color w:val="000000" w:themeColor="text1"/>
                <w:sz w:val="22"/>
                <w:lang w:val="hr-HR"/>
              </w:rPr>
              <w:t>%</w:t>
            </w:r>
          </w:p>
        </w:tc>
      </w:tr>
      <w:tr w:rsidR="00FE0810" w:rsidRPr="00EB545E" w14:paraId="68B2269A" w14:textId="77777777" w:rsidTr="00685EB8">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3C9DF1F8" w14:textId="77777777" w:rsidR="00F9133F" w:rsidRDefault="00FB19BC" w:rsidP="00FE0810">
            <w:pPr>
              <w:spacing w:line="276" w:lineRule="auto"/>
              <w:rPr>
                <w:rFonts w:cs="Times New Roman"/>
                <w:b w:val="0"/>
                <w:bCs w:val="0"/>
                <w:noProof/>
                <w:color w:val="000000" w:themeColor="text1"/>
                <w:sz w:val="22"/>
                <w:lang w:val="hr-HR"/>
              </w:rPr>
            </w:pPr>
            <w:r>
              <w:rPr>
                <w:rFonts w:cs="Times New Roman"/>
                <w:noProof/>
                <w:color w:val="000000" w:themeColor="text1"/>
                <w:sz w:val="22"/>
                <w:lang w:val="hr-HR"/>
              </w:rPr>
              <w:t>A0</w:t>
            </w:r>
            <w:r w:rsidR="00F9133F">
              <w:rPr>
                <w:rFonts w:cs="Times New Roman"/>
                <w:noProof/>
                <w:color w:val="000000" w:themeColor="text1"/>
                <w:sz w:val="22"/>
                <w:lang w:val="hr-HR"/>
              </w:rPr>
              <w:t>1</w:t>
            </w:r>
          </w:p>
          <w:p w14:paraId="2FAC579C" w14:textId="1D6D9818" w:rsidR="00FE0810" w:rsidRPr="00FE0810" w:rsidRDefault="00F9133F" w:rsidP="00FE0810">
            <w:pPr>
              <w:spacing w:line="276" w:lineRule="auto"/>
              <w:rPr>
                <w:rFonts w:cs="Times New Roman"/>
                <w:noProof/>
                <w:color w:val="000000" w:themeColor="text1"/>
                <w:sz w:val="22"/>
                <w:lang w:val="hr-HR"/>
              </w:rPr>
            </w:pPr>
            <w:r>
              <w:rPr>
                <w:rFonts w:cs="Times New Roman"/>
                <w:noProof/>
                <w:color w:val="000000" w:themeColor="text1"/>
                <w:sz w:val="22"/>
                <w:lang w:val="hr-HR"/>
              </w:rPr>
              <w:t>2035</w:t>
            </w:r>
          </w:p>
        </w:tc>
        <w:tc>
          <w:tcPr>
            <w:tcW w:w="3607" w:type="dxa"/>
            <w:vAlign w:val="center"/>
          </w:tcPr>
          <w:p w14:paraId="01A9BB11" w14:textId="75D0B7E8" w:rsidR="00FE0810" w:rsidRPr="00FE0810" w:rsidRDefault="00F9133F" w:rsidP="00FE0810">
            <w:pPr>
              <w:spacing w:line="276" w:lineRule="auto"/>
              <w:cnfStyle w:val="000000100000" w:firstRow="0" w:lastRow="0" w:firstColumn="0" w:lastColumn="0" w:oddVBand="0" w:evenVBand="0" w:oddHBand="1"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Razvoj civilnog društva</w:t>
            </w:r>
          </w:p>
        </w:tc>
        <w:tc>
          <w:tcPr>
            <w:tcW w:w="1689" w:type="dxa"/>
            <w:vAlign w:val="center"/>
          </w:tcPr>
          <w:p w14:paraId="677A21E9" w14:textId="18D81D7B" w:rsidR="00FE0810" w:rsidRPr="00FE0810" w:rsidRDefault="00EF44F0" w:rsidP="00FE0810">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6.000,00</w:t>
            </w:r>
          </w:p>
        </w:tc>
        <w:tc>
          <w:tcPr>
            <w:tcW w:w="1606" w:type="dxa"/>
            <w:vAlign w:val="center"/>
          </w:tcPr>
          <w:p w14:paraId="5373E453" w14:textId="4BB6F277" w:rsidR="00FE0810" w:rsidRPr="00FE0810" w:rsidRDefault="00EF44F0" w:rsidP="00FE0810">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4.812,78</w:t>
            </w:r>
          </w:p>
        </w:tc>
        <w:tc>
          <w:tcPr>
            <w:tcW w:w="1100" w:type="dxa"/>
            <w:vAlign w:val="center"/>
          </w:tcPr>
          <w:p w14:paraId="200B330C" w14:textId="7F5DF3C6" w:rsidR="00FE0810" w:rsidRPr="00FE0810" w:rsidRDefault="00EF44F0" w:rsidP="00FE0810">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80</w:t>
            </w:r>
            <w:r w:rsidR="00F9133F">
              <w:rPr>
                <w:rFonts w:cs="Times New Roman"/>
                <w:noProof/>
                <w:color w:val="000000" w:themeColor="text1"/>
                <w:sz w:val="22"/>
                <w:lang w:val="hr-HR"/>
              </w:rPr>
              <w:t>,</w:t>
            </w:r>
            <w:r>
              <w:rPr>
                <w:rFonts w:cs="Times New Roman"/>
                <w:noProof/>
                <w:color w:val="000000" w:themeColor="text1"/>
                <w:sz w:val="22"/>
                <w:lang w:val="hr-HR"/>
              </w:rPr>
              <w:t>21</w:t>
            </w:r>
            <w:r w:rsidR="00F9133F">
              <w:rPr>
                <w:rFonts w:cs="Times New Roman"/>
                <w:noProof/>
                <w:color w:val="000000" w:themeColor="text1"/>
                <w:sz w:val="22"/>
                <w:lang w:val="hr-HR"/>
              </w:rPr>
              <w:t>%</w:t>
            </w:r>
          </w:p>
        </w:tc>
      </w:tr>
      <w:tr w:rsidR="00FE0810" w:rsidRPr="00EB545E" w14:paraId="7A4FD4A1" w14:textId="77777777" w:rsidTr="00685EB8">
        <w:trPr>
          <w:jc w:val="center"/>
        </w:trPr>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157FDA95" w14:textId="3C3A5E6B" w:rsidR="00FE0810" w:rsidRPr="00FE0810" w:rsidRDefault="00FB19BC" w:rsidP="00FE0810">
            <w:pPr>
              <w:spacing w:line="276" w:lineRule="auto"/>
              <w:rPr>
                <w:rFonts w:cs="Times New Roman"/>
                <w:noProof/>
                <w:color w:val="000000" w:themeColor="text1"/>
                <w:sz w:val="22"/>
                <w:lang w:val="hr-HR"/>
              </w:rPr>
            </w:pPr>
            <w:r>
              <w:rPr>
                <w:rFonts w:cs="Times New Roman"/>
                <w:noProof/>
                <w:color w:val="000000" w:themeColor="text1"/>
                <w:sz w:val="22"/>
                <w:lang w:val="hr-HR"/>
              </w:rPr>
              <w:t>A0</w:t>
            </w:r>
            <w:r w:rsidR="00F9133F">
              <w:rPr>
                <w:rFonts w:cs="Times New Roman"/>
                <w:noProof/>
                <w:color w:val="000000" w:themeColor="text1"/>
                <w:sz w:val="22"/>
                <w:lang w:val="hr-HR"/>
              </w:rPr>
              <w:t>1</w:t>
            </w:r>
            <w:r>
              <w:rPr>
                <w:rFonts w:cs="Times New Roman"/>
                <w:noProof/>
                <w:color w:val="000000" w:themeColor="text1"/>
                <w:sz w:val="22"/>
                <w:lang w:val="hr-HR"/>
              </w:rPr>
              <w:t xml:space="preserve"> </w:t>
            </w:r>
            <w:r w:rsidR="00F9133F">
              <w:rPr>
                <w:rFonts w:cs="Times New Roman"/>
                <w:noProof/>
                <w:color w:val="000000" w:themeColor="text1"/>
                <w:sz w:val="22"/>
                <w:lang w:val="hr-HR"/>
              </w:rPr>
              <w:t>2040</w:t>
            </w:r>
          </w:p>
        </w:tc>
        <w:tc>
          <w:tcPr>
            <w:tcW w:w="3607" w:type="dxa"/>
            <w:vAlign w:val="center"/>
          </w:tcPr>
          <w:p w14:paraId="64F14A89" w14:textId="6B334CD8" w:rsidR="00FE0810" w:rsidRPr="00FE0810" w:rsidRDefault="00F9133F" w:rsidP="00FE0810">
            <w:pPr>
              <w:spacing w:line="276" w:lineRule="auto"/>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Razvoj sporta i rekreacije</w:t>
            </w:r>
            <w:r w:rsidR="00FE0810" w:rsidRPr="00FE0810">
              <w:rPr>
                <w:rFonts w:cs="Times New Roman"/>
                <w:noProof/>
                <w:color w:val="000000" w:themeColor="text1"/>
                <w:sz w:val="22"/>
                <w:lang w:val="hr-HR"/>
              </w:rPr>
              <w:t xml:space="preserve"> </w:t>
            </w:r>
          </w:p>
        </w:tc>
        <w:tc>
          <w:tcPr>
            <w:tcW w:w="1689" w:type="dxa"/>
            <w:vAlign w:val="center"/>
          </w:tcPr>
          <w:p w14:paraId="17C563C1" w14:textId="7947519D" w:rsidR="00FE0810" w:rsidRPr="00FE0810" w:rsidRDefault="00EF44F0" w:rsidP="00FE0810">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113.000,00</w:t>
            </w:r>
          </w:p>
        </w:tc>
        <w:tc>
          <w:tcPr>
            <w:tcW w:w="1606" w:type="dxa"/>
            <w:vAlign w:val="center"/>
          </w:tcPr>
          <w:p w14:paraId="0A90B1DE" w14:textId="47FB8DF6" w:rsidR="00FE0810" w:rsidRPr="00FE0810" w:rsidRDefault="00EF44F0" w:rsidP="00FE0810">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87.056,64</w:t>
            </w:r>
          </w:p>
        </w:tc>
        <w:tc>
          <w:tcPr>
            <w:tcW w:w="1100" w:type="dxa"/>
            <w:vAlign w:val="center"/>
          </w:tcPr>
          <w:p w14:paraId="6C044173" w14:textId="4D248BCA" w:rsidR="00FE0810" w:rsidRPr="00FE0810" w:rsidRDefault="00F9133F" w:rsidP="00FE0810">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7</w:t>
            </w:r>
            <w:r w:rsidR="00EF44F0">
              <w:rPr>
                <w:rFonts w:cs="Times New Roman"/>
                <w:noProof/>
                <w:color w:val="000000" w:themeColor="text1"/>
                <w:sz w:val="22"/>
                <w:lang w:val="hr-HR"/>
              </w:rPr>
              <w:t>7</w:t>
            </w:r>
            <w:r>
              <w:rPr>
                <w:rFonts w:cs="Times New Roman"/>
                <w:noProof/>
                <w:color w:val="000000" w:themeColor="text1"/>
                <w:sz w:val="22"/>
                <w:lang w:val="hr-HR"/>
              </w:rPr>
              <w:t>,0</w:t>
            </w:r>
            <w:r w:rsidR="00EF44F0">
              <w:rPr>
                <w:rFonts w:cs="Times New Roman"/>
                <w:noProof/>
                <w:color w:val="000000" w:themeColor="text1"/>
                <w:sz w:val="22"/>
                <w:lang w:val="hr-HR"/>
              </w:rPr>
              <w:t>4</w:t>
            </w:r>
            <w:r>
              <w:rPr>
                <w:rFonts w:cs="Times New Roman"/>
                <w:noProof/>
                <w:color w:val="000000" w:themeColor="text1"/>
                <w:sz w:val="22"/>
                <w:lang w:val="hr-HR"/>
              </w:rPr>
              <w:t>%</w:t>
            </w:r>
          </w:p>
        </w:tc>
      </w:tr>
      <w:tr w:rsidR="00FE0810" w:rsidRPr="00EB545E" w14:paraId="28A5BA13" w14:textId="77777777" w:rsidTr="00685E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639D2E6E" w14:textId="7CF2C678" w:rsidR="00FE0810" w:rsidRPr="00FE0810" w:rsidRDefault="00FB19BC" w:rsidP="00FE0810">
            <w:pPr>
              <w:spacing w:line="276" w:lineRule="auto"/>
              <w:rPr>
                <w:rFonts w:cs="Times New Roman"/>
                <w:noProof/>
                <w:color w:val="000000" w:themeColor="text1"/>
                <w:sz w:val="22"/>
                <w:lang w:val="hr-HR"/>
              </w:rPr>
            </w:pPr>
            <w:r>
              <w:rPr>
                <w:rFonts w:cs="Times New Roman"/>
                <w:noProof/>
                <w:color w:val="000000" w:themeColor="text1"/>
                <w:sz w:val="22"/>
                <w:lang w:val="hr-HR"/>
              </w:rPr>
              <w:t>A0</w:t>
            </w:r>
            <w:r w:rsidR="00F9133F">
              <w:rPr>
                <w:rFonts w:cs="Times New Roman"/>
                <w:noProof/>
                <w:color w:val="000000" w:themeColor="text1"/>
                <w:sz w:val="22"/>
                <w:lang w:val="hr-HR"/>
              </w:rPr>
              <w:t>1</w:t>
            </w:r>
            <w:r>
              <w:rPr>
                <w:rFonts w:cs="Times New Roman"/>
                <w:noProof/>
                <w:color w:val="000000" w:themeColor="text1"/>
                <w:sz w:val="22"/>
                <w:lang w:val="hr-HR"/>
              </w:rPr>
              <w:t xml:space="preserve"> </w:t>
            </w:r>
            <w:r w:rsidR="00F9133F">
              <w:rPr>
                <w:rFonts w:cs="Times New Roman"/>
                <w:noProof/>
                <w:color w:val="000000" w:themeColor="text1"/>
                <w:sz w:val="22"/>
                <w:lang w:val="hr-HR"/>
              </w:rPr>
              <w:t>2045</w:t>
            </w:r>
          </w:p>
        </w:tc>
        <w:tc>
          <w:tcPr>
            <w:tcW w:w="3607" w:type="dxa"/>
            <w:vAlign w:val="center"/>
          </w:tcPr>
          <w:p w14:paraId="200B1B3D" w14:textId="00886EDC" w:rsidR="00FE0810" w:rsidRPr="00FE0810" w:rsidRDefault="00F9133F" w:rsidP="00FE0810">
            <w:pPr>
              <w:spacing w:line="276" w:lineRule="auto"/>
              <w:cnfStyle w:val="000000100000" w:firstRow="0" w:lastRow="0" w:firstColumn="0" w:lastColumn="0" w:oddVBand="0" w:evenVBand="0" w:oddHBand="1"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Socijalna skrb i zdravstvo</w:t>
            </w:r>
          </w:p>
        </w:tc>
        <w:tc>
          <w:tcPr>
            <w:tcW w:w="1689" w:type="dxa"/>
            <w:vAlign w:val="center"/>
          </w:tcPr>
          <w:p w14:paraId="6520AE80" w14:textId="1C377E29" w:rsidR="00FE0810" w:rsidRPr="00FE0810" w:rsidRDefault="00EF44F0" w:rsidP="00FE0810">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89.434,00</w:t>
            </w:r>
          </w:p>
        </w:tc>
        <w:tc>
          <w:tcPr>
            <w:tcW w:w="1606" w:type="dxa"/>
            <w:vAlign w:val="center"/>
          </w:tcPr>
          <w:p w14:paraId="31D35F4F" w14:textId="5087E880" w:rsidR="00FE0810" w:rsidRPr="00FE0810" w:rsidRDefault="00EF44F0" w:rsidP="00FE0810">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66.175,62</w:t>
            </w:r>
          </w:p>
        </w:tc>
        <w:tc>
          <w:tcPr>
            <w:tcW w:w="1100" w:type="dxa"/>
            <w:vAlign w:val="center"/>
          </w:tcPr>
          <w:p w14:paraId="14FC2860" w14:textId="211F299E" w:rsidR="00FE0810" w:rsidRPr="00FE0810" w:rsidRDefault="00EF44F0" w:rsidP="00FE0810">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73</w:t>
            </w:r>
            <w:r w:rsidR="00F9133F">
              <w:rPr>
                <w:rFonts w:cs="Times New Roman"/>
                <w:noProof/>
                <w:color w:val="000000" w:themeColor="text1"/>
                <w:sz w:val="22"/>
                <w:lang w:val="hr-HR"/>
              </w:rPr>
              <w:t>,</w:t>
            </w:r>
            <w:r>
              <w:rPr>
                <w:rFonts w:cs="Times New Roman"/>
                <w:noProof/>
                <w:color w:val="000000" w:themeColor="text1"/>
                <w:sz w:val="22"/>
                <w:lang w:val="hr-HR"/>
              </w:rPr>
              <w:t>99</w:t>
            </w:r>
            <w:r w:rsidR="00F9133F">
              <w:rPr>
                <w:rFonts w:cs="Times New Roman"/>
                <w:noProof/>
                <w:color w:val="000000" w:themeColor="text1"/>
                <w:sz w:val="22"/>
                <w:lang w:val="hr-HR"/>
              </w:rPr>
              <w:t>%</w:t>
            </w:r>
          </w:p>
        </w:tc>
      </w:tr>
      <w:tr w:rsidR="00FE0810" w:rsidRPr="00EB545E" w14:paraId="18B4A877" w14:textId="77777777" w:rsidTr="00685EB8">
        <w:trPr>
          <w:jc w:val="center"/>
        </w:trPr>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7DFE506F" w14:textId="4AA0AD74" w:rsidR="00FE0810" w:rsidRDefault="00FB19BC" w:rsidP="00FE0810">
            <w:pPr>
              <w:spacing w:line="276" w:lineRule="auto"/>
              <w:rPr>
                <w:rFonts w:cs="Times New Roman"/>
                <w:b w:val="0"/>
                <w:bCs w:val="0"/>
                <w:noProof/>
                <w:color w:val="000000" w:themeColor="text1"/>
                <w:sz w:val="22"/>
                <w:lang w:val="hr-HR"/>
              </w:rPr>
            </w:pPr>
            <w:r>
              <w:rPr>
                <w:rFonts w:cs="Times New Roman"/>
                <w:noProof/>
                <w:color w:val="000000" w:themeColor="text1"/>
                <w:sz w:val="22"/>
                <w:lang w:val="hr-HR"/>
              </w:rPr>
              <w:t>A0</w:t>
            </w:r>
            <w:r w:rsidR="00F9133F">
              <w:rPr>
                <w:rFonts w:cs="Times New Roman"/>
                <w:noProof/>
                <w:color w:val="000000" w:themeColor="text1"/>
                <w:sz w:val="22"/>
                <w:lang w:val="hr-HR"/>
              </w:rPr>
              <w:t>1</w:t>
            </w:r>
          </w:p>
          <w:p w14:paraId="78E04483" w14:textId="22E4E1C3" w:rsidR="00FB19BC" w:rsidRPr="00FE0810" w:rsidRDefault="00F9133F" w:rsidP="00FE0810">
            <w:pPr>
              <w:spacing w:line="276" w:lineRule="auto"/>
              <w:rPr>
                <w:rFonts w:cs="Times New Roman"/>
                <w:noProof/>
                <w:color w:val="000000" w:themeColor="text1"/>
                <w:sz w:val="22"/>
                <w:lang w:val="hr-HR"/>
              </w:rPr>
            </w:pPr>
            <w:r>
              <w:rPr>
                <w:rFonts w:cs="Times New Roman"/>
                <w:noProof/>
                <w:color w:val="000000" w:themeColor="text1"/>
                <w:sz w:val="22"/>
                <w:lang w:val="hr-HR"/>
              </w:rPr>
              <w:t>2050</w:t>
            </w:r>
          </w:p>
        </w:tc>
        <w:tc>
          <w:tcPr>
            <w:tcW w:w="3607" w:type="dxa"/>
            <w:vAlign w:val="center"/>
          </w:tcPr>
          <w:p w14:paraId="4EB15F15" w14:textId="10AB7BCD" w:rsidR="00FE0810" w:rsidRPr="00FE0810" w:rsidRDefault="00F9133F" w:rsidP="00FE0810">
            <w:pPr>
              <w:spacing w:line="276" w:lineRule="auto"/>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Poticanje razvoja turizma i jačanje gospoda</w:t>
            </w:r>
            <w:r w:rsidR="004C455D">
              <w:rPr>
                <w:rFonts w:cs="Times New Roman"/>
                <w:noProof/>
                <w:color w:val="000000" w:themeColor="text1"/>
                <w:sz w:val="22"/>
                <w:lang w:val="hr-HR"/>
              </w:rPr>
              <w:t>rstva</w:t>
            </w:r>
          </w:p>
        </w:tc>
        <w:tc>
          <w:tcPr>
            <w:tcW w:w="1689" w:type="dxa"/>
            <w:vAlign w:val="center"/>
          </w:tcPr>
          <w:p w14:paraId="05998E76" w14:textId="5B4035A1" w:rsidR="00FE0810" w:rsidRPr="00FE0810" w:rsidRDefault="00EF44F0" w:rsidP="00FE0810">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112.700,00</w:t>
            </w:r>
          </w:p>
        </w:tc>
        <w:tc>
          <w:tcPr>
            <w:tcW w:w="1606" w:type="dxa"/>
            <w:vAlign w:val="center"/>
          </w:tcPr>
          <w:p w14:paraId="6EFAF292" w14:textId="48BA1D44" w:rsidR="00FE0810" w:rsidRPr="00FE0810" w:rsidRDefault="00EF44F0" w:rsidP="00FE0810">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102.475,78</w:t>
            </w:r>
          </w:p>
        </w:tc>
        <w:tc>
          <w:tcPr>
            <w:tcW w:w="1100" w:type="dxa"/>
            <w:vAlign w:val="center"/>
          </w:tcPr>
          <w:p w14:paraId="2C38C39A" w14:textId="262A92FD" w:rsidR="00FE0810" w:rsidRPr="00FE0810" w:rsidRDefault="00EF44F0" w:rsidP="00FE0810">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90</w:t>
            </w:r>
            <w:r w:rsidR="00F9133F">
              <w:rPr>
                <w:rFonts w:cs="Times New Roman"/>
                <w:noProof/>
                <w:color w:val="000000" w:themeColor="text1"/>
                <w:sz w:val="22"/>
                <w:lang w:val="hr-HR"/>
              </w:rPr>
              <w:t>,</w:t>
            </w:r>
            <w:r>
              <w:rPr>
                <w:rFonts w:cs="Times New Roman"/>
                <w:noProof/>
                <w:color w:val="000000" w:themeColor="text1"/>
                <w:sz w:val="22"/>
                <w:lang w:val="hr-HR"/>
              </w:rPr>
              <w:t>93</w:t>
            </w:r>
            <w:r w:rsidR="00F9133F">
              <w:rPr>
                <w:rFonts w:cs="Times New Roman"/>
                <w:noProof/>
                <w:color w:val="000000" w:themeColor="text1"/>
                <w:sz w:val="22"/>
                <w:lang w:val="hr-HR"/>
              </w:rPr>
              <w:t>%</w:t>
            </w:r>
          </w:p>
        </w:tc>
      </w:tr>
      <w:tr w:rsidR="00FE0810" w:rsidRPr="00EB545E" w14:paraId="2126D57E" w14:textId="77777777" w:rsidTr="00685EB8">
        <w:trPr>
          <w:cnfStyle w:val="000000100000" w:firstRow="0" w:lastRow="0" w:firstColumn="0" w:lastColumn="0" w:oddVBand="0" w:evenVBand="0" w:oddHBand="1" w:evenHBand="0" w:firstRowFirstColumn="0" w:firstRowLastColumn="0" w:lastRowFirstColumn="0" w:lastRowLastColumn="0"/>
          <w:trHeight w:val="592"/>
          <w:jc w:val="center"/>
        </w:trPr>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79697BB3" w14:textId="77777777" w:rsidR="00FE0810" w:rsidRDefault="00FB19BC" w:rsidP="00FE0810">
            <w:pPr>
              <w:spacing w:line="276" w:lineRule="auto"/>
              <w:rPr>
                <w:rFonts w:cs="Times New Roman"/>
                <w:b w:val="0"/>
                <w:bCs w:val="0"/>
                <w:noProof/>
                <w:color w:val="000000" w:themeColor="text1"/>
                <w:sz w:val="22"/>
                <w:lang w:val="hr-HR"/>
              </w:rPr>
            </w:pPr>
            <w:r>
              <w:rPr>
                <w:rFonts w:cs="Times New Roman"/>
                <w:noProof/>
                <w:color w:val="000000" w:themeColor="text1"/>
                <w:sz w:val="22"/>
                <w:lang w:val="hr-HR"/>
              </w:rPr>
              <w:t>A0</w:t>
            </w:r>
            <w:r w:rsidR="004C455D">
              <w:rPr>
                <w:rFonts w:cs="Times New Roman"/>
                <w:noProof/>
                <w:color w:val="000000" w:themeColor="text1"/>
                <w:sz w:val="22"/>
                <w:lang w:val="hr-HR"/>
              </w:rPr>
              <w:t>1</w:t>
            </w:r>
          </w:p>
          <w:p w14:paraId="65AF9593" w14:textId="4BE175B9" w:rsidR="004C455D" w:rsidRPr="00FE0810" w:rsidRDefault="004C455D" w:rsidP="00FE0810">
            <w:pPr>
              <w:spacing w:line="276" w:lineRule="auto"/>
              <w:rPr>
                <w:rFonts w:cs="Times New Roman"/>
                <w:noProof/>
                <w:color w:val="000000" w:themeColor="text1"/>
                <w:sz w:val="22"/>
                <w:lang w:val="hr-HR"/>
              </w:rPr>
            </w:pPr>
            <w:r>
              <w:rPr>
                <w:rFonts w:cs="Times New Roman"/>
                <w:noProof/>
                <w:color w:val="000000" w:themeColor="text1"/>
                <w:sz w:val="22"/>
                <w:lang w:val="hr-HR"/>
              </w:rPr>
              <w:t>2055</w:t>
            </w:r>
          </w:p>
        </w:tc>
        <w:tc>
          <w:tcPr>
            <w:tcW w:w="3607" w:type="dxa"/>
            <w:vAlign w:val="center"/>
          </w:tcPr>
          <w:p w14:paraId="1C0A1906" w14:textId="119CD295" w:rsidR="00FE0810" w:rsidRPr="00FE0810" w:rsidRDefault="004C455D" w:rsidP="00FE0810">
            <w:pPr>
              <w:spacing w:line="276" w:lineRule="auto"/>
              <w:cnfStyle w:val="000000100000" w:firstRow="0" w:lastRow="0" w:firstColumn="0" w:lastColumn="0" w:oddVBand="0" w:evenVBand="0" w:oddHBand="1"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Organiziranje i provođenje zaštite i spašavanja</w:t>
            </w:r>
          </w:p>
        </w:tc>
        <w:tc>
          <w:tcPr>
            <w:tcW w:w="1689" w:type="dxa"/>
            <w:vAlign w:val="center"/>
          </w:tcPr>
          <w:p w14:paraId="4A6EAEE1" w14:textId="3E8FF8B5" w:rsidR="00FE0810" w:rsidRPr="00FE0810" w:rsidRDefault="00EF44F0" w:rsidP="00FE0810">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141.200,00</w:t>
            </w:r>
          </w:p>
        </w:tc>
        <w:tc>
          <w:tcPr>
            <w:tcW w:w="1606" w:type="dxa"/>
            <w:vAlign w:val="center"/>
          </w:tcPr>
          <w:p w14:paraId="1337D451" w14:textId="243173B6" w:rsidR="00FE0810" w:rsidRPr="00FE0810" w:rsidRDefault="00EF44F0" w:rsidP="00FE0810">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125.025,78</w:t>
            </w:r>
          </w:p>
        </w:tc>
        <w:tc>
          <w:tcPr>
            <w:tcW w:w="1100" w:type="dxa"/>
            <w:vAlign w:val="center"/>
          </w:tcPr>
          <w:p w14:paraId="5FD8F473" w14:textId="526FF8F9" w:rsidR="00FE0810" w:rsidRPr="00FE0810" w:rsidRDefault="004C455D" w:rsidP="00FE0810">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8</w:t>
            </w:r>
            <w:r w:rsidR="00EF44F0">
              <w:rPr>
                <w:rFonts w:cs="Times New Roman"/>
                <w:noProof/>
                <w:color w:val="000000" w:themeColor="text1"/>
                <w:sz w:val="22"/>
                <w:lang w:val="hr-HR"/>
              </w:rPr>
              <w:t>8</w:t>
            </w:r>
            <w:r>
              <w:rPr>
                <w:rFonts w:cs="Times New Roman"/>
                <w:noProof/>
                <w:color w:val="000000" w:themeColor="text1"/>
                <w:sz w:val="22"/>
                <w:lang w:val="hr-HR"/>
              </w:rPr>
              <w:t>,</w:t>
            </w:r>
            <w:r w:rsidR="00EF44F0">
              <w:rPr>
                <w:rFonts w:cs="Times New Roman"/>
                <w:noProof/>
                <w:color w:val="000000" w:themeColor="text1"/>
                <w:sz w:val="22"/>
                <w:lang w:val="hr-HR"/>
              </w:rPr>
              <w:t>55</w:t>
            </w:r>
            <w:r w:rsidR="00FB19BC">
              <w:rPr>
                <w:rFonts w:cs="Times New Roman"/>
                <w:noProof/>
                <w:color w:val="000000" w:themeColor="text1"/>
                <w:sz w:val="22"/>
                <w:lang w:val="hr-HR"/>
              </w:rPr>
              <w:t>%</w:t>
            </w:r>
          </w:p>
        </w:tc>
      </w:tr>
      <w:tr w:rsidR="00FE0810" w:rsidRPr="00EB545E" w14:paraId="10ABA202" w14:textId="77777777" w:rsidTr="00685EB8">
        <w:trPr>
          <w:jc w:val="center"/>
        </w:trPr>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7A689CC9" w14:textId="15E74F8A" w:rsidR="00FE0810" w:rsidRDefault="00FB19BC" w:rsidP="00FE0810">
            <w:pPr>
              <w:spacing w:line="276" w:lineRule="auto"/>
              <w:rPr>
                <w:rFonts w:cs="Times New Roman"/>
                <w:b w:val="0"/>
                <w:bCs w:val="0"/>
                <w:noProof/>
                <w:color w:val="000000" w:themeColor="text1"/>
                <w:sz w:val="22"/>
                <w:lang w:val="hr-HR"/>
              </w:rPr>
            </w:pPr>
            <w:r>
              <w:rPr>
                <w:rFonts w:cs="Times New Roman"/>
                <w:noProof/>
                <w:color w:val="000000" w:themeColor="text1"/>
                <w:sz w:val="22"/>
                <w:lang w:val="hr-HR"/>
              </w:rPr>
              <w:t>A0</w:t>
            </w:r>
            <w:r w:rsidR="004C455D">
              <w:rPr>
                <w:rFonts w:cs="Times New Roman"/>
                <w:noProof/>
                <w:color w:val="000000" w:themeColor="text1"/>
                <w:sz w:val="22"/>
                <w:lang w:val="hr-HR"/>
              </w:rPr>
              <w:t>1</w:t>
            </w:r>
          </w:p>
          <w:p w14:paraId="69D903F5" w14:textId="276A9C0E" w:rsidR="00FB19BC" w:rsidRPr="00FE0810" w:rsidRDefault="004C455D" w:rsidP="00FE0810">
            <w:pPr>
              <w:spacing w:line="276" w:lineRule="auto"/>
              <w:rPr>
                <w:rFonts w:cs="Times New Roman"/>
                <w:noProof/>
                <w:color w:val="000000" w:themeColor="text1"/>
                <w:sz w:val="22"/>
                <w:lang w:val="hr-HR"/>
              </w:rPr>
            </w:pPr>
            <w:r>
              <w:rPr>
                <w:rFonts w:cs="Times New Roman"/>
                <w:noProof/>
                <w:color w:val="000000" w:themeColor="text1"/>
                <w:sz w:val="22"/>
                <w:lang w:val="hr-HR"/>
              </w:rPr>
              <w:t>2060</w:t>
            </w:r>
          </w:p>
        </w:tc>
        <w:tc>
          <w:tcPr>
            <w:tcW w:w="3607" w:type="dxa"/>
            <w:vAlign w:val="center"/>
          </w:tcPr>
          <w:p w14:paraId="4579CF41" w14:textId="4CA4D81E" w:rsidR="00FE0810" w:rsidRPr="00FE0810" w:rsidRDefault="004C455D" w:rsidP="00FE0810">
            <w:pPr>
              <w:spacing w:line="276" w:lineRule="auto"/>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Upravljanje imovinom</w:t>
            </w:r>
          </w:p>
        </w:tc>
        <w:tc>
          <w:tcPr>
            <w:tcW w:w="1689" w:type="dxa"/>
            <w:vAlign w:val="center"/>
          </w:tcPr>
          <w:p w14:paraId="6D10D71D" w14:textId="2A061173" w:rsidR="00FE0810" w:rsidRPr="00FE0810" w:rsidRDefault="00EF44F0" w:rsidP="00FE0810">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627.800,00</w:t>
            </w:r>
          </w:p>
        </w:tc>
        <w:tc>
          <w:tcPr>
            <w:tcW w:w="1606" w:type="dxa"/>
            <w:vAlign w:val="center"/>
          </w:tcPr>
          <w:p w14:paraId="3A195FF5" w14:textId="77C21F0D" w:rsidR="00FE0810" w:rsidRPr="00FE0810" w:rsidRDefault="00EF44F0" w:rsidP="00FE0810">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522.134,87</w:t>
            </w:r>
          </w:p>
        </w:tc>
        <w:tc>
          <w:tcPr>
            <w:tcW w:w="1100" w:type="dxa"/>
            <w:vAlign w:val="center"/>
          </w:tcPr>
          <w:p w14:paraId="7A830D8C" w14:textId="5F1026D4" w:rsidR="00FE0810" w:rsidRPr="00FE0810" w:rsidRDefault="00EF44F0" w:rsidP="00FE0810">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83</w:t>
            </w:r>
            <w:r w:rsidR="00FB19BC">
              <w:rPr>
                <w:rFonts w:cs="Times New Roman"/>
                <w:noProof/>
                <w:color w:val="000000" w:themeColor="text1"/>
                <w:sz w:val="22"/>
                <w:lang w:val="hr-HR"/>
              </w:rPr>
              <w:t>,</w:t>
            </w:r>
            <w:r>
              <w:rPr>
                <w:rFonts w:cs="Times New Roman"/>
                <w:noProof/>
                <w:color w:val="000000" w:themeColor="text1"/>
                <w:sz w:val="22"/>
                <w:lang w:val="hr-HR"/>
              </w:rPr>
              <w:t>17</w:t>
            </w:r>
            <w:r w:rsidR="00FB19BC">
              <w:rPr>
                <w:rFonts w:cs="Times New Roman"/>
                <w:noProof/>
                <w:color w:val="000000" w:themeColor="text1"/>
                <w:sz w:val="22"/>
                <w:lang w:val="hr-HR"/>
              </w:rPr>
              <w:t>%</w:t>
            </w:r>
          </w:p>
        </w:tc>
      </w:tr>
      <w:tr w:rsidR="004C455D" w:rsidRPr="00EB545E" w14:paraId="45ECF22D" w14:textId="77777777" w:rsidTr="00685E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0" w:type="dxa"/>
            <w:vAlign w:val="center"/>
          </w:tcPr>
          <w:p w14:paraId="5C2F9641" w14:textId="77777777" w:rsidR="004C455D" w:rsidRDefault="004C455D" w:rsidP="004C455D">
            <w:pPr>
              <w:spacing w:line="276" w:lineRule="auto"/>
              <w:rPr>
                <w:rFonts w:cs="Times New Roman"/>
                <w:b w:val="0"/>
                <w:bCs w:val="0"/>
                <w:noProof/>
                <w:color w:val="000000" w:themeColor="text1"/>
                <w:sz w:val="22"/>
                <w:lang w:val="hr-HR"/>
              </w:rPr>
            </w:pPr>
            <w:r>
              <w:rPr>
                <w:rFonts w:cs="Times New Roman"/>
                <w:noProof/>
                <w:color w:val="000000" w:themeColor="text1"/>
                <w:sz w:val="22"/>
                <w:lang w:val="hr-HR"/>
              </w:rPr>
              <w:t>A01</w:t>
            </w:r>
          </w:p>
          <w:p w14:paraId="6398668C" w14:textId="3F3477A8" w:rsidR="004C455D" w:rsidRPr="00FE0810" w:rsidRDefault="004C455D" w:rsidP="004C455D">
            <w:pPr>
              <w:spacing w:line="276" w:lineRule="auto"/>
              <w:rPr>
                <w:rFonts w:cs="Times New Roman"/>
                <w:b w:val="0"/>
                <w:bCs w:val="0"/>
                <w:noProof/>
                <w:color w:val="000000" w:themeColor="text1"/>
                <w:sz w:val="22"/>
                <w:lang w:val="hr-HR"/>
              </w:rPr>
            </w:pPr>
            <w:r>
              <w:rPr>
                <w:rFonts w:cs="Times New Roman"/>
                <w:noProof/>
                <w:color w:val="000000" w:themeColor="text1"/>
                <w:sz w:val="22"/>
                <w:lang w:val="hr-HR"/>
              </w:rPr>
              <w:t>2065</w:t>
            </w:r>
          </w:p>
        </w:tc>
        <w:tc>
          <w:tcPr>
            <w:tcW w:w="3607" w:type="dxa"/>
            <w:vAlign w:val="center"/>
          </w:tcPr>
          <w:p w14:paraId="68A2E638" w14:textId="380D0426" w:rsidR="004C455D" w:rsidRPr="004C455D" w:rsidRDefault="004C455D" w:rsidP="00FE0810">
            <w:pPr>
              <w:spacing w:line="276" w:lineRule="auto"/>
              <w:cnfStyle w:val="000000100000" w:firstRow="0" w:lastRow="0" w:firstColumn="0" w:lastColumn="0" w:oddVBand="0" w:evenVBand="0" w:oddHBand="1"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Mjesni odbori</w:t>
            </w:r>
          </w:p>
        </w:tc>
        <w:tc>
          <w:tcPr>
            <w:tcW w:w="1689" w:type="dxa"/>
            <w:vAlign w:val="center"/>
          </w:tcPr>
          <w:p w14:paraId="4C66D89F" w14:textId="72B410A3" w:rsidR="004C455D" w:rsidRDefault="00EF44F0" w:rsidP="00FE0810">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bCs/>
                <w:sz w:val="22"/>
              </w:rPr>
            </w:pPr>
            <w:r>
              <w:rPr>
                <w:rFonts w:cs="Times New Roman"/>
                <w:bCs/>
                <w:sz w:val="22"/>
              </w:rPr>
              <w:t>50.000,00</w:t>
            </w:r>
          </w:p>
        </w:tc>
        <w:tc>
          <w:tcPr>
            <w:tcW w:w="1606" w:type="dxa"/>
            <w:vAlign w:val="center"/>
          </w:tcPr>
          <w:p w14:paraId="20912348" w14:textId="2B81B6EF" w:rsidR="004C455D" w:rsidRDefault="00EF44F0" w:rsidP="00D2206D">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bCs/>
                <w:sz w:val="22"/>
              </w:rPr>
            </w:pPr>
            <w:r>
              <w:rPr>
                <w:rFonts w:cs="Times New Roman"/>
                <w:bCs/>
                <w:sz w:val="22"/>
              </w:rPr>
              <w:t>12.491,45</w:t>
            </w:r>
          </w:p>
        </w:tc>
        <w:tc>
          <w:tcPr>
            <w:tcW w:w="1100" w:type="dxa"/>
            <w:vAlign w:val="center"/>
          </w:tcPr>
          <w:p w14:paraId="7B033A9F" w14:textId="11F14D1A" w:rsidR="004C455D" w:rsidRDefault="004C455D" w:rsidP="00FE0810">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Pr>
                <w:rFonts w:cs="Times New Roman"/>
                <w:bCs/>
                <w:sz w:val="22"/>
              </w:rPr>
              <w:t>2</w:t>
            </w:r>
            <w:r w:rsidR="00EF44F0">
              <w:rPr>
                <w:rFonts w:cs="Times New Roman"/>
                <w:bCs/>
                <w:sz w:val="22"/>
              </w:rPr>
              <w:t>4</w:t>
            </w:r>
            <w:r>
              <w:rPr>
                <w:rFonts w:cs="Times New Roman"/>
                <w:bCs/>
                <w:sz w:val="22"/>
              </w:rPr>
              <w:t>,</w:t>
            </w:r>
            <w:r w:rsidR="00EF44F0">
              <w:rPr>
                <w:rFonts w:cs="Times New Roman"/>
                <w:bCs/>
                <w:sz w:val="22"/>
              </w:rPr>
              <w:t>98</w:t>
            </w:r>
            <w:r>
              <w:rPr>
                <w:rFonts w:cs="Times New Roman"/>
                <w:bCs/>
                <w:sz w:val="22"/>
              </w:rPr>
              <w:t>%</w:t>
            </w:r>
          </w:p>
        </w:tc>
      </w:tr>
      <w:tr w:rsidR="004C455D" w:rsidRPr="00EB545E" w14:paraId="0BBE62A3" w14:textId="77777777" w:rsidTr="00685EB8">
        <w:trPr>
          <w:jc w:val="center"/>
        </w:trPr>
        <w:tc>
          <w:tcPr>
            <w:cnfStyle w:val="001000000000" w:firstRow="0" w:lastRow="0" w:firstColumn="1" w:lastColumn="0" w:oddVBand="0" w:evenVBand="0" w:oddHBand="0" w:evenHBand="0" w:firstRowFirstColumn="0" w:firstRowLastColumn="0" w:lastRowFirstColumn="0" w:lastRowLastColumn="0"/>
            <w:tcW w:w="1060" w:type="dxa"/>
            <w:vAlign w:val="center"/>
          </w:tcPr>
          <w:p w14:paraId="3DCE8729" w14:textId="77777777" w:rsidR="004C455D" w:rsidRDefault="004C455D" w:rsidP="004C455D">
            <w:pPr>
              <w:spacing w:line="276" w:lineRule="auto"/>
              <w:rPr>
                <w:rFonts w:cs="Times New Roman"/>
                <w:b w:val="0"/>
                <w:bCs w:val="0"/>
                <w:noProof/>
                <w:color w:val="000000" w:themeColor="text1"/>
                <w:sz w:val="22"/>
                <w:lang w:val="hr-HR"/>
              </w:rPr>
            </w:pPr>
            <w:r>
              <w:rPr>
                <w:rFonts w:cs="Times New Roman"/>
                <w:noProof/>
                <w:color w:val="000000" w:themeColor="text1"/>
                <w:sz w:val="22"/>
                <w:lang w:val="hr-HR"/>
              </w:rPr>
              <w:t>A01</w:t>
            </w:r>
          </w:p>
          <w:p w14:paraId="0F138C92" w14:textId="2752428C" w:rsidR="004C455D" w:rsidRPr="00FE0810" w:rsidRDefault="004C455D" w:rsidP="004C455D">
            <w:pPr>
              <w:spacing w:line="276" w:lineRule="auto"/>
              <w:rPr>
                <w:rFonts w:cs="Times New Roman"/>
                <w:b w:val="0"/>
                <w:bCs w:val="0"/>
                <w:noProof/>
                <w:color w:val="000000" w:themeColor="text1"/>
                <w:sz w:val="22"/>
                <w:lang w:val="hr-HR"/>
              </w:rPr>
            </w:pPr>
            <w:r>
              <w:rPr>
                <w:rFonts w:cs="Times New Roman"/>
                <w:noProof/>
                <w:color w:val="000000" w:themeColor="text1"/>
                <w:sz w:val="22"/>
                <w:lang w:val="hr-HR"/>
              </w:rPr>
              <w:t>2070</w:t>
            </w:r>
          </w:p>
        </w:tc>
        <w:tc>
          <w:tcPr>
            <w:tcW w:w="3607" w:type="dxa"/>
            <w:vAlign w:val="center"/>
          </w:tcPr>
          <w:p w14:paraId="7C046B44" w14:textId="454DBA53" w:rsidR="004C455D" w:rsidRPr="004C455D" w:rsidRDefault="004C455D" w:rsidP="00FE0810">
            <w:pPr>
              <w:spacing w:line="276" w:lineRule="auto"/>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sidRPr="004C455D">
              <w:rPr>
                <w:rFonts w:cs="Times New Roman"/>
                <w:noProof/>
                <w:color w:val="000000" w:themeColor="text1"/>
                <w:sz w:val="22"/>
                <w:lang w:val="hr-HR"/>
              </w:rPr>
              <w:t>Građenje komunalne infrastrukture</w:t>
            </w:r>
          </w:p>
        </w:tc>
        <w:tc>
          <w:tcPr>
            <w:tcW w:w="1689" w:type="dxa"/>
            <w:vAlign w:val="center"/>
          </w:tcPr>
          <w:p w14:paraId="509412AD" w14:textId="7038285A" w:rsidR="004C455D" w:rsidRDefault="00EF44F0" w:rsidP="00FE0810">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bCs/>
                <w:sz w:val="22"/>
              </w:rPr>
            </w:pPr>
            <w:r>
              <w:rPr>
                <w:rFonts w:cs="Times New Roman"/>
                <w:bCs/>
                <w:sz w:val="22"/>
              </w:rPr>
              <w:t>1.323.473,35</w:t>
            </w:r>
          </w:p>
        </w:tc>
        <w:tc>
          <w:tcPr>
            <w:tcW w:w="1606" w:type="dxa"/>
            <w:vAlign w:val="center"/>
          </w:tcPr>
          <w:p w14:paraId="5B9D642B" w14:textId="24B0B0E2" w:rsidR="004C455D" w:rsidRDefault="00EF44F0" w:rsidP="00D2206D">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bCs/>
                <w:sz w:val="22"/>
              </w:rPr>
            </w:pPr>
            <w:r>
              <w:rPr>
                <w:rFonts w:cs="Times New Roman"/>
                <w:bCs/>
                <w:sz w:val="22"/>
              </w:rPr>
              <w:t>284.617,80</w:t>
            </w:r>
          </w:p>
        </w:tc>
        <w:tc>
          <w:tcPr>
            <w:tcW w:w="1100" w:type="dxa"/>
            <w:vAlign w:val="center"/>
          </w:tcPr>
          <w:p w14:paraId="40189FFC" w14:textId="6A8C0F77" w:rsidR="004C455D" w:rsidRDefault="00EF44F0" w:rsidP="00FE0810">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Pr>
                <w:rFonts w:cs="Times New Roman"/>
                <w:bCs/>
                <w:sz w:val="22"/>
              </w:rPr>
              <w:t>21</w:t>
            </w:r>
            <w:r w:rsidR="004C455D">
              <w:rPr>
                <w:rFonts w:cs="Times New Roman"/>
                <w:bCs/>
                <w:sz w:val="22"/>
              </w:rPr>
              <w:t>,</w:t>
            </w:r>
            <w:r>
              <w:rPr>
                <w:rFonts w:cs="Times New Roman"/>
                <w:bCs/>
                <w:sz w:val="22"/>
              </w:rPr>
              <w:t>51</w:t>
            </w:r>
            <w:r w:rsidR="004C455D">
              <w:rPr>
                <w:rFonts w:cs="Times New Roman"/>
                <w:bCs/>
                <w:sz w:val="22"/>
              </w:rPr>
              <w:t>%</w:t>
            </w:r>
          </w:p>
        </w:tc>
      </w:tr>
      <w:tr w:rsidR="004C455D" w:rsidRPr="00EB545E" w14:paraId="29E021A0" w14:textId="77777777" w:rsidTr="00685E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0" w:type="dxa"/>
            <w:vAlign w:val="center"/>
          </w:tcPr>
          <w:p w14:paraId="62E7E0AE" w14:textId="77777777" w:rsidR="004C455D" w:rsidRDefault="004C455D" w:rsidP="004C455D">
            <w:pPr>
              <w:spacing w:line="276" w:lineRule="auto"/>
              <w:rPr>
                <w:rFonts w:cs="Times New Roman"/>
                <w:b w:val="0"/>
                <w:bCs w:val="0"/>
                <w:noProof/>
                <w:color w:val="000000" w:themeColor="text1"/>
                <w:sz w:val="22"/>
                <w:lang w:val="hr-HR"/>
              </w:rPr>
            </w:pPr>
            <w:r>
              <w:rPr>
                <w:rFonts w:cs="Times New Roman"/>
                <w:noProof/>
                <w:color w:val="000000" w:themeColor="text1"/>
                <w:sz w:val="22"/>
                <w:lang w:val="hr-HR"/>
              </w:rPr>
              <w:t>A01</w:t>
            </w:r>
          </w:p>
          <w:p w14:paraId="6494A3D6" w14:textId="0FA6023F" w:rsidR="004C455D" w:rsidRDefault="004C455D" w:rsidP="004C455D">
            <w:pPr>
              <w:spacing w:line="276" w:lineRule="auto"/>
              <w:rPr>
                <w:rFonts w:cs="Times New Roman"/>
                <w:noProof/>
                <w:color w:val="000000" w:themeColor="text1"/>
                <w:sz w:val="22"/>
                <w:lang w:val="hr-HR"/>
              </w:rPr>
            </w:pPr>
            <w:r>
              <w:rPr>
                <w:rFonts w:cs="Times New Roman"/>
                <w:noProof/>
                <w:color w:val="000000" w:themeColor="text1"/>
                <w:sz w:val="22"/>
                <w:lang w:val="hr-HR"/>
              </w:rPr>
              <w:t>2075</w:t>
            </w:r>
          </w:p>
        </w:tc>
        <w:tc>
          <w:tcPr>
            <w:tcW w:w="3607" w:type="dxa"/>
            <w:vAlign w:val="center"/>
          </w:tcPr>
          <w:p w14:paraId="355E3CA8" w14:textId="4CDFB8AD" w:rsidR="004C455D" w:rsidRPr="004C455D" w:rsidRDefault="004C455D" w:rsidP="00FE0810">
            <w:pPr>
              <w:spacing w:line="276" w:lineRule="auto"/>
              <w:cnfStyle w:val="000000100000" w:firstRow="0" w:lastRow="0" w:firstColumn="0" w:lastColumn="0" w:oddVBand="0" w:evenVBand="0" w:oddHBand="1"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Održavanje komunalne infrastrukture</w:t>
            </w:r>
          </w:p>
        </w:tc>
        <w:tc>
          <w:tcPr>
            <w:tcW w:w="1689" w:type="dxa"/>
            <w:vAlign w:val="center"/>
          </w:tcPr>
          <w:p w14:paraId="7B49D2CB" w14:textId="2101E0AA" w:rsidR="004C455D" w:rsidRDefault="00EF44F0" w:rsidP="00FE0810">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bCs/>
                <w:sz w:val="22"/>
              </w:rPr>
            </w:pPr>
            <w:r>
              <w:rPr>
                <w:rFonts w:cs="Times New Roman"/>
                <w:bCs/>
                <w:sz w:val="22"/>
              </w:rPr>
              <w:t>461.920,00</w:t>
            </w:r>
          </w:p>
        </w:tc>
        <w:tc>
          <w:tcPr>
            <w:tcW w:w="1606" w:type="dxa"/>
            <w:vAlign w:val="center"/>
          </w:tcPr>
          <w:p w14:paraId="5A28A6D0" w14:textId="34C07349" w:rsidR="004C455D" w:rsidRDefault="00EF44F0" w:rsidP="00D2206D">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bCs/>
                <w:sz w:val="22"/>
              </w:rPr>
            </w:pPr>
            <w:r>
              <w:rPr>
                <w:rFonts w:cs="Times New Roman"/>
                <w:bCs/>
                <w:sz w:val="22"/>
              </w:rPr>
              <w:t>198.157,16</w:t>
            </w:r>
          </w:p>
        </w:tc>
        <w:tc>
          <w:tcPr>
            <w:tcW w:w="1100" w:type="dxa"/>
            <w:vAlign w:val="center"/>
          </w:tcPr>
          <w:p w14:paraId="64945725" w14:textId="343341DE" w:rsidR="004C455D" w:rsidRDefault="00EF44F0" w:rsidP="00FE0810">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Pr>
                <w:rFonts w:cs="Times New Roman"/>
                <w:bCs/>
                <w:sz w:val="22"/>
              </w:rPr>
              <w:t xml:space="preserve">42,90 </w:t>
            </w:r>
            <w:r w:rsidR="004C455D">
              <w:rPr>
                <w:rFonts w:cs="Times New Roman"/>
                <w:bCs/>
                <w:sz w:val="22"/>
              </w:rPr>
              <w:t>%</w:t>
            </w:r>
          </w:p>
        </w:tc>
      </w:tr>
      <w:tr w:rsidR="004C455D" w:rsidRPr="00EB545E" w14:paraId="1175959D" w14:textId="77777777" w:rsidTr="00685EB8">
        <w:trPr>
          <w:jc w:val="center"/>
        </w:trPr>
        <w:tc>
          <w:tcPr>
            <w:cnfStyle w:val="001000000000" w:firstRow="0" w:lastRow="0" w:firstColumn="1" w:lastColumn="0" w:oddVBand="0" w:evenVBand="0" w:oddHBand="0" w:evenHBand="0" w:firstRowFirstColumn="0" w:firstRowLastColumn="0" w:lastRowFirstColumn="0" w:lastRowLastColumn="0"/>
            <w:tcW w:w="1060" w:type="dxa"/>
            <w:vAlign w:val="center"/>
          </w:tcPr>
          <w:p w14:paraId="27233C38" w14:textId="77777777" w:rsidR="004C455D" w:rsidRDefault="004C455D" w:rsidP="004C455D">
            <w:pPr>
              <w:spacing w:line="276" w:lineRule="auto"/>
              <w:rPr>
                <w:rFonts w:cs="Times New Roman"/>
                <w:b w:val="0"/>
                <w:bCs w:val="0"/>
                <w:noProof/>
                <w:color w:val="000000" w:themeColor="text1"/>
                <w:sz w:val="22"/>
                <w:lang w:val="hr-HR"/>
              </w:rPr>
            </w:pPr>
            <w:r>
              <w:rPr>
                <w:rFonts w:cs="Times New Roman"/>
                <w:noProof/>
                <w:color w:val="000000" w:themeColor="text1"/>
                <w:sz w:val="22"/>
                <w:lang w:val="hr-HR"/>
              </w:rPr>
              <w:t>A01</w:t>
            </w:r>
          </w:p>
          <w:p w14:paraId="16A9094C" w14:textId="5F584587" w:rsidR="004C455D" w:rsidRDefault="004C455D" w:rsidP="004C455D">
            <w:pPr>
              <w:spacing w:line="276" w:lineRule="auto"/>
              <w:rPr>
                <w:rFonts w:cs="Times New Roman"/>
                <w:noProof/>
                <w:color w:val="000000" w:themeColor="text1"/>
                <w:sz w:val="22"/>
                <w:lang w:val="hr-HR"/>
              </w:rPr>
            </w:pPr>
            <w:r>
              <w:rPr>
                <w:rFonts w:cs="Times New Roman"/>
                <w:noProof/>
                <w:color w:val="000000" w:themeColor="text1"/>
                <w:sz w:val="22"/>
                <w:lang w:val="hr-HR"/>
              </w:rPr>
              <w:t>2080</w:t>
            </w:r>
          </w:p>
        </w:tc>
        <w:tc>
          <w:tcPr>
            <w:tcW w:w="3607" w:type="dxa"/>
            <w:vAlign w:val="center"/>
          </w:tcPr>
          <w:p w14:paraId="6DD67928" w14:textId="4199731D" w:rsidR="004C455D" w:rsidRPr="004C455D" w:rsidRDefault="004C455D" w:rsidP="00FE0810">
            <w:pPr>
              <w:spacing w:line="276" w:lineRule="auto"/>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Prostorno uređenje i unapređenje stanovanja</w:t>
            </w:r>
          </w:p>
        </w:tc>
        <w:tc>
          <w:tcPr>
            <w:tcW w:w="1689" w:type="dxa"/>
            <w:vAlign w:val="center"/>
          </w:tcPr>
          <w:p w14:paraId="57F2D77C" w14:textId="75B99057" w:rsidR="004C455D" w:rsidRDefault="00EF44F0" w:rsidP="00FE0810">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bCs/>
                <w:sz w:val="22"/>
              </w:rPr>
            </w:pPr>
            <w:r>
              <w:rPr>
                <w:rFonts w:cs="Times New Roman"/>
                <w:bCs/>
                <w:sz w:val="22"/>
              </w:rPr>
              <w:t>134.620,42</w:t>
            </w:r>
          </w:p>
        </w:tc>
        <w:tc>
          <w:tcPr>
            <w:tcW w:w="1606" w:type="dxa"/>
            <w:vAlign w:val="center"/>
          </w:tcPr>
          <w:p w14:paraId="1A4195E1" w14:textId="6C520918" w:rsidR="004C455D" w:rsidRDefault="00EF44F0" w:rsidP="00D2206D">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bCs/>
                <w:sz w:val="22"/>
              </w:rPr>
            </w:pPr>
            <w:r>
              <w:rPr>
                <w:rFonts w:cs="Times New Roman"/>
                <w:bCs/>
                <w:sz w:val="22"/>
              </w:rPr>
              <w:t>80.521,35</w:t>
            </w:r>
          </w:p>
        </w:tc>
        <w:tc>
          <w:tcPr>
            <w:tcW w:w="1100" w:type="dxa"/>
            <w:vAlign w:val="center"/>
          </w:tcPr>
          <w:p w14:paraId="611F8671" w14:textId="4D5757B2" w:rsidR="004C455D" w:rsidRDefault="004C455D" w:rsidP="00FE0810">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Pr>
                <w:rFonts w:cs="Times New Roman"/>
                <w:bCs/>
                <w:sz w:val="22"/>
              </w:rPr>
              <w:t>5</w:t>
            </w:r>
            <w:r w:rsidR="00EF44F0">
              <w:rPr>
                <w:rFonts w:cs="Times New Roman"/>
                <w:bCs/>
                <w:sz w:val="22"/>
              </w:rPr>
              <w:t>9</w:t>
            </w:r>
            <w:r>
              <w:rPr>
                <w:rFonts w:cs="Times New Roman"/>
                <w:bCs/>
                <w:sz w:val="22"/>
              </w:rPr>
              <w:t>,8</w:t>
            </w:r>
            <w:r w:rsidR="00EF44F0">
              <w:rPr>
                <w:rFonts w:cs="Times New Roman"/>
                <w:bCs/>
                <w:sz w:val="22"/>
              </w:rPr>
              <w:t xml:space="preserve">1 </w:t>
            </w:r>
            <w:r>
              <w:rPr>
                <w:rFonts w:cs="Times New Roman"/>
                <w:bCs/>
                <w:sz w:val="22"/>
              </w:rPr>
              <w:t>%</w:t>
            </w:r>
          </w:p>
        </w:tc>
      </w:tr>
      <w:tr w:rsidR="004C455D" w:rsidRPr="00EB545E" w14:paraId="7F3CDE39" w14:textId="77777777" w:rsidTr="00685E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0" w:type="dxa"/>
            <w:vAlign w:val="center"/>
          </w:tcPr>
          <w:p w14:paraId="58703BE9" w14:textId="77777777" w:rsidR="004C455D" w:rsidRDefault="004C455D" w:rsidP="004C455D">
            <w:pPr>
              <w:spacing w:line="276" w:lineRule="auto"/>
              <w:rPr>
                <w:rFonts w:cs="Times New Roman"/>
                <w:b w:val="0"/>
                <w:bCs w:val="0"/>
                <w:noProof/>
                <w:color w:val="000000" w:themeColor="text1"/>
                <w:sz w:val="22"/>
                <w:lang w:val="hr-HR"/>
              </w:rPr>
            </w:pPr>
            <w:r>
              <w:rPr>
                <w:rFonts w:cs="Times New Roman"/>
                <w:noProof/>
                <w:color w:val="000000" w:themeColor="text1"/>
                <w:sz w:val="22"/>
                <w:lang w:val="hr-HR"/>
              </w:rPr>
              <w:t>A01</w:t>
            </w:r>
          </w:p>
          <w:p w14:paraId="25618F37" w14:textId="0DD49E57" w:rsidR="004C455D" w:rsidRDefault="004C455D" w:rsidP="004C455D">
            <w:pPr>
              <w:spacing w:line="276" w:lineRule="auto"/>
              <w:rPr>
                <w:rFonts w:cs="Times New Roman"/>
                <w:noProof/>
                <w:color w:val="000000" w:themeColor="text1"/>
                <w:sz w:val="22"/>
                <w:lang w:val="hr-HR"/>
              </w:rPr>
            </w:pPr>
            <w:r>
              <w:rPr>
                <w:rFonts w:cs="Times New Roman"/>
                <w:noProof/>
                <w:color w:val="000000" w:themeColor="text1"/>
                <w:sz w:val="22"/>
                <w:lang w:val="hr-HR"/>
              </w:rPr>
              <w:t>2205</w:t>
            </w:r>
          </w:p>
        </w:tc>
        <w:tc>
          <w:tcPr>
            <w:tcW w:w="3607" w:type="dxa"/>
            <w:vAlign w:val="center"/>
          </w:tcPr>
          <w:p w14:paraId="2ABFFA30" w14:textId="249CD8AF" w:rsidR="004C455D" w:rsidRPr="004C455D" w:rsidRDefault="004C455D" w:rsidP="00FE0810">
            <w:pPr>
              <w:spacing w:line="276" w:lineRule="auto"/>
              <w:cnfStyle w:val="000000100000" w:firstRow="0" w:lastRow="0" w:firstColumn="0" w:lastColumn="0" w:oddVBand="0" w:evenVBand="0" w:oddHBand="1"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Djelatnost vlastitog pogona</w:t>
            </w:r>
          </w:p>
        </w:tc>
        <w:tc>
          <w:tcPr>
            <w:tcW w:w="1689" w:type="dxa"/>
            <w:vAlign w:val="center"/>
          </w:tcPr>
          <w:p w14:paraId="21EDC8AC" w14:textId="3B1D58B6" w:rsidR="004C455D" w:rsidRDefault="00EF44F0" w:rsidP="00FE0810">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bCs/>
                <w:sz w:val="22"/>
              </w:rPr>
            </w:pPr>
            <w:r>
              <w:rPr>
                <w:rFonts w:cs="Times New Roman"/>
                <w:bCs/>
                <w:sz w:val="22"/>
              </w:rPr>
              <w:t>186.200,00</w:t>
            </w:r>
          </w:p>
        </w:tc>
        <w:tc>
          <w:tcPr>
            <w:tcW w:w="1606" w:type="dxa"/>
            <w:vAlign w:val="center"/>
          </w:tcPr>
          <w:p w14:paraId="3A384208" w14:textId="63C5A4D2" w:rsidR="004C455D" w:rsidRDefault="00EF44F0" w:rsidP="00D2206D">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bCs/>
                <w:sz w:val="22"/>
              </w:rPr>
            </w:pPr>
            <w:r>
              <w:rPr>
                <w:rFonts w:cs="Times New Roman"/>
                <w:bCs/>
                <w:sz w:val="22"/>
              </w:rPr>
              <w:t>151.417,87</w:t>
            </w:r>
          </w:p>
        </w:tc>
        <w:tc>
          <w:tcPr>
            <w:tcW w:w="1100" w:type="dxa"/>
            <w:vAlign w:val="center"/>
          </w:tcPr>
          <w:p w14:paraId="1B49F4B1" w14:textId="2F56AC43" w:rsidR="004C455D" w:rsidRDefault="00EF44F0" w:rsidP="00FE0810">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Pr>
                <w:rFonts w:cs="Times New Roman"/>
                <w:bCs/>
                <w:sz w:val="22"/>
              </w:rPr>
              <w:t>81</w:t>
            </w:r>
            <w:r w:rsidR="004C455D">
              <w:rPr>
                <w:rFonts w:cs="Times New Roman"/>
                <w:bCs/>
                <w:sz w:val="22"/>
              </w:rPr>
              <w:t>,</w:t>
            </w:r>
            <w:r>
              <w:rPr>
                <w:rFonts w:cs="Times New Roman"/>
                <w:bCs/>
                <w:sz w:val="22"/>
              </w:rPr>
              <w:t xml:space="preserve">32 </w:t>
            </w:r>
            <w:r w:rsidR="004C455D">
              <w:rPr>
                <w:rFonts w:cs="Times New Roman"/>
                <w:bCs/>
                <w:sz w:val="22"/>
              </w:rPr>
              <w:t>%</w:t>
            </w:r>
          </w:p>
        </w:tc>
      </w:tr>
      <w:tr w:rsidR="004C455D" w:rsidRPr="00EB545E" w14:paraId="7B46B7EA" w14:textId="77777777" w:rsidTr="00685EB8">
        <w:trPr>
          <w:jc w:val="center"/>
        </w:trPr>
        <w:tc>
          <w:tcPr>
            <w:cnfStyle w:val="001000000000" w:firstRow="0" w:lastRow="0" w:firstColumn="1" w:lastColumn="0" w:oddVBand="0" w:evenVBand="0" w:oddHBand="0" w:evenHBand="0" w:firstRowFirstColumn="0" w:firstRowLastColumn="0" w:lastRowFirstColumn="0" w:lastRowLastColumn="0"/>
            <w:tcW w:w="1060" w:type="dxa"/>
            <w:vAlign w:val="center"/>
          </w:tcPr>
          <w:p w14:paraId="4A959F73" w14:textId="77777777" w:rsidR="004C455D" w:rsidRDefault="004C455D" w:rsidP="004C455D">
            <w:pPr>
              <w:spacing w:line="276" w:lineRule="auto"/>
              <w:rPr>
                <w:rFonts w:cs="Times New Roman"/>
                <w:b w:val="0"/>
                <w:bCs w:val="0"/>
                <w:noProof/>
                <w:color w:val="000000" w:themeColor="text1"/>
                <w:sz w:val="22"/>
                <w:lang w:val="hr-HR"/>
              </w:rPr>
            </w:pPr>
            <w:r>
              <w:rPr>
                <w:rFonts w:cs="Times New Roman"/>
                <w:noProof/>
                <w:color w:val="000000" w:themeColor="text1"/>
                <w:sz w:val="22"/>
                <w:lang w:val="hr-HR"/>
              </w:rPr>
              <w:t>A01</w:t>
            </w:r>
          </w:p>
          <w:p w14:paraId="74CAF8C7" w14:textId="7959B321" w:rsidR="004C455D" w:rsidRDefault="004C455D" w:rsidP="004C455D">
            <w:pPr>
              <w:spacing w:line="276" w:lineRule="auto"/>
              <w:rPr>
                <w:rFonts w:cs="Times New Roman"/>
                <w:noProof/>
                <w:color w:val="000000" w:themeColor="text1"/>
                <w:sz w:val="22"/>
                <w:lang w:val="hr-HR"/>
              </w:rPr>
            </w:pPr>
            <w:r>
              <w:rPr>
                <w:rFonts w:cs="Times New Roman"/>
                <w:noProof/>
                <w:color w:val="000000" w:themeColor="text1"/>
                <w:sz w:val="22"/>
                <w:lang w:val="hr-HR"/>
              </w:rPr>
              <w:t>2305</w:t>
            </w:r>
          </w:p>
        </w:tc>
        <w:tc>
          <w:tcPr>
            <w:tcW w:w="3607" w:type="dxa"/>
            <w:vAlign w:val="center"/>
          </w:tcPr>
          <w:p w14:paraId="29B6EC98" w14:textId="67A4084E" w:rsidR="004C455D" w:rsidRDefault="004C455D" w:rsidP="00FE0810">
            <w:pPr>
              <w:spacing w:line="276" w:lineRule="auto"/>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Predškolski odgoj-redovna djelatnost</w:t>
            </w:r>
          </w:p>
        </w:tc>
        <w:tc>
          <w:tcPr>
            <w:tcW w:w="1689" w:type="dxa"/>
            <w:vAlign w:val="center"/>
          </w:tcPr>
          <w:p w14:paraId="699F5843" w14:textId="32BDCBE8" w:rsidR="004C455D" w:rsidRDefault="00EF44F0" w:rsidP="00FE0810">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bCs/>
                <w:sz w:val="22"/>
              </w:rPr>
            </w:pPr>
            <w:r>
              <w:rPr>
                <w:rFonts w:cs="Times New Roman"/>
                <w:bCs/>
                <w:sz w:val="22"/>
              </w:rPr>
              <w:t>505.206,58</w:t>
            </w:r>
          </w:p>
        </w:tc>
        <w:tc>
          <w:tcPr>
            <w:tcW w:w="1606" w:type="dxa"/>
            <w:vAlign w:val="center"/>
          </w:tcPr>
          <w:p w14:paraId="2109E266" w14:textId="4173B63D" w:rsidR="004C455D" w:rsidRDefault="00EF44F0" w:rsidP="00D2206D">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bCs/>
                <w:sz w:val="22"/>
              </w:rPr>
            </w:pPr>
            <w:r>
              <w:rPr>
                <w:rFonts w:cs="Times New Roman"/>
                <w:bCs/>
                <w:sz w:val="22"/>
              </w:rPr>
              <w:t>434.271,41</w:t>
            </w:r>
          </w:p>
        </w:tc>
        <w:tc>
          <w:tcPr>
            <w:tcW w:w="1100" w:type="dxa"/>
            <w:vAlign w:val="center"/>
          </w:tcPr>
          <w:p w14:paraId="133F37A7" w14:textId="516EB83D" w:rsidR="004C455D" w:rsidRDefault="004C455D" w:rsidP="00FE0810">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Pr>
                <w:rFonts w:cs="Times New Roman"/>
                <w:bCs/>
                <w:sz w:val="22"/>
              </w:rPr>
              <w:t>85,9</w:t>
            </w:r>
            <w:r w:rsidR="00EF44F0">
              <w:rPr>
                <w:rFonts w:cs="Times New Roman"/>
                <w:bCs/>
                <w:sz w:val="22"/>
              </w:rPr>
              <w:t>6</w:t>
            </w:r>
            <w:r>
              <w:rPr>
                <w:rFonts w:cs="Times New Roman"/>
                <w:bCs/>
                <w:sz w:val="22"/>
              </w:rPr>
              <w:t>%</w:t>
            </w:r>
          </w:p>
        </w:tc>
      </w:tr>
      <w:tr w:rsidR="004C455D" w:rsidRPr="00EB545E" w14:paraId="0376630C" w14:textId="77777777" w:rsidTr="00685E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0" w:type="dxa"/>
            <w:vAlign w:val="center"/>
          </w:tcPr>
          <w:p w14:paraId="11C545D1" w14:textId="77777777" w:rsidR="004C455D" w:rsidRDefault="004C455D" w:rsidP="004C455D">
            <w:pPr>
              <w:spacing w:line="276" w:lineRule="auto"/>
              <w:rPr>
                <w:rFonts w:cs="Times New Roman"/>
                <w:b w:val="0"/>
                <w:bCs w:val="0"/>
                <w:noProof/>
                <w:color w:val="000000" w:themeColor="text1"/>
                <w:sz w:val="22"/>
                <w:lang w:val="hr-HR"/>
              </w:rPr>
            </w:pPr>
            <w:r>
              <w:rPr>
                <w:rFonts w:cs="Times New Roman"/>
                <w:noProof/>
                <w:color w:val="000000" w:themeColor="text1"/>
                <w:sz w:val="22"/>
                <w:lang w:val="hr-HR"/>
              </w:rPr>
              <w:t>A01</w:t>
            </w:r>
          </w:p>
          <w:p w14:paraId="36B95AB8" w14:textId="03F1DF36" w:rsidR="004C455D" w:rsidRDefault="004C455D" w:rsidP="004C455D">
            <w:pPr>
              <w:spacing w:line="276" w:lineRule="auto"/>
              <w:rPr>
                <w:rFonts w:cs="Times New Roman"/>
                <w:noProof/>
                <w:color w:val="000000" w:themeColor="text1"/>
                <w:sz w:val="22"/>
                <w:lang w:val="hr-HR"/>
              </w:rPr>
            </w:pPr>
            <w:r>
              <w:rPr>
                <w:rFonts w:cs="Times New Roman"/>
                <w:noProof/>
                <w:color w:val="000000" w:themeColor="text1"/>
                <w:sz w:val="22"/>
                <w:lang w:val="hr-HR"/>
              </w:rPr>
              <w:lastRenderedPageBreak/>
              <w:t>2310</w:t>
            </w:r>
          </w:p>
        </w:tc>
        <w:tc>
          <w:tcPr>
            <w:tcW w:w="3607" w:type="dxa"/>
            <w:vAlign w:val="center"/>
          </w:tcPr>
          <w:p w14:paraId="7FDA0E32" w14:textId="5ED4DE12" w:rsidR="004C455D" w:rsidRDefault="004C455D" w:rsidP="00FE0810">
            <w:pPr>
              <w:spacing w:line="276" w:lineRule="auto"/>
              <w:cnfStyle w:val="000000100000" w:firstRow="0" w:lastRow="0" w:firstColumn="0" w:lastColumn="0" w:oddVBand="0" w:evenVBand="0" w:oddHBand="1"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lastRenderedPageBreak/>
              <w:t>Predškolski odgoj-vlastita djelatnost</w:t>
            </w:r>
          </w:p>
        </w:tc>
        <w:tc>
          <w:tcPr>
            <w:tcW w:w="1689" w:type="dxa"/>
            <w:vAlign w:val="center"/>
          </w:tcPr>
          <w:p w14:paraId="6B5F8DB2" w14:textId="4D3BB6AD" w:rsidR="004C455D" w:rsidRDefault="00EF44F0" w:rsidP="00FE0810">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bCs/>
                <w:sz w:val="22"/>
              </w:rPr>
            </w:pPr>
            <w:r>
              <w:rPr>
                <w:rFonts w:cs="Times New Roman"/>
                <w:bCs/>
                <w:sz w:val="22"/>
              </w:rPr>
              <w:t>103.701,28</w:t>
            </w:r>
          </w:p>
        </w:tc>
        <w:tc>
          <w:tcPr>
            <w:tcW w:w="1606" w:type="dxa"/>
            <w:vAlign w:val="center"/>
          </w:tcPr>
          <w:p w14:paraId="4BCBD77B" w14:textId="58581387" w:rsidR="004C455D" w:rsidRDefault="00EF44F0" w:rsidP="00D2206D">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bCs/>
                <w:sz w:val="22"/>
              </w:rPr>
            </w:pPr>
            <w:r>
              <w:rPr>
                <w:rFonts w:cs="Times New Roman"/>
                <w:bCs/>
                <w:sz w:val="22"/>
              </w:rPr>
              <w:t>81.840,92</w:t>
            </w:r>
          </w:p>
        </w:tc>
        <w:tc>
          <w:tcPr>
            <w:tcW w:w="1100" w:type="dxa"/>
            <w:vAlign w:val="center"/>
          </w:tcPr>
          <w:p w14:paraId="66166039" w14:textId="78684241" w:rsidR="004C455D" w:rsidRDefault="00EF44F0" w:rsidP="00FE0810">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Pr>
                <w:rFonts w:cs="Times New Roman"/>
                <w:bCs/>
                <w:sz w:val="22"/>
              </w:rPr>
              <w:t>78</w:t>
            </w:r>
            <w:r w:rsidR="004C455D">
              <w:rPr>
                <w:rFonts w:cs="Times New Roman"/>
                <w:bCs/>
                <w:sz w:val="22"/>
              </w:rPr>
              <w:t>,9</w:t>
            </w:r>
            <w:r>
              <w:rPr>
                <w:rFonts w:cs="Times New Roman"/>
                <w:bCs/>
                <w:sz w:val="22"/>
              </w:rPr>
              <w:t>2</w:t>
            </w:r>
            <w:r w:rsidR="004C455D">
              <w:rPr>
                <w:rFonts w:cs="Times New Roman"/>
                <w:bCs/>
                <w:sz w:val="22"/>
              </w:rPr>
              <w:t>%</w:t>
            </w:r>
          </w:p>
        </w:tc>
      </w:tr>
      <w:tr w:rsidR="00FE0810" w:rsidRPr="00EB545E" w14:paraId="67836B9D" w14:textId="77777777" w:rsidTr="00685EB8">
        <w:trPr>
          <w:jc w:val="center"/>
        </w:trPr>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1264309B" w14:textId="77777777" w:rsidR="00FE0810" w:rsidRPr="00FE0810" w:rsidRDefault="00FE0810" w:rsidP="00FE0810">
            <w:pPr>
              <w:spacing w:line="276" w:lineRule="auto"/>
              <w:rPr>
                <w:rFonts w:cs="Times New Roman"/>
                <w:b w:val="0"/>
                <w:bCs w:val="0"/>
                <w:noProof/>
                <w:color w:val="000000" w:themeColor="text1"/>
                <w:sz w:val="22"/>
                <w:lang w:val="hr-HR"/>
              </w:rPr>
            </w:pPr>
          </w:p>
        </w:tc>
        <w:tc>
          <w:tcPr>
            <w:tcW w:w="3607" w:type="dxa"/>
            <w:vAlign w:val="center"/>
          </w:tcPr>
          <w:p w14:paraId="28A95399" w14:textId="77777777" w:rsidR="00FE0810" w:rsidRPr="00FE0810" w:rsidRDefault="00FE0810" w:rsidP="00FE0810">
            <w:pPr>
              <w:spacing w:line="276" w:lineRule="auto"/>
              <w:cnfStyle w:val="000000000000" w:firstRow="0" w:lastRow="0" w:firstColumn="0" w:lastColumn="0" w:oddVBand="0" w:evenVBand="0" w:oddHBand="0" w:evenHBand="0" w:firstRowFirstColumn="0" w:firstRowLastColumn="0" w:lastRowFirstColumn="0" w:lastRowLastColumn="0"/>
              <w:rPr>
                <w:rFonts w:cs="Times New Roman"/>
                <w:b/>
                <w:bCs/>
                <w:noProof/>
                <w:color w:val="000000" w:themeColor="text1"/>
                <w:sz w:val="22"/>
                <w:lang w:val="hr-HR"/>
              </w:rPr>
            </w:pPr>
            <w:r w:rsidRPr="00FE0810">
              <w:rPr>
                <w:rFonts w:cs="Times New Roman"/>
                <w:b/>
                <w:bCs/>
                <w:noProof/>
                <w:color w:val="000000" w:themeColor="text1"/>
                <w:sz w:val="22"/>
                <w:lang w:val="hr-HR"/>
              </w:rPr>
              <w:t>UKUPNO</w:t>
            </w:r>
          </w:p>
        </w:tc>
        <w:tc>
          <w:tcPr>
            <w:tcW w:w="1689" w:type="dxa"/>
            <w:vAlign w:val="center"/>
          </w:tcPr>
          <w:p w14:paraId="02F8CB49" w14:textId="49F9A169" w:rsidR="00FE0810" w:rsidRPr="00FE0810" w:rsidRDefault="00712626" w:rsidP="00FE0810">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bCs/>
                <w:noProof/>
                <w:color w:val="000000" w:themeColor="text1"/>
                <w:sz w:val="22"/>
                <w:lang w:val="hr-HR"/>
              </w:rPr>
            </w:pPr>
            <w:r>
              <w:rPr>
                <w:rFonts w:cs="Times New Roman"/>
                <w:bCs/>
                <w:noProof/>
                <w:color w:val="000000" w:themeColor="text1"/>
                <w:sz w:val="22"/>
                <w:lang w:val="hr-HR"/>
              </w:rPr>
              <w:t>6.296.525,86</w:t>
            </w:r>
          </w:p>
        </w:tc>
        <w:tc>
          <w:tcPr>
            <w:tcW w:w="1606" w:type="dxa"/>
            <w:vAlign w:val="center"/>
          </w:tcPr>
          <w:p w14:paraId="1D9B5390" w14:textId="062535E3" w:rsidR="00FE0810" w:rsidRPr="00FE0810" w:rsidRDefault="00712626" w:rsidP="00D2206D">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bCs/>
                <w:noProof/>
                <w:color w:val="000000" w:themeColor="text1"/>
                <w:sz w:val="22"/>
                <w:lang w:val="hr-HR"/>
              </w:rPr>
            </w:pPr>
            <w:r>
              <w:rPr>
                <w:rFonts w:cs="Times New Roman"/>
                <w:bCs/>
                <w:noProof/>
                <w:color w:val="000000" w:themeColor="text1"/>
                <w:sz w:val="22"/>
                <w:lang w:val="hr-HR"/>
              </w:rPr>
              <w:t>2.986.428,83</w:t>
            </w:r>
          </w:p>
        </w:tc>
        <w:tc>
          <w:tcPr>
            <w:tcW w:w="1100" w:type="dxa"/>
            <w:vAlign w:val="center"/>
          </w:tcPr>
          <w:p w14:paraId="6AE17CF3" w14:textId="3D32D00B" w:rsidR="00FE0810" w:rsidRPr="00FE0810" w:rsidRDefault="00712626" w:rsidP="00FE0810">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bCs/>
                <w:noProof/>
                <w:color w:val="000000" w:themeColor="text1"/>
                <w:sz w:val="22"/>
                <w:lang w:val="hr-HR"/>
              </w:rPr>
            </w:pPr>
            <w:r>
              <w:rPr>
                <w:rFonts w:cs="Times New Roman"/>
                <w:bCs/>
                <w:sz w:val="22"/>
              </w:rPr>
              <w:t>47</w:t>
            </w:r>
            <w:r w:rsidR="007237EB">
              <w:rPr>
                <w:rFonts w:cs="Times New Roman"/>
                <w:bCs/>
                <w:sz w:val="22"/>
              </w:rPr>
              <w:t>,</w:t>
            </w:r>
            <w:r>
              <w:rPr>
                <w:rFonts w:cs="Times New Roman"/>
                <w:bCs/>
                <w:sz w:val="22"/>
              </w:rPr>
              <w:t>43</w:t>
            </w:r>
            <w:r w:rsidR="00FE0810" w:rsidRPr="00FE0810">
              <w:rPr>
                <w:rFonts w:cs="Times New Roman"/>
                <w:bCs/>
                <w:sz w:val="22"/>
              </w:rPr>
              <w:t>%</w:t>
            </w:r>
          </w:p>
        </w:tc>
      </w:tr>
    </w:tbl>
    <w:p w14:paraId="63172CCE" w14:textId="77777777" w:rsidR="00F137FA" w:rsidRDefault="00F137FA" w:rsidP="00FB2B9A">
      <w:pPr>
        <w:suppressAutoHyphens/>
        <w:autoSpaceDN w:val="0"/>
        <w:spacing w:after="120" w:line="276" w:lineRule="auto"/>
        <w:textAlignment w:val="baseline"/>
        <w:rPr>
          <w:rFonts w:eastAsia="Calibri" w:cs="Times New Roman"/>
          <w:b/>
          <w:noProof/>
          <w:sz w:val="28"/>
          <w:szCs w:val="28"/>
          <w:lang w:val="hr-HR"/>
        </w:rPr>
      </w:pPr>
    </w:p>
    <w:p w14:paraId="3E43E86A" w14:textId="77777777" w:rsidR="0081585A" w:rsidRPr="00EB545E" w:rsidRDefault="0081585A" w:rsidP="00FB2B9A">
      <w:pPr>
        <w:suppressAutoHyphens/>
        <w:autoSpaceDN w:val="0"/>
        <w:spacing w:after="120" w:line="276" w:lineRule="auto"/>
        <w:textAlignment w:val="baseline"/>
        <w:rPr>
          <w:rFonts w:eastAsia="Calibri" w:cs="Times New Roman"/>
          <w:b/>
          <w:noProof/>
          <w:sz w:val="28"/>
          <w:szCs w:val="28"/>
          <w:lang w:val="hr-HR"/>
        </w:rPr>
      </w:pPr>
    </w:p>
    <w:tbl>
      <w:tblPr>
        <w:tblW w:w="9062" w:type="dxa"/>
        <w:tblCellMar>
          <w:left w:w="10" w:type="dxa"/>
          <w:right w:w="10" w:type="dxa"/>
        </w:tblCellMar>
        <w:tblLook w:val="0000" w:firstRow="0" w:lastRow="0" w:firstColumn="0" w:lastColumn="0" w:noHBand="0" w:noVBand="0"/>
      </w:tblPr>
      <w:tblGrid>
        <w:gridCol w:w="9062"/>
      </w:tblGrid>
      <w:tr w:rsidR="00465930" w:rsidRPr="008F45D2" w14:paraId="65DCB5CC" w14:textId="77777777" w:rsidTr="007237EB">
        <w:tc>
          <w:tcPr>
            <w:tcW w:w="90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3BAF1D7" w14:textId="4F5392E9" w:rsidR="00465930" w:rsidRPr="00EB545E" w:rsidRDefault="00465930" w:rsidP="00061998">
            <w:pPr>
              <w:suppressAutoHyphens/>
              <w:autoSpaceDN w:val="0"/>
              <w:spacing w:after="0" w:line="240" w:lineRule="auto"/>
              <w:textAlignment w:val="baseline"/>
              <w:rPr>
                <w:rFonts w:eastAsia="Calibri" w:cs="Times New Roman"/>
                <w:b/>
                <w:noProof/>
                <w:sz w:val="34"/>
                <w:szCs w:val="34"/>
                <w:lang w:val="hr-HR"/>
              </w:rPr>
            </w:pPr>
            <w:bookmarkStart w:id="1" w:name="_Hlk162723394"/>
            <w:r w:rsidRPr="00EB545E">
              <w:rPr>
                <w:rFonts w:eastAsia="Calibri" w:cs="Times New Roman"/>
                <w:b/>
                <w:noProof/>
                <w:szCs w:val="24"/>
                <w:lang w:val="hr-HR"/>
              </w:rPr>
              <w:t xml:space="preserve">PROGRAM </w:t>
            </w:r>
            <w:r w:rsidR="007237EB">
              <w:rPr>
                <w:rFonts w:eastAsia="Calibri" w:cs="Times New Roman"/>
                <w:b/>
                <w:noProof/>
                <w:szCs w:val="24"/>
                <w:lang w:val="hr-HR"/>
              </w:rPr>
              <w:t xml:space="preserve">A01 </w:t>
            </w:r>
            <w:r w:rsidRPr="00EB545E">
              <w:rPr>
                <w:rFonts w:eastAsia="Calibri" w:cs="Times New Roman"/>
                <w:b/>
                <w:noProof/>
                <w:szCs w:val="24"/>
                <w:lang w:val="hr-HR"/>
              </w:rPr>
              <w:t>100</w:t>
            </w:r>
            <w:r w:rsidR="00E0065C">
              <w:rPr>
                <w:rFonts w:eastAsia="Calibri" w:cs="Times New Roman"/>
                <w:b/>
                <w:noProof/>
                <w:szCs w:val="24"/>
                <w:lang w:val="hr-HR"/>
              </w:rPr>
              <w:t>1</w:t>
            </w:r>
            <w:r w:rsidRPr="00EB545E">
              <w:rPr>
                <w:rFonts w:eastAsia="Calibri" w:cs="Times New Roman"/>
                <w:b/>
                <w:noProof/>
                <w:szCs w:val="24"/>
                <w:lang w:val="hr-HR"/>
              </w:rPr>
              <w:t xml:space="preserve"> -  </w:t>
            </w:r>
            <w:r w:rsidR="00E0065C">
              <w:rPr>
                <w:rFonts w:eastAsia="Calibri" w:cs="Times New Roman"/>
                <w:b/>
                <w:noProof/>
                <w:szCs w:val="24"/>
                <w:lang w:val="hr-HR"/>
              </w:rPr>
              <w:t xml:space="preserve">Aktivnost općinskog </w:t>
            </w:r>
            <w:r w:rsidR="00BD3900">
              <w:rPr>
                <w:rFonts w:eastAsia="Calibri" w:cs="Times New Roman"/>
                <w:b/>
                <w:noProof/>
                <w:szCs w:val="24"/>
                <w:lang w:val="hr-HR"/>
              </w:rPr>
              <w:t>vijeća</w:t>
            </w:r>
          </w:p>
        </w:tc>
      </w:tr>
      <w:bookmarkEnd w:id="1"/>
    </w:tbl>
    <w:p w14:paraId="293C6377" w14:textId="77777777" w:rsidR="003E444B" w:rsidRPr="00EB545E" w:rsidRDefault="003E444B" w:rsidP="00FB2B9A">
      <w:pPr>
        <w:suppressAutoHyphens/>
        <w:autoSpaceDN w:val="0"/>
        <w:spacing w:after="120" w:line="276" w:lineRule="auto"/>
        <w:textAlignment w:val="baseline"/>
        <w:rPr>
          <w:rFonts w:eastAsia="Calibri" w:cs="Times New Roman"/>
          <w:noProof/>
          <w:szCs w:val="24"/>
          <w:lang w:val="hr-HR"/>
        </w:rPr>
      </w:pPr>
    </w:p>
    <w:p w14:paraId="38A2BB12" w14:textId="77777777" w:rsidR="00BD3900" w:rsidRDefault="00BD3900" w:rsidP="007E5C04">
      <w:pPr>
        <w:suppressAutoHyphens/>
        <w:autoSpaceDN w:val="0"/>
        <w:spacing w:after="120" w:line="276" w:lineRule="auto"/>
        <w:textAlignment w:val="baseline"/>
        <w:rPr>
          <w:noProof/>
          <w:lang w:val="hr-HR"/>
        </w:rPr>
      </w:pPr>
      <w:r w:rsidRPr="00BD3900">
        <w:rPr>
          <w:noProof/>
          <w:lang w:val="hr-HR"/>
        </w:rPr>
        <w:t xml:space="preserve">Programom se omogućava redovan rad Općinskog vijeća (naknade za rad članova predstavničkog tijela i radnih tijela predstavničkog tijela), provođenje programa koje je usvojilo Općinsko vijeće (dodjela nagrada i priznanja, suradnja i slično) te financiranje političkih stranaka. U cilju ostvarivanja javnosti rada Općinskog vijeća te ispunjenja formalno-pravnog preduvjeta za pravnu obvezivost akata i stupanja na snagu istih, Općina </w:t>
      </w:r>
      <w:r>
        <w:rPr>
          <w:noProof/>
          <w:lang w:val="hr-HR"/>
        </w:rPr>
        <w:t>Svetvinčenat</w:t>
      </w:r>
      <w:r w:rsidRPr="00BD3900">
        <w:rPr>
          <w:noProof/>
          <w:lang w:val="hr-HR"/>
        </w:rPr>
        <w:t xml:space="preserve"> izdaje vlastito službeno glasilo</w:t>
      </w:r>
      <w:r>
        <w:rPr>
          <w:noProof/>
          <w:lang w:val="hr-HR"/>
        </w:rPr>
        <w:t>.</w:t>
      </w:r>
    </w:p>
    <w:p w14:paraId="57D8DB93" w14:textId="3E40023D" w:rsidR="007E5C04" w:rsidRPr="007E5C04" w:rsidRDefault="00BD3900" w:rsidP="007E5C04">
      <w:pPr>
        <w:suppressAutoHyphens/>
        <w:autoSpaceDN w:val="0"/>
        <w:spacing w:after="120" w:line="276" w:lineRule="auto"/>
        <w:textAlignment w:val="baseline"/>
        <w:rPr>
          <w:b/>
          <w:bCs/>
          <w:noProof/>
          <w:lang w:val="hr-HR"/>
        </w:rPr>
      </w:pPr>
      <w:r w:rsidRPr="00BD3900">
        <w:rPr>
          <w:noProof/>
          <w:lang w:val="hr-HR"/>
        </w:rPr>
        <w:t>.</w:t>
      </w:r>
      <w:r w:rsidR="007E5C04" w:rsidRPr="007E5C04">
        <w:rPr>
          <w:b/>
          <w:bCs/>
          <w:noProof/>
          <w:lang w:val="hr-HR"/>
        </w:rPr>
        <w:t>Realizirana sredstva</w:t>
      </w:r>
    </w:p>
    <w:p w14:paraId="1FAA0334" w14:textId="07253762" w:rsidR="007E5C04" w:rsidRDefault="007E5C04" w:rsidP="007E5C04">
      <w:pPr>
        <w:suppressAutoHyphens/>
        <w:autoSpaceDN w:val="0"/>
        <w:spacing w:after="120" w:line="276" w:lineRule="auto"/>
        <w:textAlignment w:val="baseline"/>
        <w:rPr>
          <w:noProof/>
          <w:lang w:val="hr-HR"/>
        </w:rPr>
      </w:pPr>
      <w:r w:rsidRPr="007E5C04">
        <w:rPr>
          <w:noProof/>
          <w:lang w:val="hr-HR"/>
        </w:rPr>
        <w:t xml:space="preserve">Za ostvarenje ovog programa planirano je ukupno </w:t>
      </w:r>
      <w:r w:rsidR="00712626">
        <w:rPr>
          <w:noProof/>
          <w:lang w:val="hr-HR"/>
        </w:rPr>
        <w:t>52.188</w:t>
      </w:r>
      <w:r w:rsidR="00BD3900">
        <w:rPr>
          <w:noProof/>
          <w:lang w:val="hr-HR"/>
        </w:rPr>
        <w:t>,00</w:t>
      </w:r>
      <w:r>
        <w:rPr>
          <w:noProof/>
          <w:lang w:val="hr-HR"/>
        </w:rPr>
        <w:t xml:space="preserve"> eur</w:t>
      </w:r>
      <w:r w:rsidRPr="007E5C04">
        <w:rPr>
          <w:noProof/>
          <w:lang w:val="hr-HR"/>
        </w:rPr>
        <w:t>, a u 202</w:t>
      </w:r>
      <w:r w:rsidR="00712626">
        <w:rPr>
          <w:noProof/>
          <w:lang w:val="hr-HR"/>
        </w:rPr>
        <w:t>5</w:t>
      </w:r>
      <w:r w:rsidRPr="007E5C04">
        <w:rPr>
          <w:noProof/>
          <w:lang w:val="hr-HR"/>
        </w:rPr>
        <w:t xml:space="preserve">. godini izvršeno je </w:t>
      </w:r>
      <w:r w:rsidR="00712626">
        <w:rPr>
          <w:noProof/>
          <w:lang w:val="hr-HR"/>
        </w:rPr>
        <w:t>48.207,91</w:t>
      </w:r>
      <w:r>
        <w:rPr>
          <w:noProof/>
          <w:lang w:val="hr-HR"/>
        </w:rPr>
        <w:t xml:space="preserve"> eur</w:t>
      </w:r>
      <w:r w:rsidRPr="007E5C04">
        <w:rPr>
          <w:noProof/>
          <w:lang w:val="hr-HR"/>
        </w:rPr>
        <w:t xml:space="preserve"> ili </w:t>
      </w:r>
      <w:r w:rsidR="00712626">
        <w:rPr>
          <w:noProof/>
          <w:lang w:val="hr-HR"/>
        </w:rPr>
        <w:t>92</w:t>
      </w:r>
      <w:r>
        <w:rPr>
          <w:noProof/>
          <w:lang w:val="hr-HR"/>
        </w:rPr>
        <w:t>,</w:t>
      </w:r>
      <w:r w:rsidR="00BD3900">
        <w:rPr>
          <w:noProof/>
          <w:lang w:val="hr-HR"/>
        </w:rPr>
        <w:t>3</w:t>
      </w:r>
      <w:r w:rsidR="00712626">
        <w:rPr>
          <w:noProof/>
          <w:lang w:val="hr-HR"/>
        </w:rPr>
        <w:t>7</w:t>
      </w:r>
      <w:r w:rsidRPr="007E5C04">
        <w:rPr>
          <w:noProof/>
          <w:lang w:val="hr-HR"/>
        </w:rPr>
        <w:t xml:space="preserve"> % od godišnjeg plana.</w:t>
      </w:r>
    </w:p>
    <w:p w14:paraId="21F0912F" w14:textId="77777777" w:rsidR="00BD3900" w:rsidRPr="007E5C04" w:rsidRDefault="00BD3900" w:rsidP="007E5C04">
      <w:pPr>
        <w:suppressAutoHyphens/>
        <w:autoSpaceDN w:val="0"/>
        <w:spacing w:after="120" w:line="276" w:lineRule="auto"/>
        <w:textAlignment w:val="baseline"/>
        <w:rPr>
          <w:noProof/>
          <w:lang w:val="hr-HR"/>
        </w:rPr>
      </w:pPr>
    </w:p>
    <w:p w14:paraId="3D9A2918" w14:textId="292C0AA1" w:rsidR="002638D2" w:rsidRPr="00BD3900" w:rsidRDefault="007E5C04" w:rsidP="00BD3900">
      <w:pPr>
        <w:suppressAutoHyphens/>
        <w:autoSpaceDN w:val="0"/>
        <w:spacing w:after="120" w:line="276" w:lineRule="auto"/>
        <w:textAlignment w:val="baseline"/>
        <w:rPr>
          <w:b/>
          <w:bCs/>
          <w:noProof/>
          <w:lang w:val="hr-HR"/>
        </w:rPr>
      </w:pPr>
      <w:r w:rsidRPr="007E5C04">
        <w:rPr>
          <w:b/>
          <w:bCs/>
          <w:noProof/>
          <w:lang w:val="hr-HR"/>
        </w:rPr>
        <w:t xml:space="preserve">Aktivnost: </w:t>
      </w:r>
      <w:r w:rsidR="00BD3900">
        <w:rPr>
          <w:b/>
          <w:bCs/>
          <w:noProof/>
          <w:lang w:val="hr-HR"/>
        </w:rPr>
        <w:t>Naknade za rad općinskog vijeća</w:t>
      </w:r>
    </w:p>
    <w:p w14:paraId="0EEA95AE" w14:textId="77777777" w:rsidR="002638D2" w:rsidRPr="007E5C04" w:rsidRDefault="002638D2" w:rsidP="002638D2">
      <w:pPr>
        <w:suppressAutoHyphens/>
        <w:autoSpaceDN w:val="0"/>
        <w:spacing w:after="120" w:line="276" w:lineRule="auto"/>
        <w:textAlignment w:val="baseline"/>
        <w:rPr>
          <w:b/>
          <w:bCs/>
          <w:noProof/>
          <w:lang w:val="hr-HR"/>
        </w:rPr>
      </w:pPr>
      <w:r w:rsidRPr="007E5C04">
        <w:rPr>
          <w:b/>
          <w:bCs/>
          <w:noProof/>
          <w:lang w:val="hr-HR"/>
        </w:rPr>
        <w:t>Realizirana sredstva</w:t>
      </w:r>
    </w:p>
    <w:p w14:paraId="587CFEEA" w14:textId="1761D4C5" w:rsidR="002638D2" w:rsidRPr="007E5C04" w:rsidRDefault="002638D2" w:rsidP="002638D2">
      <w:pPr>
        <w:suppressAutoHyphens/>
        <w:autoSpaceDN w:val="0"/>
        <w:spacing w:after="120" w:line="276" w:lineRule="auto"/>
        <w:textAlignment w:val="baseline"/>
        <w:rPr>
          <w:noProof/>
          <w:lang w:val="hr-HR"/>
        </w:rPr>
      </w:pPr>
      <w:r w:rsidRPr="007E5C04">
        <w:rPr>
          <w:noProof/>
          <w:lang w:val="hr-HR"/>
        </w:rPr>
        <w:t xml:space="preserve">Za ostvarenje ovog programa planirano je ukupno </w:t>
      </w:r>
      <w:r w:rsidR="00A12024">
        <w:rPr>
          <w:noProof/>
          <w:lang w:val="hr-HR"/>
        </w:rPr>
        <w:t>7.000,00</w:t>
      </w:r>
      <w:r>
        <w:rPr>
          <w:noProof/>
          <w:lang w:val="hr-HR"/>
        </w:rPr>
        <w:t xml:space="preserve"> eur</w:t>
      </w:r>
      <w:r w:rsidRPr="007E5C04">
        <w:rPr>
          <w:noProof/>
          <w:lang w:val="hr-HR"/>
        </w:rPr>
        <w:t>, a u 202</w:t>
      </w:r>
      <w:r w:rsidR="00796E98">
        <w:rPr>
          <w:noProof/>
          <w:lang w:val="hr-HR"/>
        </w:rPr>
        <w:t>5</w:t>
      </w:r>
      <w:r w:rsidRPr="007E5C04">
        <w:rPr>
          <w:noProof/>
          <w:lang w:val="hr-HR"/>
        </w:rPr>
        <w:t xml:space="preserve">. godini izvršeno je </w:t>
      </w:r>
      <w:r w:rsidR="00796E98">
        <w:rPr>
          <w:noProof/>
          <w:lang w:val="hr-HR"/>
        </w:rPr>
        <w:t>5.152,58</w:t>
      </w:r>
      <w:r>
        <w:rPr>
          <w:noProof/>
          <w:lang w:val="hr-HR"/>
        </w:rPr>
        <w:t xml:space="preserve"> eur</w:t>
      </w:r>
      <w:r w:rsidRPr="007E5C04">
        <w:rPr>
          <w:noProof/>
          <w:lang w:val="hr-HR"/>
        </w:rPr>
        <w:t xml:space="preserve"> ili </w:t>
      </w:r>
      <w:r w:rsidR="00796E98">
        <w:rPr>
          <w:noProof/>
          <w:lang w:val="hr-HR"/>
        </w:rPr>
        <w:t>73,61</w:t>
      </w:r>
      <w:r w:rsidRPr="007E5C04">
        <w:rPr>
          <w:noProof/>
          <w:lang w:val="hr-HR"/>
        </w:rPr>
        <w:t xml:space="preserve"> % od godišnjeg plana.</w:t>
      </w:r>
    </w:p>
    <w:p w14:paraId="2E225F81" w14:textId="77777777" w:rsidR="002638D2" w:rsidRPr="002638D2" w:rsidRDefault="002638D2" w:rsidP="002638D2">
      <w:pPr>
        <w:suppressAutoHyphens/>
        <w:autoSpaceDN w:val="0"/>
        <w:spacing w:after="120" w:line="276" w:lineRule="auto"/>
        <w:textAlignment w:val="baseline"/>
        <w:rPr>
          <w:noProof/>
          <w:lang w:val="hr-HR"/>
        </w:rPr>
      </w:pPr>
    </w:p>
    <w:tbl>
      <w:tblPr>
        <w:tblStyle w:val="TableGrid"/>
        <w:tblW w:w="8944" w:type="dxa"/>
        <w:jc w:val="center"/>
        <w:tblLook w:val="04A0" w:firstRow="1" w:lastRow="0" w:firstColumn="1" w:lastColumn="0" w:noHBand="0" w:noVBand="1"/>
      </w:tblPr>
      <w:tblGrid>
        <w:gridCol w:w="3256"/>
        <w:gridCol w:w="2126"/>
        <w:gridCol w:w="1333"/>
        <w:gridCol w:w="1133"/>
        <w:gridCol w:w="1078"/>
        <w:gridCol w:w="18"/>
      </w:tblGrid>
      <w:tr w:rsidR="002638D2" w14:paraId="3312A975" w14:textId="77777777" w:rsidTr="00685EB8">
        <w:trPr>
          <w:jc w:val="center"/>
        </w:trPr>
        <w:tc>
          <w:tcPr>
            <w:tcW w:w="3256" w:type="dxa"/>
          </w:tcPr>
          <w:p w14:paraId="239DEF3B" w14:textId="77777777" w:rsidR="002638D2" w:rsidRPr="007E5C04" w:rsidRDefault="002638D2"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126" w:type="dxa"/>
          </w:tcPr>
          <w:p w14:paraId="7CEF6D0B" w14:textId="77777777" w:rsidR="002638D2" w:rsidRPr="007E5C04" w:rsidRDefault="002638D2"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333" w:type="dxa"/>
          </w:tcPr>
          <w:p w14:paraId="08372B32" w14:textId="77777777" w:rsidR="002638D2" w:rsidRPr="007E5C04" w:rsidRDefault="002638D2"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133" w:type="dxa"/>
          </w:tcPr>
          <w:p w14:paraId="4780DBBB" w14:textId="7E376BC9" w:rsidR="002638D2" w:rsidRPr="007E5C04" w:rsidRDefault="002638D2"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796E98">
              <w:rPr>
                <w:rFonts w:eastAsia="Calibri" w:cs="Times New Roman"/>
                <w:noProof/>
                <w:sz w:val="22"/>
                <w:lang w:val="hr-HR"/>
              </w:rPr>
              <w:t>5</w:t>
            </w:r>
            <w:r w:rsidRPr="007E5C04">
              <w:rPr>
                <w:rFonts w:eastAsia="Calibri" w:cs="Times New Roman"/>
                <w:noProof/>
                <w:sz w:val="22"/>
                <w:lang w:val="hr-HR"/>
              </w:rPr>
              <w:t>.</w:t>
            </w:r>
          </w:p>
        </w:tc>
        <w:tc>
          <w:tcPr>
            <w:tcW w:w="1096" w:type="dxa"/>
            <w:gridSpan w:val="2"/>
          </w:tcPr>
          <w:p w14:paraId="357A621C" w14:textId="3A291374" w:rsidR="002638D2" w:rsidRPr="007E5C04" w:rsidRDefault="002638D2"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796E98">
              <w:rPr>
                <w:rFonts w:eastAsia="Calibri" w:cs="Times New Roman"/>
                <w:noProof/>
                <w:sz w:val="22"/>
                <w:lang w:val="hr-HR"/>
              </w:rPr>
              <w:t>5</w:t>
            </w:r>
            <w:r w:rsidRPr="007E5C04">
              <w:rPr>
                <w:rFonts w:eastAsia="Calibri" w:cs="Times New Roman"/>
                <w:noProof/>
                <w:sz w:val="22"/>
                <w:lang w:val="hr-HR"/>
              </w:rPr>
              <w:t>.</w:t>
            </w:r>
          </w:p>
        </w:tc>
      </w:tr>
      <w:tr w:rsidR="005E42D6" w14:paraId="0266CF9D" w14:textId="77777777" w:rsidTr="00685EB8">
        <w:trPr>
          <w:gridAfter w:val="1"/>
          <w:wAfter w:w="18" w:type="dxa"/>
          <w:jc w:val="center"/>
        </w:trPr>
        <w:tc>
          <w:tcPr>
            <w:tcW w:w="3256" w:type="dxa"/>
          </w:tcPr>
          <w:p w14:paraId="6DFBCCCF" w14:textId="23349F52" w:rsidR="005E42D6" w:rsidRPr="00CF2052" w:rsidRDefault="005E42D6" w:rsidP="005E42D6">
            <w:pPr>
              <w:suppressAutoHyphens/>
              <w:autoSpaceDN w:val="0"/>
              <w:spacing w:after="120" w:line="276" w:lineRule="auto"/>
              <w:jc w:val="left"/>
              <w:textAlignment w:val="baseline"/>
              <w:rPr>
                <w:rFonts w:eastAsia="Calibri" w:cs="Times New Roman"/>
                <w:noProof/>
                <w:sz w:val="22"/>
                <w:szCs w:val="20"/>
                <w:lang w:val="hr-HR"/>
              </w:rPr>
            </w:pPr>
            <w:r w:rsidRPr="008F45D2">
              <w:rPr>
                <w:sz w:val="22"/>
                <w:szCs w:val="20"/>
                <w:lang w:val="pl-PL"/>
              </w:rPr>
              <w:t>Pravovremena i učinkovita priprema sjednica Vijeća preduvjet je za donošenje Općinskih akata.</w:t>
            </w:r>
          </w:p>
        </w:tc>
        <w:tc>
          <w:tcPr>
            <w:tcW w:w="2126" w:type="dxa"/>
          </w:tcPr>
          <w:p w14:paraId="6FED2332" w14:textId="49836A52" w:rsidR="005E42D6" w:rsidRPr="00CF2052" w:rsidRDefault="005E42D6" w:rsidP="005E42D6">
            <w:pPr>
              <w:suppressAutoHyphens/>
              <w:autoSpaceDN w:val="0"/>
              <w:spacing w:after="120" w:line="276" w:lineRule="auto"/>
              <w:jc w:val="left"/>
              <w:textAlignment w:val="baseline"/>
              <w:rPr>
                <w:rFonts w:eastAsia="Calibri" w:cs="Times New Roman"/>
                <w:noProof/>
                <w:sz w:val="22"/>
                <w:szCs w:val="20"/>
                <w:lang w:val="hr-HR"/>
              </w:rPr>
            </w:pPr>
            <w:r w:rsidRPr="008F45D2">
              <w:rPr>
                <w:sz w:val="22"/>
                <w:szCs w:val="20"/>
                <w:lang w:val="hr-HR"/>
              </w:rPr>
              <w:t>Broj pripremljenih sjednica Općinskog vijeća.</w:t>
            </w:r>
          </w:p>
        </w:tc>
        <w:tc>
          <w:tcPr>
            <w:tcW w:w="1333" w:type="dxa"/>
          </w:tcPr>
          <w:p w14:paraId="776C3B0F" w14:textId="01F462A6" w:rsidR="005E42D6" w:rsidRPr="00CF2052" w:rsidRDefault="005E42D6" w:rsidP="005E42D6">
            <w:pPr>
              <w:suppressAutoHyphens/>
              <w:autoSpaceDN w:val="0"/>
              <w:spacing w:after="120" w:line="276" w:lineRule="auto"/>
              <w:jc w:val="center"/>
              <w:textAlignment w:val="baseline"/>
              <w:rPr>
                <w:rFonts w:eastAsia="Calibri" w:cs="Times New Roman"/>
                <w:noProof/>
                <w:sz w:val="22"/>
                <w:szCs w:val="20"/>
                <w:lang w:val="hr-HR"/>
              </w:rPr>
            </w:pPr>
            <w:proofErr w:type="spellStart"/>
            <w:r w:rsidRPr="00CF2052">
              <w:rPr>
                <w:sz w:val="22"/>
                <w:szCs w:val="20"/>
              </w:rPr>
              <w:t>Broj</w:t>
            </w:r>
            <w:proofErr w:type="spellEnd"/>
            <w:r w:rsidRPr="00CF2052">
              <w:rPr>
                <w:sz w:val="22"/>
                <w:szCs w:val="20"/>
              </w:rPr>
              <w:t xml:space="preserve"> </w:t>
            </w:r>
            <w:proofErr w:type="spellStart"/>
            <w:r w:rsidRPr="00CF2052">
              <w:rPr>
                <w:sz w:val="22"/>
                <w:szCs w:val="20"/>
              </w:rPr>
              <w:t>sjednica</w:t>
            </w:r>
            <w:proofErr w:type="spellEnd"/>
          </w:p>
        </w:tc>
        <w:tc>
          <w:tcPr>
            <w:tcW w:w="1133" w:type="dxa"/>
          </w:tcPr>
          <w:p w14:paraId="0E229F12" w14:textId="36C8BEFB" w:rsidR="005E42D6" w:rsidRPr="008D1F86" w:rsidRDefault="00B16C67" w:rsidP="005E42D6">
            <w:pPr>
              <w:suppressAutoHyphens/>
              <w:autoSpaceDN w:val="0"/>
              <w:spacing w:after="120" w:line="276" w:lineRule="auto"/>
              <w:jc w:val="center"/>
              <w:textAlignment w:val="baseline"/>
              <w:rPr>
                <w:rFonts w:eastAsia="Calibri" w:cs="Times New Roman"/>
                <w:noProof/>
                <w:sz w:val="22"/>
                <w:szCs w:val="20"/>
                <w:lang w:val="hr-HR"/>
              </w:rPr>
            </w:pPr>
            <w:r>
              <w:rPr>
                <w:rFonts w:eastAsia="Calibri" w:cs="Times New Roman"/>
                <w:noProof/>
                <w:sz w:val="22"/>
                <w:szCs w:val="20"/>
                <w:lang w:val="hr-HR"/>
              </w:rPr>
              <w:t>7</w:t>
            </w:r>
          </w:p>
        </w:tc>
        <w:tc>
          <w:tcPr>
            <w:tcW w:w="1078" w:type="dxa"/>
          </w:tcPr>
          <w:p w14:paraId="613D2950" w14:textId="61F6ECB6" w:rsidR="005E42D6" w:rsidRPr="008D1F86" w:rsidRDefault="00B16C67" w:rsidP="005E42D6">
            <w:pPr>
              <w:suppressAutoHyphens/>
              <w:autoSpaceDN w:val="0"/>
              <w:spacing w:after="120" w:line="276" w:lineRule="auto"/>
              <w:jc w:val="center"/>
              <w:textAlignment w:val="baseline"/>
              <w:rPr>
                <w:rFonts w:eastAsia="Calibri" w:cs="Times New Roman"/>
                <w:noProof/>
                <w:sz w:val="22"/>
                <w:szCs w:val="20"/>
                <w:lang w:val="hr-HR"/>
              </w:rPr>
            </w:pPr>
            <w:r>
              <w:rPr>
                <w:rFonts w:eastAsia="Calibri" w:cs="Times New Roman"/>
                <w:noProof/>
                <w:sz w:val="22"/>
                <w:szCs w:val="20"/>
                <w:lang w:val="hr-HR"/>
              </w:rPr>
              <w:t>7</w:t>
            </w:r>
          </w:p>
        </w:tc>
      </w:tr>
    </w:tbl>
    <w:p w14:paraId="7C3C4647" w14:textId="77777777" w:rsidR="002638D2" w:rsidRPr="005E42D6" w:rsidRDefault="002638D2" w:rsidP="00304D34">
      <w:pPr>
        <w:spacing w:line="259" w:lineRule="auto"/>
        <w:jc w:val="left"/>
        <w:rPr>
          <w:b/>
          <w:noProof/>
          <w:sz w:val="6"/>
          <w:szCs w:val="6"/>
          <w:u w:val="single"/>
          <w:lang w:val="hr-HR"/>
        </w:rPr>
      </w:pPr>
    </w:p>
    <w:p w14:paraId="24A3626E" w14:textId="79BF4964" w:rsidR="005E42D6" w:rsidRDefault="005E42D6" w:rsidP="00F137FA">
      <w:pPr>
        <w:spacing w:line="259" w:lineRule="auto"/>
        <w:rPr>
          <w:bCs/>
          <w:noProof/>
          <w:szCs w:val="24"/>
          <w:lang w:val="hr-HR"/>
        </w:rPr>
      </w:pPr>
      <w:r w:rsidRPr="005E42D6">
        <w:rPr>
          <w:bCs/>
          <w:noProof/>
          <w:szCs w:val="24"/>
          <w:lang w:val="hr-HR"/>
        </w:rPr>
        <w:t xml:space="preserve">Provedene su aktivnosti u svezi obavljanja poslova Općinskog vijeća na način utvrđen Statutom Općine </w:t>
      </w:r>
      <w:r>
        <w:rPr>
          <w:bCs/>
          <w:noProof/>
          <w:szCs w:val="24"/>
          <w:lang w:val="hr-HR"/>
        </w:rPr>
        <w:t>Svetvinčenat</w:t>
      </w:r>
      <w:r w:rsidRPr="005E42D6">
        <w:rPr>
          <w:bCs/>
          <w:noProof/>
          <w:szCs w:val="24"/>
          <w:lang w:val="hr-HR"/>
        </w:rPr>
        <w:t xml:space="preserve"> i Poslovnikom Općinskog vijeća Općine </w:t>
      </w:r>
      <w:r>
        <w:rPr>
          <w:bCs/>
          <w:noProof/>
          <w:szCs w:val="24"/>
          <w:lang w:val="hr-HR"/>
        </w:rPr>
        <w:t>Svetvinčenat</w:t>
      </w:r>
      <w:r w:rsidRPr="005E42D6">
        <w:rPr>
          <w:bCs/>
          <w:noProof/>
          <w:szCs w:val="24"/>
          <w:lang w:val="hr-HR"/>
        </w:rPr>
        <w:t xml:space="preserve">. U izvještajnom razdoblju održano je </w:t>
      </w:r>
      <w:r w:rsidR="00685EB8">
        <w:rPr>
          <w:bCs/>
          <w:noProof/>
          <w:szCs w:val="24"/>
          <w:lang w:val="hr-HR"/>
        </w:rPr>
        <w:t>1</w:t>
      </w:r>
      <w:r w:rsidR="00432FE4">
        <w:rPr>
          <w:bCs/>
          <w:noProof/>
          <w:szCs w:val="24"/>
          <w:lang w:val="hr-HR"/>
        </w:rPr>
        <w:t>1</w:t>
      </w:r>
      <w:r w:rsidRPr="005E42D6">
        <w:rPr>
          <w:bCs/>
          <w:noProof/>
          <w:szCs w:val="24"/>
          <w:lang w:val="hr-HR"/>
        </w:rPr>
        <w:t xml:space="preserve"> redovnih sjednica Općinskog vijeća i svečana sjednica na kojoj su dodijeljena javna priznanja Općine </w:t>
      </w:r>
      <w:r>
        <w:rPr>
          <w:bCs/>
          <w:noProof/>
          <w:szCs w:val="24"/>
          <w:lang w:val="hr-HR"/>
        </w:rPr>
        <w:t>Svetvinčenat</w:t>
      </w:r>
      <w:r w:rsidRPr="005E42D6">
        <w:rPr>
          <w:bCs/>
          <w:noProof/>
          <w:szCs w:val="24"/>
          <w:lang w:val="hr-HR"/>
        </w:rPr>
        <w:t xml:space="preserve">. U skladu s provedenim aktivnostima isplaćivale su se naknade za rad članova Općinskog vijeća temeljem Odluke o naknadama vijećnika Općinskog vijeća Općine </w:t>
      </w:r>
      <w:r>
        <w:rPr>
          <w:bCs/>
          <w:noProof/>
          <w:szCs w:val="24"/>
          <w:lang w:val="hr-HR"/>
        </w:rPr>
        <w:t>Svetvinčenat.</w:t>
      </w:r>
    </w:p>
    <w:p w14:paraId="6BB5478E" w14:textId="5E2399DE" w:rsidR="00A12024" w:rsidRDefault="00A12024" w:rsidP="00A12024">
      <w:pPr>
        <w:suppressAutoHyphens/>
        <w:autoSpaceDN w:val="0"/>
        <w:spacing w:after="120" w:line="276" w:lineRule="auto"/>
        <w:textAlignment w:val="baseline"/>
        <w:rPr>
          <w:b/>
          <w:bCs/>
          <w:noProof/>
          <w:lang w:val="hr-HR"/>
        </w:rPr>
      </w:pPr>
      <w:r w:rsidRPr="007E5C04">
        <w:rPr>
          <w:b/>
          <w:bCs/>
          <w:noProof/>
          <w:lang w:val="hr-HR"/>
        </w:rPr>
        <w:t xml:space="preserve">Aktivnost: </w:t>
      </w:r>
      <w:r>
        <w:rPr>
          <w:b/>
          <w:bCs/>
          <w:noProof/>
          <w:lang w:val="hr-HR"/>
        </w:rPr>
        <w:t>Objava akata</w:t>
      </w:r>
    </w:p>
    <w:p w14:paraId="2D36A8D5" w14:textId="009E50CD" w:rsidR="00A12024" w:rsidRPr="00A12024" w:rsidRDefault="00A12024" w:rsidP="00432FE4">
      <w:pPr>
        <w:suppressAutoHyphens/>
        <w:autoSpaceDN w:val="0"/>
        <w:spacing w:after="120" w:line="276" w:lineRule="auto"/>
        <w:textAlignment w:val="baseline"/>
        <w:rPr>
          <w:noProof/>
          <w:lang w:val="hr-HR"/>
        </w:rPr>
      </w:pPr>
      <w:r w:rsidRPr="00A12024">
        <w:rPr>
          <w:noProof/>
          <w:lang w:val="hr-HR"/>
        </w:rPr>
        <w:t>U cilju ostvarivanja javnosti rada Općinskog vijeća te ispunjenja formalno-pravnog preduvjeta za pravnu obvezivost akata i stupanja na snagu istih, Općina Svetvinčenat izdaje vlastito službeno glasilo, „Službene novine Općine Svetvinčenat“.</w:t>
      </w:r>
    </w:p>
    <w:p w14:paraId="7C1514E3" w14:textId="77777777" w:rsidR="00A12024" w:rsidRPr="00A12024" w:rsidRDefault="00A12024" w:rsidP="00A12024">
      <w:pPr>
        <w:suppressAutoHyphens/>
        <w:autoSpaceDN w:val="0"/>
        <w:spacing w:after="120" w:line="276" w:lineRule="auto"/>
        <w:textAlignment w:val="baseline"/>
        <w:rPr>
          <w:b/>
          <w:bCs/>
          <w:noProof/>
          <w:lang w:val="hr-HR"/>
        </w:rPr>
      </w:pPr>
      <w:r w:rsidRPr="00A12024">
        <w:rPr>
          <w:b/>
          <w:bCs/>
          <w:noProof/>
          <w:lang w:val="hr-HR"/>
        </w:rPr>
        <w:lastRenderedPageBreak/>
        <w:t>Realizirana sredstva</w:t>
      </w:r>
    </w:p>
    <w:p w14:paraId="6B985055" w14:textId="5DF9BECD" w:rsidR="00A12024" w:rsidRPr="00A12024" w:rsidRDefault="00A12024" w:rsidP="00A12024">
      <w:pPr>
        <w:suppressAutoHyphens/>
        <w:autoSpaceDN w:val="0"/>
        <w:spacing w:after="120" w:line="276" w:lineRule="auto"/>
        <w:textAlignment w:val="baseline"/>
        <w:rPr>
          <w:noProof/>
          <w:lang w:val="hr-HR"/>
        </w:rPr>
      </w:pPr>
      <w:r w:rsidRPr="00A12024">
        <w:rPr>
          <w:noProof/>
          <w:lang w:val="hr-HR"/>
        </w:rPr>
        <w:t xml:space="preserve">Za ostvarenje ovog programa planirano je ukupno </w:t>
      </w:r>
      <w:r w:rsidR="00796E98">
        <w:rPr>
          <w:noProof/>
          <w:lang w:val="hr-HR"/>
        </w:rPr>
        <w:t>3.750,00</w:t>
      </w:r>
      <w:r w:rsidRPr="00A12024">
        <w:rPr>
          <w:noProof/>
          <w:lang w:val="hr-HR"/>
        </w:rPr>
        <w:t xml:space="preserve"> eur, a u 202</w:t>
      </w:r>
      <w:r w:rsidR="00796E98">
        <w:rPr>
          <w:noProof/>
          <w:lang w:val="hr-HR"/>
        </w:rPr>
        <w:t>5</w:t>
      </w:r>
      <w:r w:rsidRPr="00A12024">
        <w:rPr>
          <w:noProof/>
          <w:lang w:val="hr-HR"/>
        </w:rPr>
        <w:t xml:space="preserve">. godini izvršeno je </w:t>
      </w:r>
      <w:r>
        <w:rPr>
          <w:noProof/>
          <w:lang w:val="hr-HR"/>
        </w:rPr>
        <w:t>3.</w:t>
      </w:r>
      <w:r w:rsidR="00796E98">
        <w:rPr>
          <w:noProof/>
          <w:lang w:val="hr-HR"/>
        </w:rPr>
        <w:t>742,15</w:t>
      </w:r>
      <w:r w:rsidRPr="00A12024">
        <w:rPr>
          <w:noProof/>
          <w:lang w:val="hr-HR"/>
        </w:rPr>
        <w:t xml:space="preserve"> eur ili </w:t>
      </w:r>
      <w:r w:rsidR="00796E98">
        <w:rPr>
          <w:noProof/>
          <w:lang w:val="hr-HR"/>
        </w:rPr>
        <w:t>99,79</w:t>
      </w:r>
      <w:r w:rsidRPr="00A12024">
        <w:rPr>
          <w:noProof/>
          <w:lang w:val="hr-HR"/>
        </w:rPr>
        <w:t xml:space="preserve"> % od godišnjeg plana.</w:t>
      </w:r>
    </w:p>
    <w:p w14:paraId="2ED029F7" w14:textId="77777777" w:rsidR="00A12024" w:rsidRDefault="00A12024" w:rsidP="00F137FA">
      <w:pPr>
        <w:spacing w:line="259" w:lineRule="auto"/>
        <w:rPr>
          <w:bCs/>
          <w:noProof/>
          <w:sz w:val="6"/>
          <w:szCs w:val="6"/>
          <w:lang w:val="hr-HR"/>
        </w:rPr>
      </w:pPr>
    </w:p>
    <w:p w14:paraId="7EFE660F" w14:textId="348539C7" w:rsidR="00A12024" w:rsidRDefault="00A12024" w:rsidP="00A12024">
      <w:pPr>
        <w:suppressAutoHyphens/>
        <w:autoSpaceDN w:val="0"/>
        <w:spacing w:after="120" w:line="276" w:lineRule="auto"/>
        <w:textAlignment w:val="baseline"/>
        <w:rPr>
          <w:b/>
          <w:bCs/>
          <w:noProof/>
          <w:lang w:val="hr-HR"/>
        </w:rPr>
      </w:pPr>
      <w:r w:rsidRPr="007E5C04">
        <w:rPr>
          <w:b/>
          <w:bCs/>
          <w:noProof/>
          <w:lang w:val="hr-HR"/>
        </w:rPr>
        <w:t xml:space="preserve">Aktivnost: </w:t>
      </w:r>
      <w:r>
        <w:rPr>
          <w:b/>
          <w:bCs/>
          <w:noProof/>
          <w:lang w:val="hr-HR"/>
        </w:rPr>
        <w:t>Sredstva za političke stranke</w:t>
      </w:r>
    </w:p>
    <w:p w14:paraId="7FE49393" w14:textId="77777777" w:rsidR="00A12024" w:rsidRPr="00CF2052" w:rsidRDefault="00A12024" w:rsidP="00F137FA">
      <w:pPr>
        <w:spacing w:line="259" w:lineRule="auto"/>
        <w:rPr>
          <w:bCs/>
          <w:noProof/>
          <w:sz w:val="6"/>
          <w:szCs w:val="6"/>
          <w:lang w:val="hr-HR"/>
        </w:rPr>
      </w:pPr>
    </w:p>
    <w:p w14:paraId="06D2326D" w14:textId="61508010" w:rsidR="00CF2052" w:rsidRDefault="00CF2052" w:rsidP="0081585A">
      <w:pPr>
        <w:spacing w:line="259" w:lineRule="auto"/>
        <w:rPr>
          <w:bCs/>
          <w:noProof/>
          <w:szCs w:val="24"/>
          <w:lang w:val="hr-HR"/>
        </w:rPr>
      </w:pPr>
      <w:r w:rsidRPr="00CF2052">
        <w:rPr>
          <w:bCs/>
          <w:noProof/>
          <w:szCs w:val="24"/>
          <w:lang w:val="hr-HR"/>
        </w:rPr>
        <w:t xml:space="preserve">U skladu sa Zakonom o financiranju političkih aktivnosti, izborne promidžbe i referenduma i Odlukom o raspoređivanju sredstava za redovito financiranje političkih stranaka iz Proračuna Općine </w:t>
      </w:r>
      <w:r>
        <w:rPr>
          <w:bCs/>
          <w:noProof/>
          <w:szCs w:val="24"/>
          <w:lang w:val="hr-HR"/>
        </w:rPr>
        <w:t>Svetvinčenat</w:t>
      </w:r>
      <w:r w:rsidRPr="00CF2052">
        <w:rPr>
          <w:bCs/>
          <w:noProof/>
          <w:szCs w:val="24"/>
          <w:lang w:val="hr-HR"/>
        </w:rPr>
        <w:t xml:space="preserve"> za 202</w:t>
      </w:r>
      <w:r w:rsidR="00796E98">
        <w:rPr>
          <w:bCs/>
          <w:noProof/>
          <w:szCs w:val="24"/>
          <w:lang w:val="hr-HR"/>
        </w:rPr>
        <w:t>5</w:t>
      </w:r>
      <w:r w:rsidRPr="00CF2052">
        <w:rPr>
          <w:bCs/>
          <w:noProof/>
          <w:szCs w:val="24"/>
          <w:lang w:val="hr-HR"/>
        </w:rPr>
        <w:t xml:space="preserve">. godinu („Službene novine Općine </w:t>
      </w:r>
      <w:r>
        <w:rPr>
          <w:bCs/>
          <w:noProof/>
          <w:szCs w:val="24"/>
          <w:lang w:val="hr-HR"/>
        </w:rPr>
        <w:t>Svetvinčenat</w:t>
      </w:r>
      <w:r w:rsidRPr="00CF2052">
        <w:rPr>
          <w:bCs/>
          <w:noProof/>
          <w:szCs w:val="24"/>
          <w:lang w:val="hr-HR"/>
        </w:rPr>
        <w:t>“ broj</w:t>
      </w:r>
      <w:r w:rsidR="00A74A14">
        <w:rPr>
          <w:bCs/>
          <w:noProof/>
          <w:szCs w:val="24"/>
          <w:lang w:val="hr-HR"/>
        </w:rPr>
        <w:t xml:space="preserve"> 3/2023</w:t>
      </w:r>
      <w:r w:rsidRPr="00CF2052">
        <w:rPr>
          <w:bCs/>
          <w:noProof/>
          <w:szCs w:val="24"/>
          <w:lang w:val="hr-HR"/>
        </w:rPr>
        <w:t xml:space="preserve">) financirane su političke stranke zastupljene u Općinskom vijeću Općine </w:t>
      </w:r>
      <w:r>
        <w:rPr>
          <w:bCs/>
          <w:noProof/>
          <w:szCs w:val="24"/>
          <w:lang w:val="hr-HR"/>
        </w:rPr>
        <w:t>Svetvinčenat</w:t>
      </w:r>
      <w:r w:rsidRPr="00CF2052">
        <w:rPr>
          <w:bCs/>
          <w:noProof/>
          <w:szCs w:val="24"/>
          <w:lang w:val="hr-HR"/>
        </w:rPr>
        <w:t>.</w:t>
      </w:r>
    </w:p>
    <w:tbl>
      <w:tblPr>
        <w:tblStyle w:val="TableGrid"/>
        <w:tblW w:w="8944" w:type="dxa"/>
        <w:jc w:val="center"/>
        <w:tblLook w:val="04A0" w:firstRow="1" w:lastRow="0" w:firstColumn="1" w:lastColumn="0" w:noHBand="0" w:noVBand="1"/>
      </w:tblPr>
      <w:tblGrid>
        <w:gridCol w:w="2547"/>
        <w:gridCol w:w="2835"/>
        <w:gridCol w:w="1333"/>
        <w:gridCol w:w="1133"/>
        <w:gridCol w:w="1078"/>
        <w:gridCol w:w="18"/>
      </w:tblGrid>
      <w:tr w:rsidR="0081585A" w14:paraId="11F01421" w14:textId="77777777" w:rsidTr="00446EBA">
        <w:trPr>
          <w:jc w:val="center"/>
        </w:trPr>
        <w:tc>
          <w:tcPr>
            <w:tcW w:w="2547" w:type="dxa"/>
          </w:tcPr>
          <w:p w14:paraId="2F44E52A" w14:textId="77777777" w:rsidR="0081585A" w:rsidRPr="007E5C04" w:rsidRDefault="0081585A"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835" w:type="dxa"/>
          </w:tcPr>
          <w:p w14:paraId="01184504" w14:textId="77777777" w:rsidR="0081585A" w:rsidRPr="007E5C04" w:rsidRDefault="0081585A"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333" w:type="dxa"/>
          </w:tcPr>
          <w:p w14:paraId="1B1C6C3E" w14:textId="77777777" w:rsidR="0081585A" w:rsidRPr="007E5C04" w:rsidRDefault="0081585A"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133" w:type="dxa"/>
          </w:tcPr>
          <w:p w14:paraId="2C714C6F" w14:textId="0EBD61CB" w:rsidR="0081585A" w:rsidRPr="007E5C04" w:rsidRDefault="0081585A"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796E98">
              <w:rPr>
                <w:rFonts w:eastAsia="Calibri" w:cs="Times New Roman"/>
                <w:noProof/>
                <w:sz w:val="22"/>
                <w:lang w:val="hr-HR"/>
              </w:rPr>
              <w:t>5</w:t>
            </w:r>
            <w:r w:rsidRPr="007E5C04">
              <w:rPr>
                <w:rFonts w:eastAsia="Calibri" w:cs="Times New Roman"/>
                <w:noProof/>
                <w:sz w:val="22"/>
                <w:lang w:val="hr-HR"/>
              </w:rPr>
              <w:t>.</w:t>
            </w:r>
          </w:p>
        </w:tc>
        <w:tc>
          <w:tcPr>
            <w:tcW w:w="1096" w:type="dxa"/>
            <w:gridSpan w:val="2"/>
          </w:tcPr>
          <w:p w14:paraId="118E0F5D" w14:textId="23B8DC18" w:rsidR="0081585A" w:rsidRPr="007E5C04" w:rsidRDefault="0081585A"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796E98">
              <w:rPr>
                <w:rFonts w:eastAsia="Calibri" w:cs="Times New Roman"/>
                <w:noProof/>
                <w:sz w:val="22"/>
                <w:lang w:val="hr-HR"/>
              </w:rPr>
              <w:t>5</w:t>
            </w:r>
            <w:r w:rsidRPr="007E5C04">
              <w:rPr>
                <w:rFonts w:eastAsia="Calibri" w:cs="Times New Roman"/>
                <w:noProof/>
                <w:sz w:val="22"/>
                <w:lang w:val="hr-HR"/>
              </w:rPr>
              <w:t>.</w:t>
            </w:r>
          </w:p>
        </w:tc>
      </w:tr>
      <w:tr w:rsidR="0081585A" w14:paraId="0101687E" w14:textId="77777777" w:rsidTr="00446EBA">
        <w:trPr>
          <w:gridAfter w:val="1"/>
          <w:wAfter w:w="18" w:type="dxa"/>
          <w:jc w:val="center"/>
        </w:trPr>
        <w:tc>
          <w:tcPr>
            <w:tcW w:w="2547" w:type="dxa"/>
          </w:tcPr>
          <w:p w14:paraId="4240EDB3" w14:textId="77777777" w:rsidR="0081585A" w:rsidRPr="00CF2052" w:rsidRDefault="0081585A" w:rsidP="00446EBA">
            <w:pPr>
              <w:suppressAutoHyphens/>
              <w:autoSpaceDN w:val="0"/>
              <w:spacing w:after="120" w:line="276" w:lineRule="auto"/>
              <w:jc w:val="left"/>
              <w:textAlignment w:val="baseline"/>
              <w:rPr>
                <w:rFonts w:eastAsia="Calibri" w:cs="Times New Roman"/>
                <w:noProof/>
                <w:sz w:val="22"/>
                <w:szCs w:val="20"/>
                <w:lang w:val="hr-HR"/>
              </w:rPr>
            </w:pPr>
            <w:proofErr w:type="spellStart"/>
            <w:r w:rsidRPr="00CF2052">
              <w:rPr>
                <w:sz w:val="22"/>
                <w:szCs w:val="20"/>
              </w:rPr>
              <w:t>Osiguravanje</w:t>
            </w:r>
            <w:proofErr w:type="spellEnd"/>
            <w:r w:rsidRPr="00CF2052">
              <w:rPr>
                <w:sz w:val="22"/>
                <w:szCs w:val="20"/>
              </w:rPr>
              <w:t xml:space="preserve"> </w:t>
            </w:r>
            <w:proofErr w:type="spellStart"/>
            <w:r w:rsidRPr="00CF2052">
              <w:rPr>
                <w:sz w:val="22"/>
                <w:szCs w:val="20"/>
              </w:rPr>
              <w:t>financijskih</w:t>
            </w:r>
            <w:proofErr w:type="spellEnd"/>
            <w:r w:rsidRPr="00CF2052">
              <w:rPr>
                <w:sz w:val="22"/>
                <w:szCs w:val="20"/>
              </w:rPr>
              <w:t xml:space="preserve"> </w:t>
            </w:r>
            <w:proofErr w:type="spellStart"/>
            <w:r w:rsidRPr="00CF2052">
              <w:rPr>
                <w:sz w:val="22"/>
                <w:szCs w:val="20"/>
              </w:rPr>
              <w:t>sredstava</w:t>
            </w:r>
            <w:proofErr w:type="spellEnd"/>
            <w:r w:rsidRPr="00CF2052">
              <w:rPr>
                <w:sz w:val="22"/>
                <w:szCs w:val="20"/>
              </w:rPr>
              <w:t xml:space="preserve"> za </w:t>
            </w:r>
            <w:proofErr w:type="spellStart"/>
            <w:r w:rsidRPr="00CF2052">
              <w:rPr>
                <w:sz w:val="22"/>
                <w:szCs w:val="20"/>
              </w:rPr>
              <w:t>političko</w:t>
            </w:r>
            <w:proofErr w:type="spellEnd"/>
            <w:r w:rsidRPr="00CF2052">
              <w:rPr>
                <w:sz w:val="22"/>
                <w:szCs w:val="20"/>
              </w:rPr>
              <w:t xml:space="preserve"> </w:t>
            </w:r>
            <w:proofErr w:type="spellStart"/>
            <w:r w:rsidRPr="00CF2052">
              <w:rPr>
                <w:sz w:val="22"/>
                <w:szCs w:val="20"/>
              </w:rPr>
              <w:t>djelovanje</w:t>
            </w:r>
            <w:proofErr w:type="spellEnd"/>
            <w:r w:rsidRPr="00CF2052">
              <w:rPr>
                <w:sz w:val="22"/>
                <w:szCs w:val="20"/>
              </w:rPr>
              <w:t xml:space="preserve"> </w:t>
            </w:r>
            <w:proofErr w:type="spellStart"/>
            <w:r w:rsidRPr="00CF2052">
              <w:rPr>
                <w:sz w:val="22"/>
                <w:szCs w:val="20"/>
              </w:rPr>
              <w:t>stranaka</w:t>
            </w:r>
            <w:proofErr w:type="spellEnd"/>
            <w:r w:rsidRPr="00CF2052">
              <w:rPr>
                <w:sz w:val="22"/>
                <w:szCs w:val="20"/>
              </w:rPr>
              <w:t xml:space="preserve"> </w:t>
            </w:r>
            <w:proofErr w:type="spellStart"/>
            <w:r w:rsidRPr="00CF2052">
              <w:rPr>
                <w:sz w:val="22"/>
                <w:szCs w:val="20"/>
              </w:rPr>
              <w:t>koje</w:t>
            </w:r>
            <w:proofErr w:type="spellEnd"/>
            <w:r w:rsidRPr="00CF2052">
              <w:rPr>
                <w:sz w:val="22"/>
                <w:szCs w:val="20"/>
              </w:rPr>
              <w:t xml:space="preserve"> </w:t>
            </w:r>
            <w:proofErr w:type="spellStart"/>
            <w:r w:rsidRPr="00CF2052">
              <w:rPr>
                <w:sz w:val="22"/>
                <w:szCs w:val="20"/>
              </w:rPr>
              <w:t>sudjeluju</w:t>
            </w:r>
            <w:proofErr w:type="spellEnd"/>
            <w:r w:rsidRPr="00CF2052">
              <w:rPr>
                <w:sz w:val="22"/>
                <w:szCs w:val="20"/>
              </w:rPr>
              <w:t xml:space="preserve"> u </w:t>
            </w:r>
            <w:proofErr w:type="spellStart"/>
            <w:r w:rsidRPr="00CF2052">
              <w:rPr>
                <w:sz w:val="22"/>
                <w:szCs w:val="20"/>
              </w:rPr>
              <w:t>radu</w:t>
            </w:r>
            <w:proofErr w:type="spellEnd"/>
            <w:r w:rsidRPr="00CF2052">
              <w:rPr>
                <w:sz w:val="22"/>
                <w:szCs w:val="20"/>
              </w:rPr>
              <w:t xml:space="preserve"> Općinskog vijeća.</w:t>
            </w:r>
          </w:p>
        </w:tc>
        <w:tc>
          <w:tcPr>
            <w:tcW w:w="2835" w:type="dxa"/>
          </w:tcPr>
          <w:p w14:paraId="4FEBB498" w14:textId="77777777" w:rsidR="0081585A" w:rsidRPr="00CF2052" w:rsidRDefault="0081585A" w:rsidP="00446EBA">
            <w:pPr>
              <w:suppressAutoHyphens/>
              <w:autoSpaceDN w:val="0"/>
              <w:spacing w:after="120" w:line="276" w:lineRule="auto"/>
              <w:jc w:val="left"/>
              <w:textAlignment w:val="baseline"/>
              <w:rPr>
                <w:rFonts w:eastAsia="Calibri" w:cs="Times New Roman"/>
                <w:noProof/>
                <w:sz w:val="22"/>
                <w:szCs w:val="20"/>
                <w:lang w:val="hr-HR"/>
              </w:rPr>
            </w:pPr>
            <w:r w:rsidRPr="008F45D2">
              <w:rPr>
                <w:sz w:val="22"/>
                <w:szCs w:val="20"/>
                <w:lang w:val="pl-PL"/>
              </w:rPr>
              <w:t xml:space="preserve">Pravilna i pravovremena isplata financijskih sredstava za političko djelovanje stranaka koje sudjeluju u radu Općinskog vijeća. </w:t>
            </w:r>
            <w:proofErr w:type="spellStart"/>
            <w:r w:rsidRPr="00CF2052">
              <w:rPr>
                <w:sz w:val="22"/>
                <w:szCs w:val="20"/>
              </w:rPr>
              <w:t>Sredstva</w:t>
            </w:r>
            <w:proofErr w:type="spellEnd"/>
            <w:r w:rsidRPr="00CF2052">
              <w:rPr>
                <w:sz w:val="22"/>
                <w:szCs w:val="20"/>
              </w:rPr>
              <w:t xml:space="preserve"> se </w:t>
            </w:r>
            <w:proofErr w:type="spellStart"/>
            <w:r w:rsidRPr="00CF2052">
              <w:rPr>
                <w:sz w:val="22"/>
                <w:szCs w:val="20"/>
              </w:rPr>
              <w:t>isplaćuju</w:t>
            </w:r>
            <w:proofErr w:type="spellEnd"/>
            <w:r w:rsidRPr="00CF2052">
              <w:rPr>
                <w:sz w:val="22"/>
                <w:szCs w:val="20"/>
              </w:rPr>
              <w:t xml:space="preserve"> po </w:t>
            </w:r>
            <w:proofErr w:type="spellStart"/>
            <w:r w:rsidRPr="00CF2052">
              <w:rPr>
                <w:sz w:val="22"/>
                <w:szCs w:val="20"/>
              </w:rPr>
              <w:t>tromjesečjima</w:t>
            </w:r>
            <w:proofErr w:type="spellEnd"/>
            <w:r w:rsidRPr="00CF2052">
              <w:rPr>
                <w:sz w:val="22"/>
                <w:szCs w:val="20"/>
              </w:rPr>
              <w:t>.</w:t>
            </w:r>
          </w:p>
        </w:tc>
        <w:tc>
          <w:tcPr>
            <w:tcW w:w="1333" w:type="dxa"/>
          </w:tcPr>
          <w:p w14:paraId="207C152B" w14:textId="77777777" w:rsidR="0081585A" w:rsidRPr="00CF2052" w:rsidRDefault="0081585A" w:rsidP="00446EBA">
            <w:pPr>
              <w:suppressAutoHyphens/>
              <w:autoSpaceDN w:val="0"/>
              <w:spacing w:after="120" w:line="276" w:lineRule="auto"/>
              <w:jc w:val="center"/>
              <w:textAlignment w:val="baseline"/>
              <w:rPr>
                <w:rFonts w:eastAsia="Calibri" w:cs="Times New Roman"/>
                <w:noProof/>
                <w:sz w:val="22"/>
                <w:szCs w:val="20"/>
                <w:lang w:val="hr-HR"/>
              </w:rPr>
            </w:pPr>
            <w:proofErr w:type="spellStart"/>
            <w:r w:rsidRPr="00CF2052">
              <w:rPr>
                <w:sz w:val="22"/>
                <w:szCs w:val="20"/>
              </w:rPr>
              <w:t>Postotak</w:t>
            </w:r>
            <w:proofErr w:type="spellEnd"/>
          </w:p>
        </w:tc>
        <w:tc>
          <w:tcPr>
            <w:tcW w:w="1133" w:type="dxa"/>
          </w:tcPr>
          <w:p w14:paraId="5344E651" w14:textId="77777777" w:rsidR="0081585A" w:rsidRPr="00CF2052" w:rsidRDefault="0081585A" w:rsidP="00446EBA">
            <w:pPr>
              <w:suppressAutoHyphens/>
              <w:autoSpaceDN w:val="0"/>
              <w:spacing w:after="120" w:line="276" w:lineRule="auto"/>
              <w:jc w:val="center"/>
              <w:textAlignment w:val="baseline"/>
              <w:rPr>
                <w:rFonts w:eastAsia="Calibri" w:cs="Times New Roman"/>
                <w:noProof/>
                <w:color w:val="FF0000"/>
                <w:sz w:val="22"/>
                <w:szCs w:val="20"/>
                <w:lang w:val="hr-HR"/>
              </w:rPr>
            </w:pPr>
            <w:r w:rsidRPr="00CF2052">
              <w:rPr>
                <w:sz w:val="22"/>
                <w:szCs w:val="20"/>
              </w:rPr>
              <w:t>100</w:t>
            </w:r>
          </w:p>
        </w:tc>
        <w:tc>
          <w:tcPr>
            <w:tcW w:w="1078" w:type="dxa"/>
          </w:tcPr>
          <w:p w14:paraId="15448726" w14:textId="77777777" w:rsidR="0081585A" w:rsidRPr="00CF2052" w:rsidRDefault="0081585A" w:rsidP="00446EBA">
            <w:pPr>
              <w:suppressAutoHyphens/>
              <w:autoSpaceDN w:val="0"/>
              <w:spacing w:after="120" w:line="276" w:lineRule="auto"/>
              <w:jc w:val="center"/>
              <w:textAlignment w:val="baseline"/>
              <w:rPr>
                <w:rFonts w:eastAsia="Calibri" w:cs="Times New Roman"/>
                <w:noProof/>
                <w:color w:val="FF0000"/>
                <w:sz w:val="22"/>
                <w:szCs w:val="20"/>
                <w:lang w:val="hr-HR"/>
              </w:rPr>
            </w:pPr>
            <w:r w:rsidRPr="00CF2052">
              <w:rPr>
                <w:sz w:val="22"/>
                <w:szCs w:val="20"/>
              </w:rPr>
              <w:t>100</w:t>
            </w:r>
          </w:p>
        </w:tc>
      </w:tr>
    </w:tbl>
    <w:p w14:paraId="3120ECF3" w14:textId="77777777" w:rsidR="00FF6A62" w:rsidRDefault="00FF6A62" w:rsidP="00304D34">
      <w:pPr>
        <w:spacing w:line="259" w:lineRule="auto"/>
        <w:jc w:val="left"/>
        <w:rPr>
          <w:b/>
          <w:noProof/>
          <w:szCs w:val="24"/>
          <w:u w:val="single"/>
          <w:lang w:val="hr-HR"/>
        </w:rPr>
      </w:pPr>
    </w:p>
    <w:p w14:paraId="3380077B" w14:textId="61537779" w:rsidR="0081585A" w:rsidRDefault="0081585A" w:rsidP="0081585A">
      <w:pPr>
        <w:suppressAutoHyphens/>
        <w:autoSpaceDN w:val="0"/>
        <w:spacing w:after="120" w:line="276" w:lineRule="auto"/>
        <w:textAlignment w:val="baseline"/>
        <w:rPr>
          <w:b/>
          <w:bCs/>
          <w:noProof/>
          <w:lang w:val="hr-HR"/>
        </w:rPr>
      </w:pPr>
      <w:r w:rsidRPr="007E5C04">
        <w:rPr>
          <w:b/>
          <w:bCs/>
          <w:noProof/>
          <w:lang w:val="hr-HR"/>
        </w:rPr>
        <w:t xml:space="preserve">Aktivnost: </w:t>
      </w:r>
      <w:r>
        <w:rPr>
          <w:b/>
          <w:bCs/>
          <w:noProof/>
          <w:lang w:val="hr-HR"/>
        </w:rPr>
        <w:t>Nagrade Općine Svetvinčenat</w:t>
      </w:r>
    </w:p>
    <w:tbl>
      <w:tblPr>
        <w:tblStyle w:val="TableGrid"/>
        <w:tblW w:w="8944" w:type="dxa"/>
        <w:jc w:val="center"/>
        <w:tblLook w:val="04A0" w:firstRow="1" w:lastRow="0" w:firstColumn="1" w:lastColumn="0" w:noHBand="0" w:noVBand="1"/>
      </w:tblPr>
      <w:tblGrid>
        <w:gridCol w:w="2532"/>
        <w:gridCol w:w="2820"/>
        <w:gridCol w:w="1363"/>
        <w:gridCol w:w="1133"/>
        <w:gridCol w:w="1078"/>
        <w:gridCol w:w="18"/>
      </w:tblGrid>
      <w:tr w:rsidR="0081585A" w14:paraId="42291818" w14:textId="77777777" w:rsidTr="00446EBA">
        <w:trPr>
          <w:jc w:val="center"/>
        </w:trPr>
        <w:tc>
          <w:tcPr>
            <w:tcW w:w="2547" w:type="dxa"/>
          </w:tcPr>
          <w:p w14:paraId="46097BB5" w14:textId="77777777" w:rsidR="0081585A" w:rsidRPr="007E5C04" w:rsidRDefault="0081585A"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835" w:type="dxa"/>
          </w:tcPr>
          <w:p w14:paraId="74DBB6AD" w14:textId="77777777" w:rsidR="0081585A" w:rsidRPr="007E5C04" w:rsidRDefault="0081585A"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333" w:type="dxa"/>
          </w:tcPr>
          <w:p w14:paraId="2BFC0894" w14:textId="77777777" w:rsidR="0081585A" w:rsidRPr="007E5C04" w:rsidRDefault="0081585A"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133" w:type="dxa"/>
          </w:tcPr>
          <w:p w14:paraId="7EE1E7CF" w14:textId="0A5953FB" w:rsidR="0081585A" w:rsidRPr="007E5C04" w:rsidRDefault="0081585A"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796E98">
              <w:rPr>
                <w:rFonts w:eastAsia="Calibri" w:cs="Times New Roman"/>
                <w:noProof/>
                <w:sz w:val="22"/>
                <w:lang w:val="hr-HR"/>
              </w:rPr>
              <w:t>5</w:t>
            </w:r>
            <w:r w:rsidRPr="007E5C04">
              <w:rPr>
                <w:rFonts w:eastAsia="Calibri" w:cs="Times New Roman"/>
                <w:noProof/>
                <w:sz w:val="22"/>
                <w:lang w:val="hr-HR"/>
              </w:rPr>
              <w:t>.</w:t>
            </w:r>
          </w:p>
        </w:tc>
        <w:tc>
          <w:tcPr>
            <w:tcW w:w="1096" w:type="dxa"/>
            <w:gridSpan w:val="2"/>
          </w:tcPr>
          <w:p w14:paraId="3B86EC6E" w14:textId="733505E2" w:rsidR="0081585A" w:rsidRPr="007E5C04" w:rsidRDefault="0081585A"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796E98">
              <w:rPr>
                <w:rFonts w:eastAsia="Calibri" w:cs="Times New Roman"/>
                <w:noProof/>
                <w:sz w:val="22"/>
                <w:lang w:val="hr-HR"/>
              </w:rPr>
              <w:t>5</w:t>
            </w:r>
            <w:r w:rsidRPr="007E5C04">
              <w:rPr>
                <w:rFonts w:eastAsia="Calibri" w:cs="Times New Roman"/>
                <w:noProof/>
                <w:sz w:val="22"/>
                <w:lang w:val="hr-HR"/>
              </w:rPr>
              <w:t>.</w:t>
            </w:r>
          </w:p>
        </w:tc>
      </w:tr>
      <w:tr w:rsidR="00013709" w14:paraId="7E9C623C" w14:textId="77777777" w:rsidTr="00446EBA">
        <w:trPr>
          <w:gridAfter w:val="1"/>
          <w:wAfter w:w="18" w:type="dxa"/>
          <w:jc w:val="center"/>
        </w:trPr>
        <w:tc>
          <w:tcPr>
            <w:tcW w:w="2547" w:type="dxa"/>
          </w:tcPr>
          <w:p w14:paraId="3D8E2C48" w14:textId="2623551C" w:rsidR="00013709" w:rsidRPr="00CF2052" w:rsidRDefault="00013709" w:rsidP="00013709">
            <w:pPr>
              <w:suppressAutoHyphens/>
              <w:autoSpaceDN w:val="0"/>
              <w:spacing w:after="120" w:line="276" w:lineRule="auto"/>
              <w:jc w:val="left"/>
              <w:textAlignment w:val="baseline"/>
              <w:rPr>
                <w:rFonts w:eastAsia="Calibri" w:cs="Times New Roman"/>
                <w:noProof/>
                <w:sz w:val="22"/>
                <w:szCs w:val="20"/>
                <w:lang w:val="hr-HR"/>
              </w:rPr>
            </w:pPr>
            <w:r w:rsidRPr="0081585A">
              <w:rPr>
                <w:sz w:val="22"/>
                <w:szCs w:val="20"/>
              </w:rPr>
              <w:t xml:space="preserve">Općina </w:t>
            </w:r>
            <w:r>
              <w:rPr>
                <w:sz w:val="22"/>
                <w:szCs w:val="20"/>
              </w:rPr>
              <w:t>Svetvinčenat</w:t>
            </w:r>
            <w:r w:rsidRPr="0081585A">
              <w:rPr>
                <w:sz w:val="22"/>
                <w:szCs w:val="20"/>
              </w:rPr>
              <w:t xml:space="preserve"> </w:t>
            </w:r>
            <w:proofErr w:type="spellStart"/>
            <w:r w:rsidRPr="0081585A">
              <w:rPr>
                <w:sz w:val="22"/>
                <w:szCs w:val="20"/>
              </w:rPr>
              <w:t>svoj</w:t>
            </w:r>
            <w:proofErr w:type="spellEnd"/>
            <w:r w:rsidRPr="0081585A">
              <w:rPr>
                <w:sz w:val="22"/>
                <w:szCs w:val="20"/>
              </w:rPr>
              <w:t xml:space="preserve"> dan </w:t>
            </w:r>
            <w:proofErr w:type="spellStart"/>
            <w:r w:rsidRPr="0081585A">
              <w:rPr>
                <w:sz w:val="22"/>
                <w:szCs w:val="20"/>
              </w:rPr>
              <w:t>obilježava</w:t>
            </w:r>
            <w:proofErr w:type="spellEnd"/>
            <w:r w:rsidRPr="0081585A">
              <w:rPr>
                <w:sz w:val="22"/>
                <w:szCs w:val="20"/>
              </w:rPr>
              <w:t xml:space="preserve"> </w:t>
            </w:r>
            <w:r>
              <w:rPr>
                <w:sz w:val="22"/>
                <w:szCs w:val="20"/>
              </w:rPr>
              <w:t>24</w:t>
            </w:r>
            <w:r w:rsidRPr="0081585A">
              <w:rPr>
                <w:sz w:val="22"/>
                <w:szCs w:val="20"/>
              </w:rPr>
              <w:t xml:space="preserve"> </w:t>
            </w:r>
            <w:proofErr w:type="spellStart"/>
            <w:r>
              <w:rPr>
                <w:sz w:val="22"/>
                <w:szCs w:val="20"/>
              </w:rPr>
              <w:t>lipnja</w:t>
            </w:r>
            <w:proofErr w:type="spellEnd"/>
            <w:r>
              <w:rPr>
                <w:sz w:val="22"/>
                <w:szCs w:val="20"/>
              </w:rPr>
              <w:t>.</w:t>
            </w:r>
          </w:p>
        </w:tc>
        <w:tc>
          <w:tcPr>
            <w:tcW w:w="2835" w:type="dxa"/>
          </w:tcPr>
          <w:p w14:paraId="12459EA6" w14:textId="1DB5E25F" w:rsidR="00013709" w:rsidRPr="00CF2052" w:rsidRDefault="00013709" w:rsidP="00013709">
            <w:pPr>
              <w:suppressAutoHyphens/>
              <w:autoSpaceDN w:val="0"/>
              <w:spacing w:after="120" w:line="276" w:lineRule="auto"/>
              <w:jc w:val="left"/>
              <w:textAlignment w:val="baseline"/>
              <w:rPr>
                <w:rFonts w:eastAsia="Calibri" w:cs="Times New Roman"/>
                <w:noProof/>
                <w:sz w:val="22"/>
                <w:szCs w:val="20"/>
                <w:lang w:val="hr-HR"/>
              </w:rPr>
            </w:pPr>
            <w:r w:rsidRPr="008F45D2">
              <w:rPr>
                <w:lang w:val="pl-PL"/>
              </w:rPr>
              <w:t>Pravilno i pravovremeno plaćanje svih troškova, u skladu s dostavljenim računima i nalozima načelnika.</w:t>
            </w:r>
          </w:p>
        </w:tc>
        <w:tc>
          <w:tcPr>
            <w:tcW w:w="1333" w:type="dxa"/>
          </w:tcPr>
          <w:p w14:paraId="13E40DA4" w14:textId="30039F38" w:rsidR="00013709" w:rsidRPr="00CF2052" w:rsidRDefault="00013709" w:rsidP="00013709">
            <w:pPr>
              <w:suppressAutoHyphens/>
              <w:autoSpaceDN w:val="0"/>
              <w:spacing w:after="120" w:line="276" w:lineRule="auto"/>
              <w:jc w:val="center"/>
              <w:textAlignment w:val="baseline"/>
              <w:rPr>
                <w:rFonts w:eastAsia="Calibri" w:cs="Times New Roman"/>
                <w:noProof/>
                <w:sz w:val="22"/>
                <w:szCs w:val="20"/>
                <w:lang w:val="hr-HR"/>
              </w:rPr>
            </w:pPr>
            <w:r w:rsidRPr="008F45D2">
              <w:rPr>
                <w:lang w:val="pl-PL"/>
              </w:rPr>
              <w:t>Postotak plaćenih računa / broj dodijeljenih nagrada</w:t>
            </w:r>
          </w:p>
        </w:tc>
        <w:tc>
          <w:tcPr>
            <w:tcW w:w="1133" w:type="dxa"/>
          </w:tcPr>
          <w:p w14:paraId="2EEBFD0F" w14:textId="1EC4E0CA" w:rsidR="00013709" w:rsidRPr="00CF2052" w:rsidRDefault="00013709" w:rsidP="00013709">
            <w:pPr>
              <w:suppressAutoHyphens/>
              <w:autoSpaceDN w:val="0"/>
              <w:spacing w:after="120" w:line="276" w:lineRule="auto"/>
              <w:jc w:val="center"/>
              <w:textAlignment w:val="baseline"/>
              <w:rPr>
                <w:rFonts w:eastAsia="Calibri" w:cs="Times New Roman"/>
                <w:noProof/>
                <w:color w:val="FF0000"/>
                <w:sz w:val="22"/>
                <w:szCs w:val="20"/>
                <w:lang w:val="hr-HR"/>
              </w:rPr>
            </w:pPr>
            <w:r w:rsidRPr="00A63A43">
              <w:t xml:space="preserve">100 / </w:t>
            </w:r>
            <w:r w:rsidR="00432FE4">
              <w:t>5</w:t>
            </w:r>
          </w:p>
        </w:tc>
        <w:tc>
          <w:tcPr>
            <w:tcW w:w="1078" w:type="dxa"/>
          </w:tcPr>
          <w:p w14:paraId="2E57EFEF" w14:textId="7D1A9B41" w:rsidR="00013709" w:rsidRPr="00CF2052" w:rsidRDefault="00013709" w:rsidP="00013709">
            <w:pPr>
              <w:suppressAutoHyphens/>
              <w:autoSpaceDN w:val="0"/>
              <w:spacing w:after="120" w:line="276" w:lineRule="auto"/>
              <w:jc w:val="center"/>
              <w:textAlignment w:val="baseline"/>
              <w:rPr>
                <w:rFonts w:eastAsia="Calibri" w:cs="Times New Roman"/>
                <w:noProof/>
                <w:color w:val="FF0000"/>
                <w:sz w:val="22"/>
                <w:szCs w:val="20"/>
                <w:lang w:val="hr-HR"/>
              </w:rPr>
            </w:pPr>
            <w:r w:rsidRPr="00A63A43">
              <w:t xml:space="preserve">100 / </w:t>
            </w:r>
            <w:r w:rsidR="00432FE4">
              <w:t>5</w:t>
            </w:r>
          </w:p>
        </w:tc>
      </w:tr>
    </w:tbl>
    <w:p w14:paraId="462A10EB" w14:textId="77777777" w:rsidR="00685EB8" w:rsidRDefault="00685EB8" w:rsidP="00304D34">
      <w:pPr>
        <w:spacing w:line="259" w:lineRule="auto"/>
        <w:jc w:val="left"/>
        <w:rPr>
          <w:b/>
          <w:noProof/>
          <w:szCs w:val="24"/>
          <w:u w:val="single"/>
          <w:lang w:val="hr-HR"/>
        </w:rPr>
      </w:pPr>
    </w:p>
    <w:p w14:paraId="0AE8BFBC" w14:textId="479321B1" w:rsidR="00796E98" w:rsidRDefault="00A95267" w:rsidP="00796E98">
      <w:pPr>
        <w:suppressAutoHyphens/>
        <w:autoSpaceDN w:val="0"/>
        <w:spacing w:after="120" w:line="276" w:lineRule="auto"/>
        <w:textAlignment w:val="baseline"/>
        <w:rPr>
          <w:b/>
          <w:bCs/>
          <w:noProof/>
          <w:lang w:val="hr-HR"/>
        </w:rPr>
      </w:pPr>
      <w:r>
        <w:rPr>
          <w:b/>
          <w:bCs/>
          <w:noProof/>
          <w:lang w:val="hr-HR"/>
        </w:rPr>
        <w:t>Tekući projekt</w:t>
      </w:r>
      <w:r w:rsidR="00796E98" w:rsidRPr="007E5C04">
        <w:rPr>
          <w:b/>
          <w:bCs/>
          <w:noProof/>
          <w:lang w:val="hr-HR"/>
        </w:rPr>
        <w:t xml:space="preserve">: </w:t>
      </w:r>
      <w:r>
        <w:rPr>
          <w:b/>
          <w:bCs/>
          <w:noProof/>
          <w:lang w:val="hr-HR"/>
        </w:rPr>
        <w:t>Lokalni izbori 2025.</w:t>
      </w:r>
    </w:p>
    <w:p w14:paraId="4588B089" w14:textId="77777777" w:rsidR="00A95267" w:rsidRPr="008F45D2" w:rsidRDefault="00A95267" w:rsidP="00796E98">
      <w:pPr>
        <w:suppressAutoHyphens/>
        <w:autoSpaceDN w:val="0"/>
        <w:spacing w:after="120" w:line="276" w:lineRule="auto"/>
        <w:textAlignment w:val="baseline"/>
        <w:rPr>
          <w:noProof/>
          <w:lang w:val="hr-HR"/>
        </w:rPr>
      </w:pPr>
      <w:r w:rsidRPr="008F45D2">
        <w:rPr>
          <w:noProof/>
          <w:lang w:val="hr-HR"/>
        </w:rPr>
        <w:t>Hrvatski lokalni izbori 2025. su izbori za općinska/gradska vijeća, županijske skupštine i Gradsku skupštinu Grada Zagreba, te izbori općinskih načelnika, gradonačelnika, župana i gradonačelnika Grada Zagreba.</w:t>
      </w:r>
    </w:p>
    <w:p w14:paraId="6F6028CD" w14:textId="65B0AA78" w:rsidR="00796E98" w:rsidRPr="00A12024" w:rsidRDefault="00796E98" w:rsidP="00796E98">
      <w:pPr>
        <w:suppressAutoHyphens/>
        <w:autoSpaceDN w:val="0"/>
        <w:spacing w:after="120" w:line="276" w:lineRule="auto"/>
        <w:textAlignment w:val="baseline"/>
        <w:rPr>
          <w:b/>
          <w:bCs/>
          <w:noProof/>
          <w:lang w:val="hr-HR"/>
        </w:rPr>
      </w:pPr>
      <w:r w:rsidRPr="00A12024">
        <w:rPr>
          <w:b/>
          <w:bCs/>
          <w:noProof/>
          <w:lang w:val="hr-HR"/>
        </w:rPr>
        <w:t>Realizirana sredstva</w:t>
      </w:r>
    </w:p>
    <w:p w14:paraId="6E4ECB2A" w14:textId="3940ADBE" w:rsidR="00685EB8" w:rsidRPr="00796E98" w:rsidRDefault="00796E98" w:rsidP="00796E98">
      <w:pPr>
        <w:suppressAutoHyphens/>
        <w:autoSpaceDN w:val="0"/>
        <w:spacing w:after="120" w:line="276" w:lineRule="auto"/>
        <w:textAlignment w:val="baseline"/>
        <w:rPr>
          <w:noProof/>
          <w:lang w:val="hr-HR"/>
        </w:rPr>
      </w:pPr>
      <w:r w:rsidRPr="00A12024">
        <w:rPr>
          <w:noProof/>
          <w:lang w:val="hr-HR"/>
        </w:rPr>
        <w:t>Za ostvarenje ovog pr</w:t>
      </w:r>
      <w:r w:rsidR="00A95267">
        <w:rPr>
          <w:noProof/>
          <w:lang w:val="hr-HR"/>
        </w:rPr>
        <w:t>ojekta</w:t>
      </w:r>
      <w:r w:rsidRPr="00A12024">
        <w:rPr>
          <w:noProof/>
          <w:lang w:val="hr-HR"/>
        </w:rPr>
        <w:t xml:space="preserve"> planirano je ukupno </w:t>
      </w:r>
      <w:r w:rsidR="00A95267">
        <w:rPr>
          <w:noProof/>
          <w:lang w:val="hr-HR"/>
        </w:rPr>
        <w:t>29.538,00</w:t>
      </w:r>
      <w:r w:rsidRPr="00A12024">
        <w:rPr>
          <w:noProof/>
          <w:lang w:val="hr-HR"/>
        </w:rPr>
        <w:t xml:space="preserve"> eur, a izvršeno je </w:t>
      </w:r>
      <w:r w:rsidR="00A95267">
        <w:rPr>
          <w:noProof/>
          <w:lang w:val="hr-HR"/>
        </w:rPr>
        <w:t>28.715,03</w:t>
      </w:r>
      <w:r w:rsidRPr="00A12024">
        <w:rPr>
          <w:noProof/>
          <w:lang w:val="hr-HR"/>
        </w:rPr>
        <w:t xml:space="preserve"> eur ili </w:t>
      </w:r>
      <w:r>
        <w:rPr>
          <w:noProof/>
          <w:lang w:val="hr-HR"/>
        </w:rPr>
        <w:t>9</w:t>
      </w:r>
      <w:r w:rsidR="00A95267">
        <w:rPr>
          <w:noProof/>
          <w:lang w:val="hr-HR"/>
        </w:rPr>
        <w:t>7,21</w:t>
      </w:r>
      <w:r w:rsidRPr="00A12024">
        <w:rPr>
          <w:noProof/>
          <w:lang w:val="hr-HR"/>
        </w:rPr>
        <w:t xml:space="preserve"> % od godišnjeg plana.</w:t>
      </w:r>
    </w:p>
    <w:tbl>
      <w:tblPr>
        <w:tblW w:w="9062" w:type="dxa"/>
        <w:tblCellMar>
          <w:left w:w="10" w:type="dxa"/>
          <w:right w:w="10" w:type="dxa"/>
        </w:tblCellMar>
        <w:tblLook w:val="0000" w:firstRow="0" w:lastRow="0" w:firstColumn="0" w:lastColumn="0" w:noHBand="0" w:noVBand="0"/>
      </w:tblPr>
      <w:tblGrid>
        <w:gridCol w:w="9062"/>
      </w:tblGrid>
      <w:tr w:rsidR="00992DDA" w:rsidRPr="008F45D2" w14:paraId="3CC2CAFC" w14:textId="77777777" w:rsidTr="00043565">
        <w:tc>
          <w:tcPr>
            <w:tcW w:w="90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5B8C74E" w14:textId="491DF9CA" w:rsidR="00992DDA" w:rsidRPr="00EB545E" w:rsidRDefault="00992DDA" w:rsidP="00043565">
            <w:pPr>
              <w:suppressAutoHyphens/>
              <w:autoSpaceDN w:val="0"/>
              <w:spacing w:after="0" w:line="240" w:lineRule="auto"/>
              <w:textAlignment w:val="baseline"/>
              <w:rPr>
                <w:rFonts w:eastAsia="Calibri" w:cs="Times New Roman"/>
                <w:b/>
                <w:noProof/>
                <w:sz w:val="34"/>
                <w:szCs w:val="34"/>
                <w:lang w:val="hr-HR"/>
              </w:rPr>
            </w:pPr>
            <w:r w:rsidRPr="00EB545E">
              <w:rPr>
                <w:rFonts w:eastAsia="Calibri" w:cs="Times New Roman"/>
                <w:b/>
                <w:noProof/>
                <w:szCs w:val="24"/>
                <w:lang w:val="hr-HR"/>
              </w:rPr>
              <w:lastRenderedPageBreak/>
              <w:t xml:space="preserve">PROGRAM </w:t>
            </w:r>
            <w:r>
              <w:rPr>
                <w:rFonts w:eastAsia="Calibri" w:cs="Times New Roman"/>
                <w:b/>
                <w:noProof/>
                <w:szCs w:val="24"/>
                <w:lang w:val="hr-HR"/>
              </w:rPr>
              <w:t>A0</w:t>
            </w:r>
            <w:r w:rsidR="00013709">
              <w:rPr>
                <w:rFonts w:eastAsia="Calibri" w:cs="Times New Roman"/>
                <w:b/>
                <w:noProof/>
                <w:szCs w:val="24"/>
                <w:lang w:val="hr-HR"/>
              </w:rPr>
              <w:t>1</w:t>
            </w:r>
            <w:r>
              <w:rPr>
                <w:rFonts w:eastAsia="Calibri" w:cs="Times New Roman"/>
                <w:b/>
                <w:noProof/>
                <w:szCs w:val="24"/>
                <w:lang w:val="hr-HR"/>
              </w:rPr>
              <w:t xml:space="preserve"> </w:t>
            </w:r>
            <w:r w:rsidRPr="00EB545E">
              <w:rPr>
                <w:rFonts w:eastAsia="Calibri" w:cs="Times New Roman"/>
                <w:b/>
                <w:noProof/>
                <w:szCs w:val="24"/>
                <w:lang w:val="hr-HR"/>
              </w:rPr>
              <w:t>100</w:t>
            </w:r>
            <w:r w:rsidR="00013709">
              <w:rPr>
                <w:rFonts w:eastAsia="Calibri" w:cs="Times New Roman"/>
                <w:b/>
                <w:noProof/>
                <w:szCs w:val="24"/>
                <w:lang w:val="hr-HR"/>
              </w:rPr>
              <w:t>1</w:t>
            </w:r>
            <w:r w:rsidRPr="00EB545E">
              <w:rPr>
                <w:rFonts w:eastAsia="Calibri" w:cs="Times New Roman"/>
                <w:b/>
                <w:noProof/>
                <w:szCs w:val="24"/>
                <w:lang w:val="hr-HR"/>
              </w:rPr>
              <w:t xml:space="preserve"> -  </w:t>
            </w:r>
            <w:r w:rsidR="00013709">
              <w:rPr>
                <w:rFonts w:eastAsia="Calibri" w:cs="Times New Roman"/>
                <w:b/>
                <w:noProof/>
                <w:szCs w:val="24"/>
                <w:lang w:val="hr-HR"/>
              </w:rPr>
              <w:t>Aktivnost općinskog načelnika</w:t>
            </w:r>
          </w:p>
        </w:tc>
      </w:tr>
    </w:tbl>
    <w:p w14:paraId="08FFA267" w14:textId="77777777" w:rsidR="001C668A" w:rsidRDefault="001C668A" w:rsidP="008D1808">
      <w:pPr>
        <w:spacing w:line="259" w:lineRule="auto"/>
        <w:jc w:val="left"/>
        <w:rPr>
          <w:b/>
          <w:noProof/>
          <w:szCs w:val="24"/>
          <w:u w:val="single"/>
          <w:lang w:val="hr-HR"/>
        </w:rPr>
      </w:pPr>
    </w:p>
    <w:p w14:paraId="381B8D4A" w14:textId="77777777" w:rsidR="00147AB1" w:rsidRDefault="00147AB1" w:rsidP="00F137FA">
      <w:pPr>
        <w:spacing w:line="259" w:lineRule="auto"/>
        <w:rPr>
          <w:bCs/>
          <w:noProof/>
          <w:szCs w:val="24"/>
          <w:lang w:val="hr-HR"/>
        </w:rPr>
      </w:pPr>
      <w:r w:rsidRPr="00147AB1">
        <w:rPr>
          <w:bCs/>
          <w:noProof/>
          <w:szCs w:val="24"/>
          <w:lang w:val="hr-HR"/>
        </w:rPr>
        <w:t>Program osigurava plaće i troškove za rad načelnika, sredstva za službena putovanja za potrebe rada, te ostale aktivnosti iz djelokruga izvršnog tijela koje su detaljnije opisane u nastavku.</w:t>
      </w:r>
    </w:p>
    <w:p w14:paraId="0F01EB61" w14:textId="0C5BC830" w:rsidR="009B3EBC" w:rsidRDefault="009B3EBC" w:rsidP="00F137FA">
      <w:pPr>
        <w:spacing w:line="259" w:lineRule="auto"/>
        <w:rPr>
          <w:b/>
          <w:noProof/>
          <w:szCs w:val="24"/>
          <w:lang w:val="hr-HR"/>
        </w:rPr>
      </w:pPr>
      <w:r w:rsidRPr="009B3EBC">
        <w:rPr>
          <w:b/>
          <w:noProof/>
          <w:szCs w:val="24"/>
          <w:lang w:val="hr-HR"/>
        </w:rPr>
        <w:t>Realizirana sredstva</w:t>
      </w:r>
    </w:p>
    <w:p w14:paraId="2223D757" w14:textId="0ACDC877" w:rsidR="009B3EBC" w:rsidRDefault="009B3EBC" w:rsidP="00F137FA">
      <w:pPr>
        <w:spacing w:line="259" w:lineRule="auto"/>
        <w:rPr>
          <w:bCs/>
          <w:noProof/>
          <w:szCs w:val="24"/>
          <w:lang w:val="hr-HR"/>
        </w:rPr>
      </w:pPr>
      <w:r w:rsidRPr="009B3EBC">
        <w:rPr>
          <w:bCs/>
          <w:noProof/>
          <w:szCs w:val="24"/>
          <w:lang w:val="hr-HR"/>
        </w:rPr>
        <w:t xml:space="preserve">Za ostvarenje ovog programa planirano je ukupno </w:t>
      </w:r>
      <w:r w:rsidR="00A95267">
        <w:rPr>
          <w:bCs/>
          <w:noProof/>
          <w:szCs w:val="24"/>
          <w:lang w:val="hr-HR"/>
        </w:rPr>
        <w:t>96</w:t>
      </w:r>
      <w:r w:rsidR="00147AB1">
        <w:rPr>
          <w:bCs/>
          <w:noProof/>
          <w:szCs w:val="24"/>
          <w:lang w:val="hr-HR"/>
        </w:rPr>
        <w:t>.</w:t>
      </w:r>
      <w:r w:rsidR="00A95267">
        <w:rPr>
          <w:bCs/>
          <w:noProof/>
          <w:szCs w:val="24"/>
          <w:lang w:val="hr-HR"/>
        </w:rPr>
        <w:t>7</w:t>
      </w:r>
      <w:r w:rsidR="00147AB1">
        <w:rPr>
          <w:bCs/>
          <w:noProof/>
          <w:szCs w:val="24"/>
          <w:lang w:val="hr-HR"/>
        </w:rPr>
        <w:t>00,00</w:t>
      </w:r>
      <w:r>
        <w:rPr>
          <w:bCs/>
          <w:noProof/>
          <w:szCs w:val="24"/>
          <w:lang w:val="hr-HR"/>
        </w:rPr>
        <w:t xml:space="preserve"> eur</w:t>
      </w:r>
      <w:r w:rsidRPr="009B3EBC">
        <w:rPr>
          <w:bCs/>
          <w:noProof/>
          <w:szCs w:val="24"/>
          <w:lang w:val="hr-HR"/>
        </w:rPr>
        <w:t>, a u 202</w:t>
      </w:r>
      <w:r w:rsidR="00A95267">
        <w:rPr>
          <w:bCs/>
          <w:noProof/>
          <w:szCs w:val="24"/>
          <w:lang w:val="hr-HR"/>
        </w:rPr>
        <w:t>5</w:t>
      </w:r>
      <w:r w:rsidRPr="009B3EBC">
        <w:rPr>
          <w:bCs/>
          <w:noProof/>
          <w:szCs w:val="24"/>
          <w:lang w:val="hr-HR"/>
        </w:rPr>
        <w:t xml:space="preserve">. godini izvršeno je </w:t>
      </w:r>
      <w:r w:rsidR="008D7559">
        <w:rPr>
          <w:bCs/>
          <w:noProof/>
          <w:szCs w:val="24"/>
          <w:lang w:val="hr-HR"/>
        </w:rPr>
        <w:t>86.777,02</w:t>
      </w:r>
      <w:r>
        <w:rPr>
          <w:bCs/>
          <w:noProof/>
          <w:szCs w:val="24"/>
          <w:lang w:val="hr-HR"/>
        </w:rPr>
        <w:t xml:space="preserve"> eur</w:t>
      </w:r>
      <w:r w:rsidRPr="009B3EBC">
        <w:rPr>
          <w:bCs/>
          <w:noProof/>
          <w:szCs w:val="24"/>
          <w:lang w:val="hr-HR"/>
        </w:rPr>
        <w:t xml:space="preserve"> ili </w:t>
      </w:r>
      <w:r w:rsidR="00147AB1">
        <w:rPr>
          <w:bCs/>
          <w:noProof/>
          <w:szCs w:val="24"/>
          <w:lang w:val="hr-HR"/>
        </w:rPr>
        <w:t>8</w:t>
      </w:r>
      <w:r w:rsidR="008D7559">
        <w:rPr>
          <w:bCs/>
          <w:noProof/>
          <w:szCs w:val="24"/>
          <w:lang w:val="hr-HR"/>
        </w:rPr>
        <w:t>9</w:t>
      </w:r>
      <w:r>
        <w:rPr>
          <w:bCs/>
          <w:noProof/>
          <w:szCs w:val="24"/>
          <w:lang w:val="hr-HR"/>
        </w:rPr>
        <w:t>,</w:t>
      </w:r>
      <w:r w:rsidR="008D7559">
        <w:rPr>
          <w:bCs/>
          <w:noProof/>
          <w:szCs w:val="24"/>
          <w:lang w:val="hr-HR"/>
        </w:rPr>
        <w:t>74</w:t>
      </w:r>
      <w:r w:rsidRPr="009B3EBC">
        <w:rPr>
          <w:bCs/>
          <w:noProof/>
          <w:szCs w:val="24"/>
          <w:lang w:val="hr-HR"/>
        </w:rPr>
        <w:t xml:space="preserve"> % od godišnjeg plana.</w:t>
      </w:r>
    </w:p>
    <w:p w14:paraId="66B61BA6" w14:textId="77777777" w:rsidR="00F137FA" w:rsidRDefault="00F137FA" w:rsidP="00F137FA">
      <w:pPr>
        <w:spacing w:line="259" w:lineRule="auto"/>
        <w:rPr>
          <w:bCs/>
          <w:noProof/>
          <w:szCs w:val="24"/>
          <w:lang w:val="hr-HR"/>
        </w:rPr>
      </w:pPr>
    </w:p>
    <w:p w14:paraId="65B969B3" w14:textId="7413B8D8" w:rsidR="009B3EBC" w:rsidRDefault="009B3EBC" w:rsidP="009B3EBC">
      <w:pPr>
        <w:suppressAutoHyphens/>
        <w:autoSpaceDN w:val="0"/>
        <w:spacing w:after="120" w:line="276" w:lineRule="auto"/>
        <w:textAlignment w:val="baseline"/>
        <w:rPr>
          <w:b/>
          <w:bCs/>
          <w:noProof/>
          <w:lang w:val="hr-HR"/>
        </w:rPr>
      </w:pPr>
      <w:r w:rsidRPr="007E5C04">
        <w:rPr>
          <w:b/>
          <w:bCs/>
          <w:noProof/>
          <w:lang w:val="hr-HR"/>
        </w:rPr>
        <w:t xml:space="preserve">Aktivnost: </w:t>
      </w:r>
      <w:r w:rsidR="00147AB1">
        <w:rPr>
          <w:b/>
          <w:bCs/>
          <w:noProof/>
          <w:lang w:val="hr-HR"/>
        </w:rPr>
        <w:t>Redovan rad izvršnog tijela</w:t>
      </w:r>
    </w:p>
    <w:tbl>
      <w:tblPr>
        <w:tblStyle w:val="TableGrid"/>
        <w:tblW w:w="8944" w:type="dxa"/>
        <w:jc w:val="center"/>
        <w:tblLook w:val="04A0" w:firstRow="1" w:lastRow="0" w:firstColumn="1" w:lastColumn="0" w:noHBand="0" w:noVBand="1"/>
      </w:tblPr>
      <w:tblGrid>
        <w:gridCol w:w="3114"/>
        <w:gridCol w:w="2410"/>
        <w:gridCol w:w="1228"/>
        <w:gridCol w:w="1096"/>
        <w:gridCol w:w="1078"/>
        <w:gridCol w:w="18"/>
      </w:tblGrid>
      <w:tr w:rsidR="009B3EBC" w14:paraId="7C191AAA" w14:textId="77777777" w:rsidTr="00685EB8">
        <w:trPr>
          <w:jc w:val="center"/>
        </w:trPr>
        <w:tc>
          <w:tcPr>
            <w:tcW w:w="3114" w:type="dxa"/>
          </w:tcPr>
          <w:p w14:paraId="04C33398" w14:textId="77777777" w:rsidR="009B3EBC" w:rsidRPr="007E5C04" w:rsidRDefault="009B3EBC"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410" w:type="dxa"/>
          </w:tcPr>
          <w:p w14:paraId="4F9F0AC3" w14:textId="77777777" w:rsidR="009B3EBC" w:rsidRPr="007E5C04" w:rsidRDefault="009B3EBC"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228" w:type="dxa"/>
          </w:tcPr>
          <w:p w14:paraId="236CABB1" w14:textId="77777777" w:rsidR="009B3EBC" w:rsidRPr="007E5C04" w:rsidRDefault="009B3EBC"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096" w:type="dxa"/>
          </w:tcPr>
          <w:p w14:paraId="1B035868" w14:textId="1FE567B1" w:rsidR="009B3EBC" w:rsidRPr="007E5C04" w:rsidRDefault="009B3EBC"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8D7559">
              <w:rPr>
                <w:rFonts w:eastAsia="Calibri" w:cs="Times New Roman"/>
                <w:noProof/>
                <w:sz w:val="22"/>
                <w:lang w:val="hr-HR"/>
              </w:rPr>
              <w:t>5</w:t>
            </w:r>
            <w:r w:rsidRPr="007E5C04">
              <w:rPr>
                <w:rFonts w:eastAsia="Calibri" w:cs="Times New Roman"/>
                <w:noProof/>
                <w:sz w:val="22"/>
                <w:lang w:val="hr-HR"/>
              </w:rPr>
              <w:t>.</w:t>
            </w:r>
          </w:p>
        </w:tc>
        <w:tc>
          <w:tcPr>
            <w:tcW w:w="1096" w:type="dxa"/>
            <w:gridSpan w:val="2"/>
          </w:tcPr>
          <w:p w14:paraId="6A633C9C" w14:textId="0F8CEF7D" w:rsidR="009B3EBC" w:rsidRPr="007E5C04" w:rsidRDefault="009B3EBC"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w:t>
            </w:r>
            <w:r w:rsidR="008D7559">
              <w:rPr>
                <w:rFonts w:eastAsia="Calibri" w:cs="Times New Roman"/>
                <w:noProof/>
                <w:sz w:val="22"/>
                <w:lang w:val="hr-HR"/>
              </w:rPr>
              <w:t>5</w:t>
            </w:r>
            <w:r w:rsidR="00147AB1">
              <w:rPr>
                <w:rFonts w:eastAsia="Calibri" w:cs="Times New Roman"/>
                <w:noProof/>
                <w:sz w:val="22"/>
                <w:lang w:val="hr-HR"/>
              </w:rPr>
              <w:t>4</w:t>
            </w:r>
            <w:r w:rsidRPr="007E5C04">
              <w:rPr>
                <w:rFonts w:eastAsia="Calibri" w:cs="Times New Roman"/>
                <w:noProof/>
                <w:sz w:val="22"/>
                <w:lang w:val="hr-HR"/>
              </w:rPr>
              <w:t>.</w:t>
            </w:r>
          </w:p>
        </w:tc>
      </w:tr>
      <w:tr w:rsidR="00147AB1" w:rsidRPr="00CF2052" w14:paraId="410CDBF5" w14:textId="77777777" w:rsidTr="00685EB8">
        <w:trPr>
          <w:gridAfter w:val="1"/>
          <w:wAfter w:w="18" w:type="dxa"/>
          <w:jc w:val="center"/>
        </w:trPr>
        <w:tc>
          <w:tcPr>
            <w:tcW w:w="3114" w:type="dxa"/>
          </w:tcPr>
          <w:p w14:paraId="6A20DE79" w14:textId="3163B017" w:rsidR="00147AB1" w:rsidRPr="009B3EBC" w:rsidRDefault="00147AB1" w:rsidP="00147AB1">
            <w:pPr>
              <w:suppressAutoHyphens/>
              <w:autoSpaceDN w:val="0"/>
              <w:spacing w:after="120" w:line="276" w:lineRule="auto"/>
              <w:jc w:val="left"/>
              <w:textAlignment w:val="baseline"/>
              <w:rPr>
                <w:rFonts w:eastAsia="Calibri" w:cs="Times New Roman"/>
                <w:noProof/>
                <w:sz w:val="22"/>
                <w:szCs w:val="20"/>
                <w:lang w:val="hr-HR"/>
              </w:rPr>
            </w:pPr>
            <w:r w:rsidRPr="00545C8C">
              <w:t xml:space="preserve">U </w:t>
            </w:r>
            <w:proofErr w:type="spellStart"/>
            <w:r w:rsidRPr="00545C8C">
              <w:t>okviru</w:t>
            </w:r>
            <w:proofErr w:type="spellEnd"/>
            <w:r w:rsidRPr="00545C8C">
              <w:t xml:space="preserve"> </w:t>
            </w:r>
            <w:proofErr w:type="spellStart"/>
            <w:r w:rsidRPr="00545C8C">
              <w:t>ove</w:t>
            </w:r>
            <w:proofErr w:type="spellEnd"/>
            <w:r w:rsidRPr="00545C8C">
              <w:t xml:space="preserve"> </w:t>
            </w:r>
            <w:proofErr w:type="spellStart"/>
            <w:r w:rsidRPr="00545C8C">
              <w:t>Aktivnosti</w:t>
            </w:r>
            <w:proofErr w:type="spellEnd"/>
            <w:r w:rsidRPr="00545C8C">
              <w:t xml:space="preserve"> </w:t>
            </w:r>
            <w:proofErr w:type="spellStart"/>
            <w:r w:rsidRPr="00545C8C">
              <w:t>planiraju</w:t>
            </w:r>
            <w:proofErr w:type="spellEnd"/>
            <w:r w:rsidRPr="00545C8C">
              <w:t xml:space="preserve"> se </w:t>
            </w:r>
            <w:proofErr w:type="spellStart"/>
            <w:r w:rsidRPr="00545C8C">
              <w:t>rashodi</w:t>
            </w:r>
            <w:proofErr w:type="spellEnd"/>
            <w:r w:rsidRPr="00545C8C">
              <w:t xml:space="preserve"> za </w:t>
            </w:r>
            <w:proofErr w:type="spellStart"/>
            <w:r w:rsidRPr="00545C8C">
              <w:t>bruto</w:t>
            </w:r>
            <w:proofErr w:type="spellEnd"/>
            <w:r w:rsidRPr="00545C8C">
              <w:t xml:space="preserve"> </w:t>
            </w:r>
            <w:proofErr w:type="spellStart"/>
            <w:r w:rsidRPr="00545C8C">
              <w:t>plaće</w:t>
            </w:r>
            <w:proofErr w:type="spellEnd"/>
            <w:r w:rsidRPr="00545C8C">
              <w:t xml:space="preserve">, </w:t>
            </w:r>
            <w:proofErr w:type="spellStart"/>
            <w:r w:rsidRPr="00545C8C">
              <w:t>doprinose</w:t>
            </w:r>
            <w:proofErr w:type="spellEnd"/>
            <w:r w:rsidRPr="00545C8C">
              <w:t xml:space="preserve"> </w:t>
            </w:r>
            <w:proofErr w:type="spellStart"/>
            <w:r w:rsidRPr="00545C8C">
              <w:t>na</w:t>
            </w:r>
            <w:proofErr w:type="spellEnd"/>
            <w:r w:rsidRPr="00545C8C">
              <w:t xml:space="preserve"> </w:t>
            </w:r>
            <w:proofErr w:type="spellStart"/>
            <w:r w:rsidRPr="00545C8C">
              <w:t>plaće</w:t>
            </w:r>
            <w:proofErr w:type="spellEnd"/>
            <w:r w:rsidRPr="00545C8C">
              <w:t xml:space="preserve">, </w:t>
            </w:r>
            <w:proofErr w:type="spellStart"/>
            <w:r w:rsidRPr="00545C8C">
              <w:t>troškova</w:t>
            </w:r>
            <w:proofErr w:type="spellEnd"/>
            <w:r w:rsidRPr="00545C8C">
              <w:t xml:space="preserve"> </w:t>
            </w:r>
            <w:proofErr w:type="spellStart"/>
            <w:r w:rsidRPr="00545C8C">
              <w:t>prijevoza</w:t>
            </w:r>
            <w:proofErr w:type="spellEnd"/>
            <w:r w:rsidRPr="00545C8C">
              <w:t xml:space="preserve"> i </w:t>
            </w:r>
            <w:proofErr w:type="spellStart"/>
            <w:r w:rsidRPr="00545C8C">
              <w:t>ostale</w:t>
            </w:r>
            <w:proofErr w:type="spellEnd"/>
            <w:r w:rsidRPr="00545C8C">
              <w:t xml:space="preserve"> </w:t>
            </w:r>
            <w:proofErr w:type="spellStart"/>
            <w:r w:rsidRPr="00545C8C">
              <w:t>naknade</w:t>
            </w:r>
            <w:proofErr w:type="spellEnd"/>
            <w:r w:rsidRPr="00545C8C">
              <w:t xml:space="preserve"> općinskog načelnika.</w:t>
            </w:r>
          </w:p>
        </w:tc>
        <w:tc>
          <w:tcPr>
            <w:tcW w:w="2410" w:type="dxa"/>
          </w:tcPr>
          <w:p w14:paraId="0A03A565" w14:textId="08D0FA9F" w:rsidR="00147AB1" w:rsidRPr="009B3EBC" w:rsidRDefault="00147AB1" w:rsidP="00147AB1">
            <w:pPr>
              <w:suppressAutoHyphens/>
              <w:autoSpaceDN w:val="0"/>
              <w:spacing w:after="120" w:line="276" w:lineRule="auto"/>
              <w:jc w:val="left"/>
              <w:textAlignment w:val="baseline"/>
              <w:rPr>
                <w:rFonts w:eastAsia="Calibri" w:cs="Times New Roman"/>
                <w:noProof/>
                <w:sz w:val="22"/>
                <w:szCs w:val="20"/>
                <w:lang w:val="hr-HR"/>
              </w:rPr>
            </w:pPr>
            <w:r w:rsidRPr="008F45D2">
              <w:rPr>
                <w:lang w:val="pl-PL"/>
              </w:rPr>
              <w:t>Racionalno financiranje rashoda u skladu sa zakonom, propisima i internim aktima.</w:t>
            </w:r>
          </w:p>
        </w:tc>
        <w:tc>
          <w:tcPr>
            <w:tcW w:w="1228" w:type="dxa"/>
          </w:tcPr>
          <w:p w14:paraId="48ECDA93" w14:textId="1B7BE852" w:rsidR="00147AB1" w:rsidRPr="009B3EBC" w:rsidRDefault="00147AB1" w:rsidP="00147AB1">
            <w:pPr>
              <w:suppressAutoHyphens/>
              <w:autoSpaceDN w:val="0"/>
              <w:spacing w:after="120" w:line="276" w:lineRule="auto"/>
              <w:jc w:val="center"/>
              <w:textAlignment w:val="baseline"/>
              <w:rPr>
                <w:rFonts w:eastAsia="Calibri" w:cs="Times New Roman"/>
                <w:noProof/>
                <w:sz w:val="22"/>
                <w:szCs w:val="20"/>
                <w:lang w:val="hr-HR"/>
              </w:rPr>
            </w:pPr>
            <w:proofErr w:type="spellStart"/>
            <w:r w:rsidRPr="00545C8C">
              <w:t>Postotak</w:t>
            </w:r>
            <w:proofErr w:type="spellEnd"/>
          </w:p>
        </w:tc>
        <w:tc>
          <w:tcPr>
            <w:tcW w:w="1096" w:type="dxa"/>
          </w:tcPr>
          <w:p w14:paraId="418A0CCC" w14:textId="520D338F" w:rsidR="00147AB1" w:rsidRPr="009B3EBC" w:rsidRDefault="00147AB1" w:rsidP="00147AB1">
            <w:pPr>
              <w:suppressAutoHyphens/>
              <w:autoSpaceDN w:val="0"/>
              <w:spacing w:after="120" w:line="276" w:lineRule="auto"/>
              <w:jc w:val="center"/>
              <w:textAlignment w:val="baseline"/>
              <w:rPr>
                <w:rFonts w:eastAsia="Calibri" w:cs="Times New Roman"/>
                <w:noProof/>
                <w:color w:val="FF0000"/>
                <w:sz w:val="22"/>
                <w:szCs w:val="20"/>
                <w:lang w:val="hr-HR"/>
              </w:rPr>
            </w:pPr>
            <w:r w:rsidRPr="00545C8C">
              <w:t>100</w:t>
            </w:r>
          </w:p>
        </w:tc>
        <w:tc>
          <w:tcPr>
            <w:tcW w:w="1078" w:type="dxa"/>
          </w:tcPr>
          <w:p w14:paraId="6819CE51" w14:textId="4868C7CF" w:rsidR="00147AB1" w:rsidRPr="009B3EBC" w:rsidRDefault="00147AB1" w:rsidP="00147AB1">
            <w:pPr>
              <w:suppressAutoHyphens/>
              <w:autoSpaceDN w:val="0"/>
              <w:spacing w:after="120" w:line="276" w:lineRule="auto"/>
              <w:jc w:val="center"/>
              <w:textAlignment w:val="baseline"/>
              <w:rPr>
                <w:rFonts w:eastAsia="Calibri" w:cs="Times New Roman"/>
                <w:noProof/>
                <w:color w:val="FF0000"/>
                <w:sz w:val="22"/>
                <w:szCs w:val="20"/>
                <w:lang w:val="hr-HR"/>
              </w:rPr>
            </w:pPr>
            <w:r w:rsidRPr="00545C8C">
              <w:t>100</w:t>
            </w:r>
          </w:p>
        </w:tc>
      </w:tr>
    </w:tbl>
    <w:p w14:paraId="1521E0E9" w14:textId="77777777" w:rsidR="009B3EBC" w:rsidRDefault="009B3EBC" w:rsidP="009B3EBC">
      <w:pPr>
        <w:suppressAutoHyphens/>
        <w:autoSpaceDN w:val="0"/>
        <w:spacing w:after="120" w:line="276" w:lineRule="auto"/>
        <w:textAlignment w:val="baseline"/>
        <w:rPr>
          <w:b/>
          <w:bCs/>
          <w:noProof/>
          <w:lang w:val="hr-HR"/>
        </w:rPr>
      </w:pPr>
    </w:p>
    <w:p w14:paraId="4AC2B31E" w14:textId="202ACAAD" w:rsidR="009B3EBC" w:rsidRDefault="009B3EBC" w:rsidP="009B3EBC">
      <w:pPr>
        <w:suppressAutoHyphens/>
        <w:autoSpaceDN w:val="0"/>
        <w:spacing w:after="120" w:line="276" w:lineRule="auto"/>
        <w:textAlignment w:val="baseline"/>
        <w:rPr>
          <w:b/>
          <w:bCs/>
          <w:noProof/>
          <w:lang w:val="hr-HR"/>
        </w:rPr>
      </w:pPr>
      <w:r w:rsidRPr="007E5C04">
        <w:rPr>
          <w:b/>
          <w:bCs/>
          <w:noProof/>
          <w:lang w:val="hr-HR"/>
        </w:rPr>
        <w:t xml:space="preserve">Aktivnost: </w:t>
      </w:r>
      <w:r w:rsidR="00147AB1">
        <w:rPr>
          <w:b/>
          <w:bCs/>
          <w:noProof/>
          <w:lang w:val="hr-HR"/>
        </w:rPr>
        <w:t>Informiranje i protokol</w:t>
      </w:r>
    </w:p>
    <w:tbl>
      <w:tblPr>
        <w:tblStyle w:val="TableGrid"/>
        <w:tblW w:w="9209" w:type="dxa"/>
        <w:jc w:val="center"/>
        <w:tblLook w:val="04A0" w:firstRow="1" w:lastRow="0" w:firstColumn="1" w:lastColumn="0" w:noHBand="0" w:noVBand="1"/>
      </w:tblPr>
      <w:tblGrid>
        <w:gridCol w:w="2199"/>
        <w:gridCol w:w="1906"/>
        <w:gridCol w:w="1523"/>
        <w:gridCol w:w="1716"/>
        <w:gridCol w:w="1865"/>
      </w:tblGrid>
      <w:tr w:rsidR="00487CB4" w14:paraId="35842FEC" w14:textId="77777777" w:rsidTr="00147AB1">
        <w:trPr>
          <w:jc w:val="center"/>
        </w:trPr>
        <w:tc>
          <w:tcPr>
            <w:tcW w:w="2199" w:type="dxa"/>
          </w:tcPr>
          <w:p w14:paraId="0EE6988F" w14:textId="77777777" w:rsidR="00487CB4" w:rsidRPr="007E5C04" w:rsidRDefault="00487CB4"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1906" w:type="dxa"/>
          </w:tcPr>
          <w:p w14:paraId="3F775CB9" w14:textId="77777777" w:rsidR="00487CB4" w:rsidRPr="007E5C04" w:rsidRDefault="00487CB4"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523" w:type="dxa"/>
          </w:tcPr>
          <w:p w14:paraId="612CF694" w14:textId="77777777" w:rsidR="00487CB4" w:rsidRPr="007E5C04" w:rsidRDefault="00487CB4"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716" w:type="dxa"/>
          </w:tcPr>
          <w:p w14:paraId="14FC6FA6" w14:textId="3521FAF4" w:rsidR="00487CB4" w:rsidRPr="007E5C04" w:rsidRDefault="00487CB4"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8D7559">
              <w:rPr>
                <w:rFonts w:eastAsia="Calibri" w:cs="Times New Roman"/>
                <w:noProof/>
                <w:sz w:val="22"/>
                <w:lang w:val="hr-HR"/>
              </w:rPr>
              <w:t>5</w:t>
            </w:r>
            <w:r w:rsidRPr="007E5C04">
              <w:rPr>
                <w:rFonts w:eastAsia="Calibri" w:cs="Times New Roman"/>
                <w:noProof/>
                <w:sz w:val="22"/>
                <w:lang w:val="hr-HR"/>
              </w:rPr>
              <w:t>.</w:t>
            </w:r>
          </w:p>
        </w:tc>
        <w:tc>
          <w:tcPr>
            <w:tcW w:w="1865" w:type="dxa"/>
          </w:tcPr>
          <w:p w14:paraId="3353EBA7" w14:textId="247B72F4" w:rsidR="00487CB4" w:rsidRPr="007E5C04" w:rsidRDefault="00487CB4"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8D7559">
              <w:rPr>
                <w:rFonts w:eastAsia="Calibri" w:cs="Times New Roman"/>
                <w:noProof/>
                <w:sz w:val="22"/>
                <w:lang w:val="hr-HR"/>
              </w:rPr>
              <w:t>5</w:t>
            </w:r>
            <w:r w:rsidRPr="007E5C04">
              <w:rPr>
                <w:rFonts w:eastAsia="Calibri" w:cs="Times New Roman"/>
                <w:noProof/>
                <w:sz w:val="22"/>
                <w:lang w:val="hr-HR"/>
              </w:rPr>
              <w:t>.</w:t>
            </w:r>
          </w:p>
        </w:tc>
      </w:tr>
      <w:tr w:rsidR="00147AB1" w:rsidRPr="008F45D2" w14:paraId="6F079BAF" w14:textId="77777777" w:rsidTr="00147AB1">
        <w:trPr>
          <w:jc w:val="center"/>
        </w:trPr>
        <w:tc>
          <w:tcPr>
            <w:tcW w:w="2199" w:type="dxa"/>
          </w:tcPr>
          <w:p w14:paraId="2B2F4ACD" w14:textId="54B69E53" w:rsidR="00147AB1" w:rsidRPr="00147AB1" w:rsidRDefault="00147AB1" w:rsidP="00147AB1">
            <w:pPr>
              <w:suppressAutoHyphens/>
              <w:autoSpaceDN w:val="0"/>
              <w:spacing w:after="120" w:line="276" w:lineRule="auto"/>
              <w:jc w:val="left"/>
              <w:textAlignment w:val="baseline"/>
              <w:rPr>
                <w:rFonts w:eastAsia="Calibri" w:cs="Times New Roman"/>
                <w:b/>
                <w:bCs/>
                <w:noProof/>
                <w:sz w:val="22"/>
                <w:szCs w:val="20"/>
                <w:lang w:val="hr-HR"/>
              </w:rPr>
            </w:pPr>
            <w:proofErr w:type="spellStart"/>
            <w:r w:rsidRPr="0038287E">
              <w:t>Stručni</w:t>
            </w:r>
            <w:proofErr w:type="spellEnd"/>
            <w:r w:rsidRPr="0038287E">
              <w:t xml:space="preserve"> i </w:t>
            </w:r>
            <w:proofErr w:type="spellStart"/>
            <w:r w:rsidRPr="0038287E">
              <w:t>savjetodavni</w:t>
            </w:r>
            <w:proofErr w:type="spellEnd"/>
            <w:r w:rsidRPr="0038287E">
              <w:t xml:space="preserve"> </w:t>
            </w:r>
            <w:proofErr w:type="spellStart"/>
            <w:r w:rsidRPr="0038287E">
              <w:t>poslovi</w:t>
            </w:r>
            <w:proofErr w:type="spellEnd"/>
            <w:r w:rsidRPr="0038287E">
              <w:t xml:space="preserve"> </w:t>
            </w:r>
            <w:proofErr w:type="spellStart"/>
            <w:r w:rsidRPr="0038287E">
              <w:t>iz</w:t>
            </w:r>
            <w:proofErr w:type="spellEnd"/>
            <w:r w:rsidRPr="0038287E">
              <w:t xml:space="preserve"> </w:t>
            </w:r>
            <w:proofErr w:type="spellStart"/>
            <w:r w:rsidRPr="0038287E">
              <w:t>područja</w:t>
            </w:r>
            <w:proofErr w:type="spellEnd"/>
            <w:r w:rsidRPr="0038287E">
              <w:t xml:space="preserve"> </w:t>
            </w:r>
            <w:proofErr w:type="spellStart"/>
            <w:r w:rsidRPr="0038287E">
              <w:t>odnosa</w:t>
            </w:r>
            <w:proofErr w:type="spellEnd"/>
            <w:r w:rsidRPr="0038287E">
              <w:t xml:space="preserve"> s </w:t>
            </w:r>
            <w:proofErr w:type="spellStart"/>
            <w:r w:rsidRPr="0038287E">
              <w:t>javnošću</w:t>
            </w:r>
            <w:proofErr w:type="spellEnd"/>
            <w:r w:rsidRPr="0038287E">
              <w:t xml:space="preserve">, </w:t>
            </w:r>
            <w:proofErr w:type="spellStart"/>
            <w:r w:rsidRPr="0038287E">
              <w:t>poslovi</w:t>
            </w:r>
            <w:proofErr w:type="spellEnd"/>
            <w:r w:rsidRPr="0038287E">
              <w:t xml:space="preserve"> </w:t>
            </w:r>
            <w:proofErr w:type="spellStart"/>
            <w:r w:rsidRPr="0038287E">
              <w:t>informiranja</w:t>
            </w:r>
            <w:proofErr w:type="spellEnd"/>
            <w:r w:rsidRPr="0038287E">
              <w:t xml:space="preserve">, </w:t>
            </w:r>
            <w:proofErr w:type="spellStart"/>
            <w:r w:rsidRPr="0038287E">
              <w:t>poslovi</w:t>
            </w:r>
            <w:proofErr w:type="spellEnd"/>
            <w:r w:rsidRPr="0038287E">
              <w:t xml:space="preserve"> </w:t>
            </w:r>
            <w:proofErr w:type="spellStart"/>
            <w:r w:rsidRPr="0038287E">
              <w:t>iz</w:t>
            </w:r>
            <w:proofErr w:type="spellEnd"/>
            <w:r w:rsidRPr="0038287E">
              <w:t xml:space="preserve"> </w:t>
            </w:r>
            <w:proofErr w:type="spellStart"/>
            <w:r w:rsidRPr="0038287E">
              <w:t>područja</w:t>
            </w:r>
            <w:proofErr w:type="spellEnd"/>
            <w:r w:rsidRPr="0038287E">
              <w:t xml:space="preserve"> </w:t>
            </w:r>
            <w:proofErr w:type="spellStart"/>
            <w:r w:rsidRPr="0038287E">
              <w:t>protokola</w:t>
            </w:r>
            <w:proofErr w:type="spellEnd"/>
            <w:r w:rsidRPr="0038287E">
              <w:t xml:space="preserve">,  </w:t>
            </w:r>
            <w:proofErr w:type="spellStart"/>
            <w:r w:rsidRPr="0038287E">
              <w:t>sponzorstva</w:t>
            </w:r>
            <w:proofErr w:type="spellEnd"/>
            <w:r w:rsidRPr="0038287E">
              <w:t xml:space="preserve">  i </w:t>
            </w:r>
            <w:proofErr w:type="spellStart"/>
            <w:r w:rsidRPr="0038287E">
              <w:t>pokroviteljstva</w:t>
            </w:r>
            <w:proofErr w:type="spellEnd"/>
            <w:r w:rsidRPr="0038287E">
              <w:t xml:space="preserve">, </w:t>
            </w:r>
            <w:proofErr w:type="spellStart"/>
            <w:r w:rsidRPr="0038287E">
              <w:t>te</w:t>
            </w:r>
            <w:proofErr w:type="spellEnd"/>
            <w:r w:rsidRPr="0038287E">
              <w:t xml:space="preserve"> </w:t>
            </w:r>
            <w:proofErr w:type="spellStart"/>
            <w:r w:rsidRPr="0038287E">
              <w:t>poslovi</w:t>
            </w:r>
            <w:proofErr w:type="spellEnd"/>
            <w:r w:rsidRPr="0038287E">
              <w:t xml:space="preserve"> koji </w:t>
            </w:r>
            <w:proofErr w:type="spellStart"/>
            <w:r w:rsidRPr="0038287E">
              <w:t>su</w:t>
            </w:r>
            <w:proofErr w:type="spellEnd"/>
            <w:r w:rsidRPr="0038287E">
              <w:t xml:space="preserve"> u </w:t>
            </w:r>
            <w:proofErr w:type="spellStart"/>
            <w:r w:rsidRPr="0038287E">
              <w:t>funkciji</w:t>
            </w:r>
            <w:proofErr w:type="spellEnd"/>
            <w:r w:rsidRPr="0038287E">
              <w:t xml:space="preserve"> </w:t>
            </w:r>
            <w:proofErr w:type="spellStart"/>
            <w:r w:rsidRPr="0038287E">
              <w:t>ostvarivanja</w:t>
            </w:r>
            <w:proofErr w:type="spellEnd"/>
            <w:r w:rsidRPr="0038287E">
              <w:t xml:space="preserve"> </w:t>
            </w:r>
            <w:proofErr w:type="spellStart"/>
            <w:r w:rsidRPr="0038287E">
              <w:t>suradnje</w:t>
            </w:r>
            <w:proofErr w:type="spellEnd"/>
            <w:r w:rsidRPr="0038287E">
              <w:t xml:space="preserve"> Općine s </w:t>
            </w:r>
            <w:proofErr w:type="spellStart"/>
            <w:r w:rsidRPr="0038287E">
              <w:t>medijima</w:t>
            </w:r>
            <w:proofErr w:type="spellEnd"/>
            <w:r w:rsidRPr="0038287E">
              <w:t>.</w:t>
            </w:r>
          </w:p>
        </w:tc>
        <w:tc>
          <w:tcPr>
            <w:tcW w:w="1906" w:type="dxa"/>
          </w:tcPr>
          <w:p w14:paraId="50555AAF" w14:textId="1981D0BD" w:rsidR="00147AB1" w:rsidRPr="00147AB1" w:rsidRDefault="00147AB1" w:rsidP="00147AB1">
            <w:pPr>
              <w:suppressAutoHyphens/>
              <w:autoSpaceDN w:val="0"/>
              <w:spacing w:after="120" w:line="276" w:lineRule="auto"/>
              <w:jc w:val="left"/>
              <w:textAlignment w:val="baseline"/>
              <w:rPr>
                <w:rFonts w:eastAsia="Calibri" w:cs="Times New Roman"/>
                <w:b/>
                <w:bCs/>
                <w:noProof/>
                <w:sz w:val="22"/>
                <w:szCs w:val="20"/>
                <w:lang w:val="hr-HR"/>
              </w:rPr>
            </w:pPr>
            <w:r w:rsidRPr="008F45D2">
              <w:rPr>
                <w:lang w:val="hr-HR"/>
              </w:rPr>
              <w:t xml:space="preserve">Poboljšanje kvalitete informiranosti javnosti o djelokrugu i  načinu rada Općine </w:t>
            </w:r>
            <w:r w:rsidR="00421966" w:rsidRPr="008F45D2">
              <w:rPr>
                <w:lang w:val="hr-HR"/>
              </w:rPr>
              <w:t>Svetvinčenat</w:t>
            </w:r>
          </w:p>
        </w:tc>
        <w:tc>
          <w:tcPr>
            <w:tcW w:w="1523" w:type="dxa"/>
          </w:tcPr>
          <w:p w14:paraId="7584DEF6" w14:textId="4CBDB1CB" w:rsidR="00147AB1" w:rsidRPr="00147AB1" w:rsidRDefault="00147AB1" w:rsidP="00147AB1">
            <w:pPr>
              <w:suppressAutoHyphens/>
              <w:autoSpaceDN w:val="0"/>
              <w:spacing w:after="120" w:line="276" w:lineRule="auto"/>
              <w:jc w:val="center"/>
              <w:textAlignment w:val="baseline"/>
              <w:rPr>
                <w:rFonts w:eastAsia="Calibri" w:cs="Times New Roman"/>
                <w:b/>
                <w:bCs/>
                <w:noProof/>
                <w:sz w:val="22"/>
                <w:szCs w:val="20"/>
                <w:lang w:val="hr-HR"/>
              </w:rPr>
            </w:pPr>
            <w:proofErr w:type="spellStart"/>
            <w:r w:rsidRPr="0038287E">
              <w:t>Broj</w:t>
            </w:r>
            <w:proofErr w:type="spellEnd"/>
            <w:r w:rsidRPr="0038287E">
              <w:t xml:space="preserve"> </w:t>
            </w:r>
            <w:proofErr w:type="spellStart"/>
            <w:r w:rsidRPr="0038287E">
              <w:t>protokolarnih</w:t>
            </w:r>
            <w:proofErr w:type="spellEnd"/>
            <w:r w:rsidRPr="0038287E">
              <w:t xml:space="preserve"> </w:t>
            </w:r>
            <w:proofErr w:type="spellStart"/>
            <w:r w:rsidRPr="0038287E">
              <w:t>aktivnosti</w:t>
            </w:r>
            <w:proofErr w:type="spellEnd"/>
          </w:p>
        </w:tc>
        <w:tc>
          <w:tcPr>
            <w:tcW w:w="1716" w:type="dxa"/>
          </w:tcPr>
          <w:p w14:paraId="056A7915" w14:textId="40EA3F59" w:rsidR="00147AB1" w:rsidRPr="00147AB1" w:rsidRDefault="00147AB1" w:rsidP="00147AB1">
            <w:pPr>
              <w:suppressAutoHyphens/>
              <w:autoSpaceDN w:val="0"/>
              <w:spacing w:after="120" w:line="276" w:lineRule="auto"/>
              <w:jc w:val="center"/>
              <w:textAlignment w:val="baseline"/>
              <w:rPr>
                <w:rFonts w:eastAsia="Calibri" w:cs="Times New Roman"/>
                <w:b/>
                <w:bCs/>
                <w:noProof/>
                <w:color w:val="FF0000"/>
                <w:sz w:val="22"/>
                <w:szCs w:val="20"/>
                <w:lang w:val="hr-HR"/>
              </w:rPr>
            </w:pPr>
            <w:r w:rsidRPr="008F45D2">
              <w:rPr>
                <w:lang w:val="hr-HR"/>
              </w:rPr>
              <w:t xml:space="preserve">Stručni i savjetodavni poslovi iz područja odnosa s javnošću, poslovi informiranja, poslovi iz područja protokola,  sponzorstva  i pokroviteljstva, te poslovi koji su u funkciji ostvarivanja suradnje </w:t>
            </w:r>
            <w:r w:rsidRPr="008F45D2">
              <w:rPr>
                <w:lang w:val="hr-HR"/>
              </w:rPr>
              <w:lastRenderedPageBreak/>
              <w:t>Općine s medijima.</w:t>
            </w:r>
          </w:p>
        </w:tc>
        <w:tc>
          <w:tcPr>
            <w:tcW w:w="1865" w:type="dxa"/>
          </w:tcPr>
          <w:p w14:paraId="60B3DBE4" w14:textId="368B1ADD" w:rsidR="00147AB1" w:rsidRPr="00147AB1" w:rsidRDefault="00147AB1" w:rsidP="00147AB1">
            <w:pPr>
              <w:suppressAutoHyphens/>
              <w:autoSpaceDN w:val="0"/>
              <w:spacing w:after="120" w:line="276" w:lineRule="auto"/>
              <w:jc w:val="center"/>
              <w:textAlignment w:val="baseline"/>
              <w:rPr>
                <w:rFonts w:eastAsia="Calibri" w:cs="Times New Roman"/>
                <w:b/>
                <w:bCs/>
                <w:noProof/>
                <w:color w:val="FF0000"/>
                <w:sz w:val="22"/>
                <w:szCs w:val="20"/>
                <w:lang w:val="hr-HR"/>
              </w:rPr>
            </w:pPr>
            <w:r w:rsidRPr="008F45D2">
              <w:rPr>
                <w:lang w:val="hr-HR"/>
              </w:rPr>
              <w:lastRenderedPageBreak/>
              <w:t xml:space="preserve">Poboljšanje kvalitete informiranosti javnosti o djelokrugu i  načinu rada Općine </w:t>
            </w:r>
            <w:r w:rsidR="00A7671F" w:rsidRPr="008F45D2">
              <w:rPr>
                <w:lang w:val="hr-HR"/>
              </w:rPr>
              <w:t>Svetvinčenat</w:t>
            </w:r>
            <w:r w:rsidRPr="008F45D2">
              <w:rPr>
                <w:lang w:val="hr-HR"/>
              </w:rPr>
              <w:t>.</w:t>
            </w:r>
          </w:p>
        </w:tc>
      </w:tr>
    </w:tbl>
    <w:p w14:paraId="0AB2BA17" w14:textId="77777777" w:rsidR="00487CB4" w:rsidRDefault="00487CB4" w:rsidP="009B3EBC">
      <w:pPr>
        <w:suppressAutoHyphens/>
        <w:autoSpaceDN w:val="0"/>
        <w:spacing w:after="120" w:line="276" w:lineRule="auto"/>
        <w:textAlignment w:val="baseline"/>
        <w:rPr>
          <w:b/>
          <w:bCs/>
          <w:noProof/>
          <w:lang w:val="hr-HR"/>
        </w:rPr>
      </w:pPr>
    </w:p>
    <w:p w14:paraId="65761D2F" w14:textId="77777777" w:rsidR="00685EB8" w:rsidRDefault="00685EB8" w:rsidP="009B3EBC">
      <w:pPr>
        <w:suppressAutoHyphens/>
        <w:autoSpaceDN w:val="0"/>
        <w:spacing w:after="120" w:line="276" w:lineRule="auto"/>
        <w:textAlignment w:val="baseline"/>
        <w:rPr>
          <w:b/>
          <w:bCs/>
          <w:noProof/>
          <w:lang w:val="hr-HR"/>
        </w:rPr>
      </w:pPr>
    </w:p>
    <w:p w14:paraId="40DEED59" w14:textId="5A913C61" w:rsidR="00A7671F" w:rsidRDefault="00A7671F" w:rsidP="00A7671F">
      <w:pPr>
        <w:suppressAutoHyphens/>
        <w:autoSpaceDN w:val="0"/>
        <w:spacing w:after="120" w:line="276" w:lineRule="auto"/>
        <w:textAlignment w:val="baseline"/>
        <w:rPr>
          <w:b/>
          <w:bCs/>
          <w:noProof/>
          <w:lang w:val="hr-HR"/>
        </w:rPr>
      </w:pPr>
      <w:r w:rsidRPr="007E5C04">
        <w:rPr>
          <w:b/>
          <w:bCs/>
          <w:noProof/>
          <w:lang w:val="hr-HR"/>
        </w:rPr>
        <w:t xml:space="preserve">Aktivnost: </w:t>
      </w:r>
      <w:r>
        <w:rPr>
          <w:b/>
          <w:bCs/>
          <w:noProof/>
          <w:lang w:val="hr-HR"/>
        </w:rPr>
        <w:t>Proračunska zaliha</w:t>
      </w:r>
    </w:p>
    <w:tbl>
      <w:tblPr>
        <w:tblStyle w:val="TableGrid"/>
        <w:tblW w:w="9640" w:type="dxa"/>
        <w:jc w:val="center"/>
        <w:tblLook w:val="04A0" w:firstRow="1" w:lastRow="0" w:firstColumn="1" w:lastColumn="0" w:noHBand="0" w:noVBand="1"/>
      </w:tblPr>
      <w:tblGrid>
        <w:gridCol w:w="3021"/>
        <w:gridCol w:w="2104"/>
        <w:gridCol w:w="1680"/>
        <w:gridCol w:w="1571"/>
        <w:gridCol w:w="1264"/>
      </w:tblGrid>
      <w:tr w:rsidR="00A7671F" w14:paraId="310EB246" w14:textId="77777777" w:rsidTr="00A7671F">
        <w:trPr>
          <w:jc w:val="center"/>
        </w:trPr>
        <w:tc>
          <w:tcPr>
            <w:tcW w:w="3021" w:type="dxa"/>
          </w:tcPr>
          <w:p w14:paraId="33723A16" w14:textId="77777777" w:rsidR="00A7671F" w:rsidRPr="007E5C04" w:rsidRDefault="00A7671F"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104" w:type="dxa"/>
          </w:tcPr>
          <w:p w14:paraId="402B2925" w14:textId="77777777" w:rsidR="00A7671F" w:rsidRPr="007E5C04" w:rsidRDefault="00A7671F"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680" w:type="dxa"/>
          </w:tcPr>
          <w:p w14:paraId="52D65166" w14:textId="77777777" w:rsidR="00A7671F" w:rsidRPr="007E5C04" w:rsidRDefault="00A7671F"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571" w:type="dxa"/>
          </w:tcPr>
          <w:p w14:paraId="02FD918C" w14:textId="24D76789" w:rsidR="00A7671F" w:rsidRPr="007E5C04" w:rsidRDefault="00A7671F"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8D7559">
              <w:rPr>
                <w:rFonts w:eastAsia="Calibri" w:cs="Times New Roman"/>
                <w:noProof/>
                <w:sz w:val="22"/>
                <w:lang w:val="hr-HR"/>
              </w:rPr>
              <w:t>5</w:t>
            </w:r>
            <w:r w:rsidRPr="007E5C04">
              <w:rPr>
                <w:rFonts w:eastAsia="Calibri" w:cs="Times New Roman"/>
                <w:noProof/>
                <w:sz w:val="22"/>
                <w:lang w:val="hr-HR"/>
              </w:rPr>
              <w:t>.</w:t>
            </w:r>
          </w:p>
        </w:tc>
        <w:tc>
          <w:tcPr>
            <w:tcW w:w="1264" w:type="dxa"/>
          </w:tcPr>
          <w:p w14:paraId="54C55304" w14:textId="334642DA" w:rsidR="00A7671F" w:rsidRPr="007E5C04" w:rsidRDefault="00A7671F"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8D7559">
              <w:rPr>
                <w:rFonts w:eastAsia="Calibri" w:cs="Times New Roman"/>
                <w:noProof/>
                <w:sz w:val="22"/>
                <w:lang w:val="hr-HR"/>
              </w:rPr>
              <w:t>5</w:t>
            </w:r>
            <w:r w:rsidRPr="007E5C04">
              <w:rPr>
                <w:rFonts w:eastAsia="Calibri" w:cs="Times New Roman"/>
                <w:noProof/>
                <w:sz w:val="22"/>
                <w:lang w:val="hr-HR"/>
              </w:rPr>
              <w:t>.</w:t>
            </w:r>
          </w:p>
        </w:tc>
      </w:tr>
      <w:tr w:rsidR="00A7671F" w:rsidRPr="00CF2052" w14:paraId="6D267745" w14:textId="77777777" w:rsidTr="00A7671F">
        <w:trPr>
          <w:jc w:val="center"/>
        </w:trPr>
        <w:tc>
          <w:tcPr>
            <w:tcW w:w="3021" w:type="dxa"/>
          </w:tcPr>
          <w:p w14:paraId="1BD9EE8A" w14:textId="41B080E5" w:rsidR="00A7671F" w:rsidRPr="00147AB1" w:rsidRDefault="00A7671F" w:rsidP="00A7671F">
            <w:pPr>
              <w:suppressAutoHyphens/>
              <w:autoSpaceDN w:val="0"/>
              <w:spacing w:after="120" w:line="276" w:lineRule="auto"/>
              <w:jc w:val="left"/>
              <w:textAlignment w:val="baseline"/>
              <w:rPr>
                <w:rFonts w:eastAsia="Calibri" w:cs="Times New Roman"/>
                <w:b/>
                <w:bCs/>
                <w:noProof/>
                <w:sz w:val="22"/>
                <w:szCs w:val="20"/>
                <w:lang w:val="hr-HR"/>
              </w:rPr>
            </w:pPr>
            <w:proofErr w:type="spellStart"/>
            <w:r w:rsidRPr="008777C9">
              <w:t>Sredstva</w:t>
            </w:r>
            <w:proofErr w:type="spellEnd"/>
            <w:r w:rsidRPr="008777C9">
              <w:t xml:space="preserve"> se </w:t>
            </w:r>
            <w:proofErr w:type="spellStart"/>
            <w:r w:rsidRPr="008777C9">
              <w:t>koriste</w:t>
            </w:r>
            <w:proofErr w:type="spellEnd"/>
            <w:r w:rsidRPr="008777C9">
              <w:t xml:space="preserve"> za </w:t>
            </w:r>
            <w:proofErr w:type="spellStart"/>
            <w:r w:rsidRPr="008777C9">
              <w:t>nepredviđene</w:t>
            </w:r>
            <w:proofErr w:type="spellEnd"/>
            <w:r w:rsidRPr="008777C9">
              <w:t xml:space="preserve"> </w:t>
            </w:r>
            <w:proofErr w:type="spellStart"/>
            <w:r w:rsidRPr="008777C9">
              <w:t>namjene</w:t>
            </w:r>
            <w:proofErr w:type="spellEnd"/>
            <w:r w:rsidRPr="008777C9">
              <w:t xml:space="preserve">, za </w:t>
            </w:r>
            <w:proofErr w:type="spellStart"/>
            <w:r w:rsidRPr="008777C9">
              <w:t>koje</w:t>
            </w:r>
            <w:proofErr w:type="spellEnd"/>
            <w:r w:rsidRPr="008777C9">
              <w:t xml:space="preserve"> u </w:t>
            </w:r>
            <w:proofErr w:type="spellStart"/>
            <w:r w:rsidRPr="008777C9">
              <w:t>proračunu</w:t>
            </w:r>
            <w:proofErr w:type="spellEnd"/>
            <w:r w:rsidRPr="008777C9">
              <w:t xml:space="preserve"> </w:t>
            </w:r>
            <w:proofErr w:type="spellStart"/>
            <w:r w:rsidRPr="008777C9">
              <w:t>nisu</w:t>
            </w:r>
            <w:proofErr w:type="spellEnd"/>
            <w:r w:rsidRPr="008777C9">
              <w:t xml:space="preserve"> </w:t>
            </w:r>
            <w:proofErr w:type="spellStart"/>
            <w:r w:rsidRPr="008777C9">
              <w:t>osigurana</w:t>
            </w:r>
            <w:proofErr w:type="spellEnd"/>
            <w:r w:rsidRPr="008777C9">
              <w:t xml:space="preserve"> </w:t>
            </w:r>
            <w:proofErr w:type="spellStart"/>
            <w:r w:rsidRPr="008777C9">
              <w:t>sredstva</w:t>
            </w:r>
            <w:proofErr w:type="spellEnd"/>
            <w:r w:rsidRPr="008777C9">
              <w:t xml:space="preserve"> </w:t>
            </w:r>
            <w:proofErr w:type="spellStart"/>
            <w:r w:rsidRPr="008777C9">
              <w:t>ili</w:t>
            </w:r>
            <w:proofErr w:type="spellEnd"/>
            <w:r w:rsidRPr="008777C9">
              <w:t xml:space="preserve"> za </w:t>
            </w:r>
            <w:proofErr w:type="spellStart"/>
            <w:r w:rsidRPr="008777C9">
              <w:t>namjene</w:t>
            </w:r>
            <w:proofErr w:type="spellEnd"/>
            <w:r w:rsidRPr="008777C9">
              <w:t xml:space="preserve"> za </w:t>
            </w:r>
            <w:proofErr w:type="spellStart"/>
            <w:r w:rsidRPr="008777C9">
              <w:t>koje</w:t>
            </w:r>
            <w:proofErr w:type="spellEnd"/>
            <w:r w:rsidRPr="008777C9">
              <w:t xml:space="preserve"> se </w:t>
            </w:r>
            <w:proofErr w:type="spellStart"/>
            <w:r w:rsidRPr="008777C9">
              <w:t>tijekom</w:t>
            </w:r>
            <w:proofErr w:type="spellEnd"/>
            <w:r w:rsidRPr="008777C9">
              <w:t xml:space="preserve"> </w:t>
            </w:r>
            <w:proofErr w:type="spellStart"/>
            <w:r w:rsidRPr="008777C9">
              <w:t>godine</w:t>
            </w:r>
            <w:proofErr w:type="spellEnd"/>
            <w:r w:rsidRPr="008777C9">
              <w:t xml:space="preserve"> </w:t>
            </w:r>
            <w:proofErr w:type="spellStart"/>
            <w:r w:rsidRPr="008777C9">
              <w:t>pokaže</w:t>
            </w:r>
            <w:proofErr w:type="spellEnd"/>
            <w:r w:rsidRPr="008777C9">
              <w:t xml:space="preserve"> da </w:t>
            </w:r>
            <w:proofErr w:type="spellStart"/>
            <w:r w:rsidRPr="008777C9">
              <w:t>nisu</w:t>
            </w:r>
            <w:proofErr w:type="spellEnd"/>
            <w:r w:rsidRPr="008777C9">
              <w:t xml:space="preserve"> </w:t>
            </w:r>
            <w:proofErr w:type="spellStart"/>
            <w:r w:rsidRPr="008777C9">
              <w:t>utvrđena</w:t>
            </w:r>
            <w:proofErr w:type="spellEnd"/>
            <w:r w:rsidRPr="008777C9">
              <w:t xml:space="preserve"> </w:t>
            </w:r>
            <w:proofErr w:type="spellStart"/>
            <w:r w:rsidRPr="008777C9">
              <w:t>dostatna</w:t>
            </w:r>
            <w:proofErr w:type="spellEnd"/>
            <w:r w:rsidRPr="008777C9">
              <w:t xml:space="preserve"> </w:t>
            </w:r>
            <w:proofErr w:type="spellStart"/>
            <w:r w:rsidRPr="008777C9">
              <w:t>sredstva</w:t>
            </w:r>
            <w:proofErr w:type="spellEnd"/>
            <w:r w:rsidRPr="008777C9">
              <w:t xml:space="preserve"> </w:t>
            </w:r>
            <w:proofErr w:type="spellStart"/>
            <w:r w:rsidRPr="008777C9">
              <w:t>jer</w:t>
            </w:r>
            <w:proofErr w:type="spellEnd"/>
            <w:r w:rsidRPr="008777C9">
              <w:t xml:space="preserve"> </w:t>
            </w:r>
            <w:proofErr w:type="spellStart"/>
            <w:r w:rsidRPr="008777C9">
              <w:t>ih</w:t>
            </w:r>
            <w:proofErr w:type="spellEnd"/>
            <w:r w:rsidRPr="008777C9">
              <w:t xml:space="preserve"> </w:t>
            </w:r>
            <w:proofErr w:type="spellStart"/>
            <w:r w:rsidRPr="008777C9">
              <w:t>pri</w:t>
            </w:r>
            <w:proofErr w:type="spellEnd"/>
            <w:r w:rsidRPr="008777C9">
              <w:t xml:space="preserve"> </w:t>
            </w:r>
            <w:proofErr w:type="spellStart"/>
            <w:r w:rsidRPr="008777C9">
              <w:t>planiranju</w:t>
            </w:r>
            <w:proofErr w:type="spellEnd"/>
            <w:r w:rsidRPr="008777C9">
              <w:t xml:space="preserve"> </w:t>
            </w:r>
            <w:proofErr w:type="spellStart"/>
            <w:r w:rsidRPr="008777C9">
              <w:t>proračuna</w:t>
            </w:r>
            <w:proofErr w:type="spellEnd"/>
            <w:r w:rsidRPr="008777C9">
              <w:t xml:space="preserve"> </w:t>
            </w:r>
            <w:proofErr w:type="spellStart"/>
            <w:r w:rsidRPr="008777C9">
              <w:t>nije</w:t>
            </w:r>
            <w:proofErr w:type="spellEnd"/>
            <w:r w:rsidRPr="008777C9">
              <w:t xml:space="preserve"> </w:t>
            </w:r>
            <w:proofErr w:type="spellStart"/>
            <w:r w:rsidRPr="008777C9">
              <w:t>bilo</w:t>
            </w:r>
            <w:proofErr w:type="spellEnd"/>
            <w:r w:rsidRPr="008777C9">
              <w:t xml:space="preserve"> </w:t>
            </w:r>
            <w:proofErr w:type="spellStart"/>
            <w:r w:rsidRPr="008777C9">
              <w:t>moguće</w:t>
            </w:r>
            <w:proofErr w:type="spellEnd"/>
            <w:r w:rsidRPr="008777C9">
              <w:t xml:space="preserve"> </w:t>
            </w:r>
            <w:proofErr w:type="spellStart"/>
            <w:r w:rsidRPr="008777C9">
              <w:t>predvidjeti</w:t>
            </w:r>
            <w:proofErr w:type="spellEnd"/>
            <w:r w:rsidRPr="008777C9">
              <w:t xml:space="preserve">. </w:t>
            </w:r>
          </w:p>
        </w:tc>
        <w:tc>
          <w:tcPr>
            <w:tcW w:w="2104" w:type="dxa"/>
          </w:tcPr>
          <w:p w14:paraId="12A0E613" w14:textId="5C2E9485" w:rsidR="00A7671F" w:rsidRPr="00147AB1" w:rsidRDefault="00A7671F" w:rsidP="00A7671F">
            <w:pPr>
              <w:suppressAutoHyphens/>
              <w:autoSpaceDN w:val="0"/>
              <w:spacing w:after="120" w:line="276" w:lineRule="auto"/>
              <w:jc w:val="left"/>
              <w:textAlignment w:val="baseline"/>
              <w:rPr>
                <w:rFonts w:eastAsia="Calibri" w:cs="Times New Roman"/>
                <w:b/>
                <w:bCs/>
                <w:noProof/>
                <w:sz w:val="22"/>
                <w:szCs w:val="20"/>
                <w:lang w:val="hr-HR"/>
              </w:rPr>
            </w:pPr>
            <w:r w:rsidRPr="008F45D2">
              <w:rPr>
                <w:lang w:val="pl-PL"/>
              </w:rPr>
              <w:t>Proračunska zaliha planirana u okviru zakonom zadanog postotka.</w:t>
            </w:r>
          </w:p>
        </w:tc>
        <w:tc>
          <w:tcPr>
            <w:tcW w:w="1680" w:type="dxa"/>
          </w:tcPr>
          <w:p w14:paraId="41A71462" w14:textId="03DAC833" w:rsidR="00A7671F" w:rsidRPr="00147AB1" w:rsidRDefault="00A7671F" w:rsidP="00A7671F">
            <w:pPr>
              <w:suppressAutoHyphens/>
              <w:autoSpaceDN w:val="0"/>
              <w:spacing w:after="120" w:line="276" w:lineRule="auto"/>
              <w:jc w:val="center"/>
              <w:textAlignment w:val="baseline"/>
              <w:rPr>
                <w:rFonts w:eastAsia="Calibri" w:cs="Times New Roman"/>
                <w:b/>
                <w:bCs/>
                <w:noProof/>
                <w:sz w:val="22"/>
                <w:szCs w:val="20"/>
                <w:lang w:val="hr-HR"/>
              </w:rPr>
            </w:pPr>
            <w:r w:rsidRPr="008F45D2">
              <w:rPr>
                <w:lang w:val="hr-HR"/>
              </w:rPr>
              <w:t>Postotak podmirenja nepredviđenih ili nedovoljno predviđenih rashoda.</w:t>
            </w:r>
          </w:p>
        </w:tc>
        <w:tc>
          <w:tcPr>
            <w:tcW w:w="1571" w:type="dxa"/>
          </w:tcPr>
          <w:p w14:paraId="41C5D742" w14:textId="38F905A9" w:rsidR="00A7671F" w:rsidRPr="00147AB1" w:rsidRDefault="00A7671F" w:rsidP="00A7671F">
            <w:pPr>
              <w:suppressAutoHyphens/>
              <w:autoSpaceDN w:val="0"/>
              <w:spacing w:after="120" w:line="276" w:lineRule="auto"/>
              <w:jc w:val="center"/>
              <w:textAlignment w:val="baseline"/>
              <w:rPr>
                <w:rFonts w:eastAsia="Calibri" w:cs="Times New Roman"/>
                <w:b/>
                <w:bCs/>
                <w:noProof/>
                <w:color w:val="FF0000"/>
                <w:sz w:val="22"/>
                <w:szCs w:val="20"/>
                <w:lang w:val="hr-HR"/>
              </w:rPr>
            </w:pPr>
            <w:r w:rsidRPr="008777C9">
              <w:t>100</w:t>
            </w:r>
          </w:p>
        </w:tc>
        <w:tc>
          <w:tcPr>
            <w:tcW w:w="1264" w:type="dxa"/>
          </w:tcPr>
          <w:p w14:paraId="5DDFC8C8" w14:textId="0F5394D5" w:rsidR="00A7671F" w:rsidRPr="00147AB1" w:rsidRDefault="00A7671F" w:rsidP="00A7671F">
            <w:pPr>
              <w:suppressAutoHyphens/>
              <w:autoSpaceDN w:val="0"/>
              <w:spacing w:after="120" w:line="276" w:lineRule="auto"/>
              <w:jc w:val="center"/>
              <w:textAlignment w:val="baseline"/>
              <w:rPr>
                <w:rFonts w:eastAsia="Calibri" w:cs="Times New Roman"/>
                <w:b/>
                <w:bCs/>
                <w:noProof/>
                <w:color w:val="FF0000"/>
                <w:sz w:val="22"/>
                <w:szCs w:val="20"/>
                <w:lang w:val="hr-HR"/>
              </w:rPr>
            </w:pPr>
            <w:r>
              <w:t>100</w:t>
            </w:r>
          </w:p>
        </w:tc>
      </w:tr>
    </w:tbl>
    <w:p w14:paraId="684A5407" w14:textId="77777777" w:rsidR="00F137FA" w:rsidRDefault="00F137FA" w:rsidP="009B3EBC">
      <w:pPr>
        <w:suppressAutoHyphens/>
        <w:autoSpaceDN w:val="0"/>
        <w:spacing w:after="120" w:line="276" w:lineRule="auto"/>
        <w:textAlignment w:val="baseline"/>
        <w:rPr>
          <w:b/>
          <w:bCs/>
          <w:noProof/>
          <w:lang w:val="hr-HR"/>
        </w:rPr>
      </w:pPr>
    </w:p>
    <w:p w14:paraId="0F374B06" w14:textId="77777777" w:rsidR="00631D08" w:rsidRDefault="00631D08" w:rsidP="009B3EBC">
      <w:pPr>
        <w:suppressAutoHyphens/>
        <w:autoSpaceDN w:val="0"/>
        <w:spacing w:after="120" w:line="276" w:lineRule="auto"/>
        <w:textAlignment w:val="baseline"/>
        <w:rPr>
          <w:b/>
          <w:bCs/>
          <w:noProof/>
          <w:lang w:val="hr-HR"/>
        </w:rPr>
      </w:pPr>
    </w:p>
    <w:tbl>
      <w:tblPr>
        <w:tblW w:w="9062" w:type="dxa"/>
        <w:tblCellMar>
          <w:left w:w="10" w:type="dxa"/>
          <w:right w:w="10" w:type="dxa"/>
        </w:tblCellMar>
        <w:tblLook w:val="0000" w:firstRow="0" w:lastRow="0" w:firstColumn="0" w:lastColumn="0" w:noHBand="0" w:noVBand="0"/>
      </w:tblPr>
      <w:tblGrid>
        <w:gridCol w:w="9062"/>
      </w:tblGrid>
      <w:tr w:rsidR="00DE08F3" w:rsidRPr="008F45D2" w14:paraId="5BABC4DE" w14:textId="77777777" w:rsidTr="00043565">
        <w:tc>
          <w:tcPr>
            <w:tcW w:w="90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65D7DB1" w14:textId="64CA9664" w:rsidR="00DE08F3" w:rsidRPr="00EB545E" w:rsidRDefault="00DE08F3" w:rsidP="00043565">
            <w:pPr>
              <w:suppressAutoHyphens/>
              <w:autoSpaceDN w:val="0"/>
              <w:spacing w:after="0" w:line="240" w:lineRule="auto"/>
              <w:textAlignment w:val="baseline"/>
              <w:rPr>
                <w:rFonts w:eastAsia="Calibri" w:cs="Times New Roman"/>
                <w:b/>
                <w:noProof/>
                <w:sz w:val="34"/>
                <w:szCs w:val="34"/>
                <w:lang w:val="hr-HR"/>
              </w:rPr>
            </w:pPr>
            <w:r w:rsidRPr="00EB545E">
              <w:rPr>
                <w:rFonts w:eastAsia="Calibri" w:cs="Times New Roman"/>
                <w:b/>
                <w:noProof/>
                <w:szCs w:val="24"/>
                <w:lang w:val="hr-HR"/>
              </w:rPr>
              <w:t xml:space="preserve">PROGRAM </w:t>
            </w:r>
            <w:r>
              <w:rPr>
                <w:rFonts w:eastAsia="Calibri" w:cs="Times New Roman"/>
                <w:b/>
                <w:noProof/>
                <w:szCs w:val="24"/>
                <w:lang w:val="hr-HR"/>
              </w:rPr>
              <w:t>A0</w:t>
            </w:r>
            <w:r w:rsidR="00631D08">
              <w:rPr>
                <w:rFonts w:eastAsia="Calibri" w:cs="Times New Roman"/>
                <w:b/>
                <w:noProof/>
                <w:szCs w:val="24"/>
                <w:lang w:val="hr-HR"/>
              </w:rPr>
              <w:t>1</w:t>
            </w:r>
            <w:r>
              <w:rPr>
                <w:rFonts w:eastAsia="Calibri" w:cs="Times New Roman"/>
                <w:b/>
                <w:noProof/>
                <w:szCs w:val="24"/>
                <w:lang w:val="hr-HR"/>
              </w:rPr>
              <w:t xml:space="preserve"> </w:t>
            </w:r>
            <w:r w:rsidR="00631D08">
              <w:rPr>
                <w:rFonts w:eastAsia="Calibri" w:cs="Times New Roman"/>
                <w:b/>
                <w:noProof/>
                <w:szCs w:val="24"/>
                <w:lang w:val="hr-HR"/>
              </w:rPr>
              <w:t>2010</w:t>
            </w:r>
            <w:r w:rsidRPr="00EB545E">
              <w:rPr>
                <w:rFonts w:eastAsia="Calibri" w:cs="Times New Roman"/>
                <w:b/>
                <w:noProof/>
                <w:szCs w:val="24"/>
                <w:lang w:val="hr-HR"/>
              </w:rPr>
              <w:t xml:space="preserve"> -  </w:t>
            </w:r>
            <w:r w:rsidR="00631D08">
              <w:rPr>
                <w:rFonts w:eastAsia="Calibri" w:cs="Times New Roman"/>
                <w:b/>
                <w:noProof/>
                <w:szCs w:val="24"/>
                <w:lang w:val="hr-HR"/>
              </w:rPr>
              <w:t>Javna uprava i administracija</w:t>
            </w:r>
          </w:p>
        </w:tc>
      </w:tr>
    </w:tbl>
    <w:p w14:paraId="3ED0A792" w14:textId="77777777" w:rsidR="009B3EBC" w:rsidRPr="009B3EBC" w:rsidRDefault="009B3EBC" w:rsidP="008D1808">
      <w:pPr>
        <w:spacing w:line="259" w:lineRule="auto"/>
        <w:jc w:val="left"/>
        <w:rPr>
          <w:bCs/>
          <w:noProof/>
          <w:szCs w:val="24"/>
          <w:lang w:val="hr-HR"/>
        </w:rPr>
      </w:pPr>
    </w:p>
    <w:p w14:paraId="2581F0F2" w14:textId="77777777" w:rsidR="00CA37B6" w:rsidRDefault="00CA37B6" w:rsidP="00CA37B6">
      <w:pPr>
        <w:spacing w:line="259" w:lineRule="auto"/>
        <w:rPr>
          <w:bCs/>
          <w:noProof/>
          <w:szCs w:val="24"/>
          <w:lang w:val="hr-HR"/>
        </w:rPr>
      </w:pPr>
      <w:r w:rsidRPr="00CA37B6">
        <w:rPr>
          <w:bCs/>
          <w:noProof/>
          <w:szCs w:val="24"/>
          <w:lang w:val="hr-HR"/>
        </w:rPr>
        <w:t xml:space="preserve">Prioritet programa je osigurati redovni rad službenika Upravnog odjela za financije, gospodarstvo i društvene djelatnosti s ciljem ostvarivanja radnih zadataka iz redovnog djelokruga rada Odjela. </w:t>
      </w:r>
    </w:p>
    <w:p w14:paraId="5F514FB1" w14:textId="37D29A9B" w:rsidR="00C22918" w:rsidRDefault="00C22918" w:rsidP="00C22918">
      <w:pPr>
        <w:spacing w:line="259" w:lineRule="auto"/>
        <w:jc w:val="left"/>
        <w:rPr>
          <w:b/>
          <w:noProof/>
          <w:szCs w:val="24"/>
          <w:lang w:val="hr-HR"/>
        </w:rPr>
      </w:pPr>
      <w:r w:rsidRPr="009B3EBC">
        <w:rPr>
          <w:b/>
          <w:noProof/>
          <w:szCs w:val="24"/>
          <w:lang w:val="hr-HR"/>
        </w:rPr>
        <w:t>Realizirana sredstva</w:t>
      </w:r>
    </w:p>
    <w:p w14:paraId="2FF334E6" w14:textId="3DC53B28" w:rsidR="00F137FA" w:rsidRDefault="00C22918" w:rsidP="00CA37B6">
      <w:pPr>
        <w:spacing w:line="259" w:lineRule="auto"/>
        <w:rPr>
          <w:bCs/>
          <w:noProof/>
          <w:szCs w:val="24"/>
          <w:lang w:val="hr-HR"/>
        </w:rPr>
      </w:pPr>
      <w:r w:rsidRPr="009B3EBC">
        <w:rPr>
          <w:bCs/>
          <w:noProof/>
          <w:szCs w:val="24"/>
          <w:lang w:val="hr-HR"/>
        </w:rPr>
        <w:t xml:space="preserve">Za ostvarenje ovog programa planirano je ukupno </w:t>
      </w:r>
      <w:r w:rsidR="008D7559">
        <w:rPr>
          <w:bCs/>
          <w:noProof/>
          <w:szCs w:val="24"/>
          <w:lang w:val="hr-HR"/>
        </w:rPr>
        <w:t>466.412,78</w:t>
      </w:r>
      <w:r>
        <w:rPr>
          <w:bCs/>
          <w:noProof/>
          <w:szCs w:val="24"/>
          <w:lang w:val="hr-HR"/>
        </w:rPr>
        <w:t xml:space="preserve"> eur</w:t>
      </w:r>
      <w:r w:rsidRPr="009B3EBC">
        <w:rPr>
          <w:bCs/>
          <w:noProof/>
          <w:szCs w:val="24"/>
          <w:lang w:val="hr-HR"/>
        </w:rPr>
        <w:t>, a u 202</w:t>
      </w:r>
      <w:r w:rsidR="008D7559">
        <w:rPr>
          <w:bCs/>
          <w:noProof/>
          <w:szCs w:val="24"/>
          <w:lang w:val="hr-HR"/>
        </w:rPr>
        <w:t>5</w:t>
      </w:r>
      <w:r w:rsidRPr="009B3EBC">
        <w:rPr>
          <w:bCs/>
          <w:noProof/>
          <w:szCs w:val="24"/>
          <w:lang w:val="hr-HR"/>
        </w:rPr>
        <w:t xml:space="preserve">. godini izvršeno je </w:t>
      </w:r>
      <w:r w:rsidR="008D7559">
        <w:rPr>
          <w:bCs/>
          <w:noProof/>
          <w:szCs w:val="24"/>
          <w:lang w:val="hr-HR"/>
        </w:rPr>
        <w:t>386.512,27</w:t>
      </w:r>
      <w:r>
        <w:rPr>
          <w:bCs/>
          <w:noProof/>
          <w:szCs w:val="24"/>
          <w:lang w:val="hr-HR"/>
        </w:rPr>
        <w:t xml:space="preserve"> eur</w:t>
      </w:r>
      <w:r w:rsidRPr="009B3EBC">
        <w:rPr>
          <w:bCs/>
          <w:noProof/>
          <w:szCs w:val="24"/>
          <w:lang w:val="hr-HR"/>
        </w:rPr>
        <w:t xml:space="preserve"> ili </w:t>
      </w:r>
      <w:r w:rsidR="008D7559">
        <w:rPr>
          <w:bCs/>
          <w:noProof/>
          <w:szCs w:val="24"/>
          <w:lang w:val="hr-HR"/>
        </w:rPr>
        <w:t>82,87</w:t>
      </w:r>
      <w:r w:rsidRPr="009B3EBC">
        <w:rPr>
          <w:bCs/>
          <w:noProof/>
          <w:szCs w:val="24"/>
          <w:lang w:val="hr-HR"/>
        </w:rPr>
        <w:t xml:space="preserve"> % od godišnjeg plana.</w:t>
      </w:r>
    </w:p>
    <w:p w14:paraId="6E5EBDBA" w14:textId="77777777" w:rsidR="00685EB8" w:rsidRPr="00CA37B6" w:rsidRDefault="00685EB8" w:rsidP="008D1808">
      <w:pPr>
        <w:spacing w:line="259" w:lineRule="auto"/>
        <w:jc w:val="left"/>
        <w:rPr>
          <w:bCs/>
          <w:noProof/>
          <w:sz w:val="8"/>
          <w:szCs w:val="8"/>
          <w:lang w:val="hr-HR"/>
        </w:rPr>
      </w:pPr>
    </w:p>
    <w:p w14:paraId="5F715C7C" w14:textId="42FEB594" w:rsidR="00C22918" w:rsidRDefault="00C22918" w:rsidP="008D1808">
      <w:pPr>
        <w:spacing w:line="259" w:lineRule="auto"/>
        <w:jc w:val="left"/>
        <w:rPr>
          <w:b/>
          <w:noProof/>
          <w:szCs w:val="24"/>
          <w:lang w:val="hr-HR"/>
        </w:rPr>
      </w:pPr>
      <w:r w:rsidRPr="00C22918">
        <w:rPr>
          <w:b/>
          <w:noProof/>
          <w:szCs w:val="24"/>
          <w:lang w:val="hr-HR"/>
        </w:rPr>
        <w:t xml:space="preserve">Aktivnost: </w:t>
      </w:r>
      <w:r w:rsidR="00CA37B6">
        <w:rPr>
          <w:b/>
          <w:noProof/>
          <w:szCs w:val="24"/>
          <w:lang w:val="hr-HR"/>
        </w:rPr>
        <w:t>Plaće i ostale naknade za zaposlene</w:t>
      </w:r>
    </w:p>
    <w:tbl>
      <w:tblPr>
        <w:tblStyle w:val="TableGrid"/>
        <w:tblW w:w="8944" w:type="dxa"/>
        <w:tblLook w:val="04A0" w:firstRow="1" w:lastRow="0" w:firstColumn="1" w:lastColumn="0" w:noHBand="0" w:noVBand="1"/>
      </w:tblPr>
      <w:tblGrid>
        <w:gridCol w:w="2547"/>
        <w:gridCol w:w="2492"/>
        <w:gridCol w:w="1713"/>
        <w:gridCol w:w="1096"/>
        <w:gridCol w:w="1078"/>
        <w:gridCol w:w="18"/>
      </w:tblGrid>
      <w:tr w:rsidR="00C22918" w14:paraId="04C861E4" w14:textId="77777777" w:rsidTr="004A5D9D">
        <w:tc>
          <w:tcPr>
            <w:tcW w:w="2547" w:type="dxa"/>
          </w:tcPr>
          <w:p w14:paraId="0168CD24" w14:textId="77777777" w:rsidR="00C22918" w:rsidRPr="007E5C04" w:rsidRDefault="00C22918"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492" w:type="dxa"/>
          </w:tcPr>
          <w:p w14:paraId="2C92893D" w14:textId="77777777" w:rsidR="00C22918" w:rsidRPr="007E5C04" w:rsidRDefault="00C22918"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713" w:type="dxa"/>
          </w:tcPr>
          <w:p w14:paraId="0CA7B49E" w14:textId="77777777" w:rsidR="00C22918" w:rsidRPr="007E5C04" w:rsidRDefault="00C22918"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096" w:type="dxa"/>
          </w:tcPr>
          <w:p w14:paraId="18C8CD02" w14:textId="605C42F0" w:rsidR="00C22918" w:rsidRPr="007E5C04" w:rsidRDefault="00C22918"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8D7559">
              <w:rPr>
                <w:rFonts w:eastAsia="Calibri" w:cs="Times New Roman"/>
                <w:noProof/>
                <w:sz w:val="22"/>
                <w:lang w:val="hr-HR"/>
              </w:rPr>
              <w:t>5</w:t>
            </w:r>
            <w:r w:rsidRPr="007E5C04">
              <w:rPr>
                <w:rFonts w:eastAsia="Calibri" w:cs="Times New Roman"/>
                <w:noProof/>
                <w:sz w:val="22"/>
                <w:lang w:val="hr-HR"/>
              </w:rPr>
              <w:t>.</w:t>
            </w:r>
          </w:p>
        </w:tc>
        <w:tc>
          <w:tcPr>
            <w:tcW w:w="1096" w:type="dxa"/>
            <w:gridSpan w:val="2"/>
          </w:tcPr>
          <w:p w14:paraId="6A6D7903" w14:textId="40EABB55" w:rsidR="00C22918" w:rsidRPr="007E5C04" w:rsidRDefault="00C22918"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8D7559">
              <w:rPr>
                <w:rFonts w:eastAsia="Calibri" w:cs="Times New Roman"/>
                <w:noProof/>
                <w:sz w:val="22"/>
                <w:lang w:val="hr-HR"/>
              </w:rPr>
              <w:t>5</w:t>
            </w:r>
            <w:r w:rsidRPr="007E5C04">
              <w:rPr>
                <w:rFonts w:eastAsia="Calibri" w:cs="Times New Roman"/>
                <w:noProof/>
                <w:sz w:val="22"/>
                <w:lang w:val="hr-HR"/>
              </w:rPr>
              <w:t>.</w:t>
            </w:r>
          </w:p>
        </w:tc>
      </w:tr>
      <w:tr w:rsidR="00CA37B6" w:rsidRPr="00CF2052" w14:paraId="2B77D8E9" w14:textId="77777777" w:rsidTr="004A5D9D">
        <w:trPr>
          <w:gridAfter w:val="1"/>
          <w:wAfter w:w="18" w:type="dxa"/>
        </w:trPr>
        <w:tc>
          <w:tcPr>
            <w:tcW w:w="2547" w:type="dxa"/>
          </w:tcPr>
          <w:p w14:paraId="166011F1" w14:textId="2DA025E2" w:rsidR="00CA37B6" w:rsidRPr="009B3EBC" w:rsidRDefault="00CA37B6" w:rsidP="00CA37B6">
            <w:pPr>
              <w:suppressAutoHyphens/>
              <w:autoSpaceDN w:val="0"/>
              <w:spacing w:after="120" w:line="276" w:lineRule="auto"/>
              <w:jc w:val="left"/>
              <w:textAlignment w:val="baseline"/>
              <w:rPr>
                <w:rFonts w:eastAsia="Calibri" w:cs="Times New Roman"/>
                <w:noProof/>
                <w:sz w:val="22"/>
                <w:szCs w:val="20"/>
                <w:lang w:val="hr-HR"/>
              </w:rPr>
            </w:pPr>
            <w:r w:rsidRPr="004B2AFD">
              <w:t xml:space="preserve">U </w:t>
            </w:r>
            <w:proofErr w:type="spellStart"/>
            <w:r w:rsidRPr="004B2AFD">
              <w:t>okviru</w:t>
            </w:r>
            <w:proofErr w:type="spellEnd"/>
            <w:r w:rsidRPr="004B2AFD">
              <w:t xml:space="preserve"> </w:t>
            </w:r>
            <w:proofErr w:type="spellStart"/>
            <w:r w:rsidRPr="004B2AFD">
              <w:t>ove</w:t>
            </w:r>
            <w:proofErr w:type="spellEnd"/>
            <w:r w:rsidRPr="004B2AFD">
              <w:t xml:space="preserve"> </w:t>
            </w:r>
            <w:proofErr w:type="spellStart"/>
            <w:r w:rsidRPr="004B2AFD">
              <w:t>Aktivnosti</w:t>
            </w:r>
            <w:proofErr w:type="spellEnd"/>
            <w:r w:rsidRPr="004B2AFD">
              <w:t xml:space="preserve"> </w:t>
            </w:r>
            <w:proofErr w:type="spellStart"/>
            <w:r w:rsidRPr="004B2AFD">
              <w:t>planiraju</w:t>
            </w:r>
            <w:proofErr w:type="spellEnd"/>
            <w:r w:rsidRPr="004B2AFD">
              <w:t xml:space="preserve"> se </w:t>
            </w:r>
            <w:proofErr w:type="spellStart"/>
            <w:r w:rsidRPr="004B2AFD">
              <w:t>rashodi</w:t>
            </w:r>
            <w:proofErr w:type="spellEnd"/>
            <w:r w:rsidRPr="004B2AFD">
              <w:t xml:space="preserve"> za </w:t>
            </w:r>
            <w:proofErr w:type="spellStart"/>
            <w:r w:rsidRPr="004B2AFD">
              <w:t>bruto</w:t>
            </w:r>
            <w:proofErr w:type="spellEnd"/>
            <w:r w:rsidRPr="004B2AFD">
              <w:t xml:space="preserve"> </w:t>
            </w:r>
            <w:proofErr w:type="spellStart"/>
            <w:r w:rsidRPr="004B2AFD">
              <w:t>plaće</w:t>
            </w:r>
            <w:proofErr w:type="spellEnd"/>
            <w:r w:rsidRPr="004B2AFD">
              <w:t xml:space="preserve">, </w:t>
            </w:r>
            <w:proofErr w:type="spellStart"/>
            <w:r w:rsidRPr="004B2AFD">
              <w:t>doprinose</w:t>
            </w:r>
            <w:proofErr w:type="spellEnd"/>
            <w:r w:rsidRPr="004B2AFD">
              <w:t xml:space="preserve"> </w:t>
            </w:r>
            <w:proofErr w:type="spellStart"/>
            <w:r w:rsidRPr="004B2AFD">
              <w:t>na</w:t>
            </w:r>
            <w:proofErr w:type="spellEnd"/>
            <w:r w:rsidRPr="004B2AFD">
              <w:t xml:space="preserve"> </w:t>
            </w:r>
            <w:proofErr w:type="spellStart"/>
            <w:r w:rsidRPr="004B2AFD">
              <w:t>plaće</w:t>
            </w:r>
            <w:proofErr w:type="spellEnd"/>
            <w:r w:rsidRPr="004B2AFD">
              <w:t xml:space="preserve"> i </w:t>
            </w:r>
            <w:proofErr w:type="spellStart"/>
            <w:r w:rsidRPr="004B2AFD">
              <w:t>naknade</w:t>
            </w:r>
            <w:proofErr w:type="spellEnd"/>
            <w:r w:rsidRPr="004B2AFD">
              <w:t xml:space="preserve"> </w:t>
            </w:r>
            <w:proofErr w:type="spellStart"/>
            <w:r w:rsidRPr="004B2AFD">
              <w:t>troškova</w:t>
            </w:r>
            <w:proofErr w:type="spellEnd"/>
            <w:r w:rsidRPr="004B2AFD">
              <w:t xml:space="preserve"> </w:t>
            </w:r>
            <w:proofErr w:type="spellStart"/>
            <w:r w:rsidRPr="004B2AFD">
              <w:t>službenika</w:t>
            </w:r>
            <w:proofErr w:type="spellEnd"/>
            <w:r w:rsidRPr="004B2AFD">
              <w:t xml:space="preserve"> u </w:t>
            </w:r>
            <w:proofErr w:type="spellStart"/>
            <w:r w:rsidRPr="004B2AFD">
              <w:t>Upravnom</w:t>
            </w:r>
            <w:proofErr w:type="spellEnd"/>
            <w:r w:rsidRPr="004B2AFD">
              <w:t xml:space="preserve"> </w:t>
            </w:r>
            <w:proofErr w:type="spellStart"/>
            <w:r w:rsidRPr="004B2AFD">
              <w:lastRenderedPageBreak/>
              <w:t>odjelu</w:t>
            </w:r>
            <w:proofErr w:type="spellEnd"/>
            <w:r w:rsidRPr="004B2AFD">
              <w:t xml:space="preserve"> za </w:t>
            </w:r>
            <w:proofErr w:type="spellStart"/>
            <w:r w:rsidRPr="004B2AFD">
              <w:t>financije</w:t>
            </w:r>
            <w:proofErr w:type="spellEnd"/>
            <w:r w:rsidRPr="004B2AFD">
              <w:t xml:space="preserve">, </w:t>
            </w:r>
            <w:proofErr w:type="spellStart"/>
            <w:r w:rsidRPr="004B2AFD">
              <w:t>gospodarstvo</w:t>
            </w:r>
            <w:proofErr w:type="spellEnd"/>
            <w:r w:rsidRPr="004B2AFD">
              <w:t xml:space="preserve"> i </w:t>
            </w:r>
            <w:proofErr w:type="spellStart"/>
            <w:r w:rsidRPr="004B2AFD">
              <w:t>društvene</w:t>
            </w:r>
            <w:proofErr w:type="spellEnd"/>
            <w:r w:rsidRPr="004B2AFD">
              <w:t xml:space="preserve"> </w:t>
            </w:r>
            <w:proofErr w:type="spellStart"/>
            <w:r w:rsidRPr="004B2AFD">
              <w:t>djelatnosti</w:t>
            </w:r>
            <w:proofErr w:type="spellEnd"/>
            <w:r w:rsidRPr="004B2AFD">
              <w:t>.</w:t>
            </w:r>
          </w:p>
        </w:tc>
        <w:tc>
          <w:tcPr>
            <w:tcW w:w="2492" w:type="dxa"/>
          </w:tcPr>
          <w:p w14:paraId="7E9D012C" w14:textId="0E6DD042" w:rsidR="00CA37B6" w:rsidRPr="009B3EBC" w:rsidRDefault="00CA37B6" w:rsidP="00CA37B6">
            <w:pPr>
              <w:suppressAutoHyphens/>
              <w:autoSpaceDN w:val="0"/>
              <w:spacing w:after="120" w:line="276" w:lineRule="auto"/>
              <w:jc w:val="left"/>
              <w:textAlignment w:val="baseline"/>
              <w:rPr>
                <w:rFonts w:eastAsia="Calibri" w:cs="Times New Roman"/>
                <w:noProof/>
                <w:sz w:val="22"/>
                <w:szCs w:val="20"/>
                <w:lang w:val="hr-HR"/>
              </w:rPr>
            </w:pPr>
            <w:r w:rsidRPr="008F45D2">
              <w:rPr>
                <w:lang w:val="pl-PL"/>
              </w:rPr>
              <w:lastRenderedPageBreak/>
              <w:t>Racionalno financiranje rashoda za zaposlene u skladu sa  zakonom, propisima i internim aktima.</w:t>
            </w:r>
          </w:p>
        </w:tc>
        <w:tc>
          <w:tcPr>
            <w:tcW w:w="1713" w:type="dxa"/>
          </w:tcPr>
          <w:p w14:paraId="6842DEC8" w14:textId="659C06C2" w:rsidR="00CA37B6" w:rsidRPr="009B3EBC" w:rsidRDefault="00CA37B6" w:rsidP="00CA37B6">
            <w:pPr>
              <w:suppressAutoHyphens/>
              <w:autoSpaceDN w:val="0"/>
              <w:spacing w:after="120" w:line="276" w:lineRule="auto"/>
              <w:jc w:val="center"/>
              <w:textAlignment w:val="baseline"/>
              <w:rPr>
                <w:rFonts w:eastAsia="Calibri" w:cs="Times New Roman"/>
                <w:noProof/>
                <w:sz w:val="22"/>
                <w:szCs w:val="20"/>
                <w:lang w:val="hr-HR"/>
              </w:rPr>
            </w:pPr>
            <w:proofErr w:type="spellStart"/>
            <w:r w:rsidRPr="004B2AFD">
              <w:t>Postotak</w:t>
            </w:r>
            <w:proofErr w:type="spellEnd"/>
          </w:p>
        </w:tc>
        <w:tc>
          <w:tcPr>
            <w:tcW w:w="1096" w:type="dxa"/>
          </w:tcPr>
          <w:p w14:paraId="68698AC7" w14:textId="2455E695" w:rsidR="00CA37B6" w:rsidRPr="00685EB8" w:rsidRDefault="00CA37B6" w:rsidP="00CA37B6">
            <w:pPr>
              <w:suppressAutoHyphens/>
              <w:autoSpaceDN w:val="0"/>
              <w:spacing w:after="120" w:line="276" w:lineRule="auto"/>
              <w:jc w:val="center"/>
              <w:textAlignment w:val="baseline"/>
              <w:rPr>
                <w:rFonts w:eastAsia="Calibri" w:cs="Times New Roman"/>
                <w:noProof/>
                <w:sz w:val="22"/>
                <w:szCs w:val="20"/>
                <w:lang w:val="hr-HR"/>
              </w:rPr>
            </w:pPr>
            <w:r w:rsidRPr="004B2AFD">
              <w:t>100</w:t>
            </w:r>
          </w:p>
        </w:tc>
        <w:tc>
          <w:tcPr>
            <w:tcW w:w="1078" w:type="dxa"/>
          </w:tcPr>
          <w:p w14:paraId="33FDD241" w14:textId="395D47FE" w:rsidR="00CA37B6" w:rsidRPr="00685EB8" w:rsidRDefault="00CA37B6" w:rsidP="00CA37B6">
            <w:pPr>
              <w:suppressAutoHyphens/>
              <w:autoSpaceDN w:val="0"/>
              <w:spacing w:after="120" w:line="276" w:lineRule="auto"/>
              <w:jc w:val="center"/>
              <w:textAlignment w:val="baseline"/>
              <w:rPr>
                <w:rFonts w:eastAsia="Calibri" w:cs="Times New Roman"/>
                <w:noProof/>
                <w:sz w:val="22"/>
                <w:szCs w:val="20"/>
                <w:lang w:val="hr-HR"/>
              </w:rPr>
            </w:pPr>
            <w:r w:rsidRPr="004B2AFD">
              <w:t>100</w:t>
            </w:r>
          </w:p>
        </w:tc>
      </w:tr>
    </w:tbl>
    <w:p w14:paraId="7E1B87F8" w14:textId="77777777" w:rsidR="008D7559" w:rsidRPr="008D7559" w:rsidRDefault="008D7559" w:rsidP="00CA37B6">
      <w:pPr>
        <w:spacing w:line="259" w:lineRule="auto"/>
        <w:rPr>
          <w:bCs/>
          <w:noProof/>
          <w:sz w:val="10"/>
          <w:szCs w:val="10"/>
          <w:lang w:val="hr-HR"/>
        </w:rPr>
      </w:pPr>
    </w:p>
    <w:p w14:paraId="170C5AFF" w14:textId="79F50D57" w:rsidR="00C22918" w:rsidRDefault="00CA37B6" w:rsidP="00CA37B6">
      <w:pPr>
        <w:spacing w:line="259" w:lineRule="auto"/>
        <w:rPr>
          <w:bCs/>
          <w:noProof/>
          <w:szCs w:val="24"/>
          <w:lang w:val="hr-HR"/>
        </w:rPr>
      </w:pPr>
      <w:r w:rsidRPr="00CA37B6">
        <w:rPr>
          <w:bCs/>
          <w:noProof/>
          <w:szCs w:val="24"/>
          <w:lang w:val="hr-HR"/>
        </w:rPr>
        <w:t>Izvršena je ukupna isplata svih obaveza prema zaposlenima u 202</w:t>
      </w:r>
      <w:r w:rsidR="008D7559">
        <w:rPr>
          <w:bCs/>
          <w:noProof/>
          <w:szCs w:val="24"/>
          <w:lang w:val="hr-HR"/>
        </w:rPr>
        <w:t>5</w:t>
      </w:r>
      <w:r w:rsidRPr="00CA37B6">
        <w:rPr>
          <w:bCs/>
          <w:noProof/>
          <w:szCs w:val="24"/>
          <w:lang w:val="hr-HR"/>
        </w:rPr>
        <w:t>. Svaki mjesec je izvršen obračun i isplata: plaće, doprinosa na plaće, naknade za trošak prijevoza dolaska na i odlaska s posla te naknade za prehranu (ukupno 1</w:t>
      </w:r>
      <w:r w:rsidR="00B04CCF">
        <w:rPr>
          <w:bCs/>
          <w:noProof/>
          <w:szCs w:val="24"/>
          <w:lang w:val="hr-HR"/>
        </w:rPr>
        <w:t>2</w:t>
      </w:r>
      <w:r w:rsidRPr="00CA37B6">
        <w:rPr>
          <w:bCs/>
          <w:noProof/>
          <w:szCs w:val="24"/>
          <w:lang w:val="hr-HR"/>
        </w:rPr>
        <w:t xml:space="preserve"> isplata).</w:t>
      </w:r>
    </w:p>
    <w:p w14:paraId="24C93980" w14:textId="77777777" w:rsidR="00CA37B6" w:rsidRPr="00CA37B6" w:rsidRDefault="00CA37B6" w:rsidP="00CA37B6">
      <w:pPr>
        <w:spacing w:line="259" w:lineRule="auto"/>
        <w:rPr>
          <w:bCs/>
          <w:noProof/>
          <w:sz w:val="18"/>
          <w:szCs w:val="18"/>
          <w:lang w:val="hr-HR"/>
        </w:rPr>
      </w:pPr>
    </w:p>
    <w:p w14:paraId="196C3799" w14:textId="68E97F91" w:rsidR="00CA37B6" w:rsidRDefault="00CA37B6" w:rsidP="00CA37B6">
      <w:pPr>
        <w:spacing w:line="259" w:lineRule="auto"/>
        <w:jc w:val="left"/>
        <w:rPr>
          <w:b/>
          <w:noProof/>
          <w:szCs w:val="24"/>
          <w:lang w:val="hr-HR"/>
        </w:rPr>
      </w:pPr>
      <w:r w:rsidRPr="00C22918">
        <w:rPr>
          <w:b/>
          <w:noProof/>
          <w:szCs w:val="24"/>
          <w:lang w:val="hr-HR"/>
        </w:rPr>
        <w:t xml:space="preserve">Aktivnost: </w:t>
      </w:r>
      <w:r>
        <w:rPr>
          <w:b/>
          <w:noProof/>
          <w:szCs w:val="24"/>
          <w:lang w:val="hr-HR"/>
        </w:rPr>
        <w:t>Materijalni rashodi</w:t>
      </w:r>
    </w:p>
    <w:tbl>
      <w:tblPr>
        <w:tblStyle w:val="TableGrid"/>
        <w:tblW w:w="9640" w:type="dxa"/>
        <w:tblInd w:w="-147" w:type="dxa"/>
        <w:tblLook w:val="04A0" w:firstRow="1" w:lastRow="0" w:firstColumn="1" w:lastColumn="0" w:noHBand="0" w:noVBand="1"/>
      </w:tblPr>
      <w:tblGrid>
        <w:gridCol w:w="2694"/>
        <w:gridCol w:w="3260"/>
        <w:gridCol w:w="1134"/>
        <w:gridCol w:w="1276"/>
        <w:gridCol w:w="1276"/>
      </w:tblGrid>
      <w:tr w:rsidR="00CA37B6" w14:paraId="18634AE1" w14:textId="77777777" w:rsidTr="00CA37B6">
        <w:tc>
          <w:tcPr>
            <w:tcW w:w="2694" w:type="dxa"/>
          </w:tcPr>
          <w:p w14:paraId="535756DD" w14:textId="77777777" w:rsidR="00CA37B6" w:rsidRPr="007E5C04" w:rsidRDefault="00CA37B6"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3260" w:type="dxa"/>
          </w:tcPr>
          <w:p w14:paraId="58AC3D3E" w14:textId="77777777" w:rsidR="00CA37B6" w:rsidRPr="007E5C04" w:rsidRDefault="00CA37B6"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134" w:type="dxa"/>
          </w:tcPr>
          <w:p w14:paraId="62B64F02" w14:textId="77777777" w:rsidR="00CA37B6" w:rsidRPr="007E5C04" w:rsidRDefault="00CA37B6"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276" w:type="dxa"/>
          </w:tcPr>
          <w:p w14:paraId="0701F79E" w14:textId="1D11A71D" w:rsidR="00CA37B6" w:rsidRPr="007E5C04" w:rsidRDefault="00CA37B6"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C644B5">
              <w:rPr>
                <w:rFonts w:eastAsia="Calibri" w:cs="Times New Roman"/>
                <w:noProof/>
                <w:sz w:val="22"/>
                <w:lang w:val="hr-HR"/>
              </w:rPr>
              <w:t>5</w:t>
            </w:r>
            <w:r w:rsidRPr="007E5C04">
              <w:rPr>
                <w:rFonts w:eastAsia="Calibri" w:cs="Times New Roman"/>
                <w:noProof/>
                <w:sz w:val="22"/>
                <w:lang w:val="hr-HR"/>
              </w:rPr>
              <w:t>.</w:t>
            </w:r>
          </w:p>
        </w:tc>
        <w:tc>
          <w:tcPr>
            <w:tcW w:w="1276" w:type="dxa"/>
          </w:tcPr>
          <w:p w14:paraId="71850D7C" w14:textId="6E52C70F" w:rsidR="00CA37B6" w:rsidRPr="007E5C04" w:rsidRDefault="00CA37B6"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C644B5">
              <w:rPr>
                <w:rFonts w:eastAsia="Calibri" w:cs="Times New Roman"/>
                <w:noProof/>
                <w:sz w:val="22"/>
                <w:lang w:val="hr-HR"/>
              </w:rPr>
              <w:t>5</w:t>
            </w:r>
            <w:r w:rsidRPr="007E5C04">
              <w:rPr>
                <w:rFonts w:eastAsia="Calibri" w:cs="Times New Roman"/>
                <w:noProof/>
                <w:sz w:val="22"/>
                <w:lang w:val="hr-HR"/>
              </w:rPr>
              <w:t>.</w:t>
            </w:r>
          </w:p>
        </w:tc>
      </w:tr>
      <w:tr w:rsidR="00CA37B6" w:rsidRPr="00CF2052" w14:paraId="52806B5B" w14:textId="77777777" w:rsidTr="00CA37B6">
        <w:tc>
          <w:tcPr>
            <w:tcW w:w="2694" w:type="dxa"/>
          </w:tcPr>
          <w:p w14:paraId="343C64E4" w14:textId="7E172F7E" w:rsidR="00CA37B6" w:rsidRPr="009B3EBC" w:rsidRDefault="00CA37B6" w:rsidP="00CA37B6">
            <w:pPr>
              <w:suppressAutoHyphens/>
              <w:autoSpaceDN w:val="0"/>
              <w:spacing w:after="120" w:line="276" w:lineRule="auto"/>
              <w:jc w:val="left"/>
              <w:textAlignment w:val="baseline"/>
              <w:rPr>
                <w:rFonts w:eastAsia="Calibri" w:cs="Times New Roman"/>
                <w:noProof/>
                <w:sz w:val="22"/>
                <w:szCs w:val="20"/>
                <w:lang w:val="hr-HR"/>
              </w:rPr>
            </w:pPr>
            <w:proofErr w:type="spellStart"/>
            <w:r w:rsidRPr="00D65F62">
              <w:t>Unutar</w:t>
            </w:r>
            <w:proofErr w:type="spellEnd"/>
            <w:r w:rsidRPr="00D65F62">
              <w:t xml:space="preserve"> </w:t>
            </w:r>
            <w:proofErr w:type="spellStart"/>
            <w:r w:rsidRPr="00D65F62">
              <w:t>ove</w:t>
            </w:r>
            <w:proofErr w:type="spellEnd"/>
            <w:r w:rsidRPr="00D65F62">
              <w:t xml:space="preserve"> </w:t>
            </w:r>
            <w:proofErr w:type="spellStart"/>
            <w:r w:rsidRPr="00D65F62">
              <w:t>Aktivnosti</w:t>
            </w:r>
            <w:proofErr w:type="spellEnd"/>
            <w:r w:rsidRPr="00D65F62">
              <w:t xml:space="preserve"> </w:t>
            </w:r>
            <w:proofErr w:type="spellStart"/>
            <w:r w:rsidRPr="00D65F62">
              <w:t>osiguravaju</w:t>
            </w:r>
            <w:proofErr w:type="spellEnd"/>
            <w:r w:rsidRPr="00D65F62">
              <w:t xml:space="preserve"> se </w:t>
            </w:r>
            <w:proofErr w:type="spellStart"/>
            <w:r w:rsidRPr="00D65F62">
              <w:t>materijalni</w:t>
            </w:r>
            <w:proofErr w:type="spellEnd"/>
            <w:r w:rsidRPr="00D65F62">
              <w:t xml:space="preserve"> i </w:t>
            </w:r>
            <w:proofErr w:type="spellStart"/>
            <w:r w:rsidRPr="00D65F62">
              <w:t>drugi</w:t>
            </w:r>
            <w:proofErr w:type="spellEnd"/>
            <w:r w:rsidRPr="00D65F62">
              <w:t xml:space="preserve"> </w:t>
            </w:r>
            <w:proofErr w:type="spellStart"/>
            <w:r w:rsidRPr="00D65F62">
              <w:t>uvjeti</w:t>
            </w:r>
            <w:proofErr w:type="spellEnd"/>
            <w:r w:rsidRPr="00D65F62">
              <w:t xml:space="preserve"> za </w:t>
            </w:r>
            <w:proofErr w:type="spellStart"/>
            <w:r w:rsidRPr="00D65F62">
              <w:t>redovito</w:t>
            </w:r>
            <w:proofErr w:type="spellEnd"/>
            <w:r w:rsidRPr="00D65F62">
              <w:t xml:space="preserve"> </w:t>
            </w:r>
            <w:proofErr w:type="spellStart"/>
            <w:r w:rsidRPr="00D65F62">
              <w:t>obavljanje</w:t>
            </w:r>
            <w:proofErr w:type="spellEnd"/>
            <w:r w:rsidRPr="00D65F62">
              <w:t xml:space="preserve"> </w:t>
            </w:r>
            <w:proofErr w:type="spellStart"/>
            <w:r w:rsidRPr="00D65F62">
              <w:t>zadaća</w:t>
            </w:r>
            <w:proofErr w:type="spellEnd"/>
            <w:r w:rsidRPr="00D65F62">
              <w:t xml:space="preserve"> </w:t>
            </w:r>
            <w:proofErr w:type="spellStart"/>
            <w:r w:rsidRPr="00D65F62">
              <w:t>upravnog</w:t>
            </w:r>
            <w:proofErr w:type="spellEnd"/>
            <w:r w:rsidRPr="00D65F62">
              <w:t xml:space="preserve"> </w:t>
            </w:r>
            <w:proofErr w:type="spellStart"/>
            <w:r w:rsidRPr="00D65F62">
              <w:t>tijela</w:t>
            </w:r>
            <w:proofErr w:type="spellEnd"/>
            <w:r w:rsidRPr="00D65F62">
              <w:t>.</w:t>
            </w:r>
          </w:p>
        </w:tc>
        <w:tc>
          <w:tcPr>
            <w:tcW w:w="3260" w:type="dxa"/>
          </w:tcPr>
          <w:p w14:paraId="0BF75FCA" w14:textId="60110CC5" w:rsidR="00CA37B6" w:rsidRPr="009B3EBC" w:rsidRDefault="00CA37B6" w:rsidP="00CA37B6">
            <w:pPr>
              <w:suppressAutoHyphens/>
              <w:autoSpaceDN w:val="0"/>
              <w:spacing w:after="120" w:line="276" w:lineRule="auto"/>
              <w:jc w:val="left"/>
              <w:textAlignment w:val="baseline"/>
              <w:rPr>
                <w:rFonts w:eastAsia="Calibri" w:cs="Times New Roman"/>
                <w:noProof/>
                <w:sz w:val="22"/>
                <w:szCs w:val="20"/>
                <w:lang w:val="hr-HR"/>
              </w:rPr>
            </w:pPr>
            <w:r w:rsidRPr="008F45D2">
              <w:rPr>
                <w:lang w:val="hr-HR"/>
              </w:rPr>
              <w:t>Povećanje racionalnosti i učinkovitosti u gospodarenju zajedničkim troškovima upravnog tijela redovitim praćenjem i analiziranjem zajedničkih troškova te predlaganjem mjera za njihovo smanjenje.</w:t>
            </w:r>
          </w:p>
        </w:tc>
        <w:tc>
          <w:tcPr>
            <w:tcW w:w="1134" w:type="dxa"/>
          </w:tcPr>
          <w:p w14:paraId="2C227D82" w14:textId="3D7CD810" w:rsidR="00CA37B6" w:rsidRPr="009B3EBC" w:rsidRDefault="00CA37B6" w:rsidP="00CA37B6">
            <w:pPr>
              <w:suppressAutoHyphens/>
              <w:autoSpaceDN w:val="0"/>
              <w:spacing w:after="120" w:line="276" w:lineRule="auto"/>
              <w:jc w:val="center"/>
              <w:textAlignment w:val="baseline"/>
              <w:rPr>
                <w:rFonts w:eastAsia="Calibri" w:cs="Times New Roman"/>
                <w:noProof/>
                <w:sz w:val="22"/>
                <w:szCs w:val="20"/>
                <w:lang w:val="hr-HR"/>
              </w:rPr>
            </w:pPr>
            <w:proofErr w:type="spellStart"/>
            <w:r w:rsidRPr="00D65F62">
              <w:t>Postotak</w:t>
            </w:r>
            <w:proofErr w:type="spellEnd"/>
          </w:p>
        </w:tc>
        <w:tc>
          <w:tcPr>
            <w:tcW w:w="1276" w:type="dxa"/>
          </w:tcPr>
          <w:p w14:paraId="4235B5C0" w14:textId="4C0EC448" w:rsidR="00CA37B6" w:rsidRPr="00685EB8" w:rsidRDefault="00CA37B6" w:rsidP="00CA37B6">
            <w:pPr>
              <w:suppressAutoHyphens/>
              <w:autoSpaceDN w:val="0"/>
              <w:spacing w:after="120" w:line="276" w:lineRule="auto"/>
              <w:jc w:val="center"/>
              <w:textAlignment w:val="baseline"/>
              <w:rPr>
                <w:rFonts w:eastAsia="Calibri" w:cs="Times New Roman"/>
                <w:noProof/>
                <w:sz w:val="22"/>
                <w:szCs w:val="20"/>
                <w:lang w:val="hr-HR"/>
              </w:rPr>
            </w:pPr>
            <w:r w:rsidRPr="00D65F62">
              <w:t>100</w:t>
            </w:r>
          </w:p>
        </w:tc>
        <w:tc>
          <w:tcPr>
            <w:tcW w:w="1276" w:type="dxa"/>
          </w:tcPr>
          <w:p w14:paraId="218A5234" w14:textId="4FA31F2B" w:rsidR="00CA37B6" w:rsidRPr="00685EB8" w:rsidRDefault="00CA37B6" w:rsidP="00CA37B6">
            <w:pPr>
              <w:suppressAutoHyphens/>
              <w:autoSpaceDN w:val="0"/>
              <w:spacing w:after="120" w:line="276" w:lineRule="auto"/>
              <w:jc w:val="center"/>
              <w:textAlignment w:val="baseline"/>
              <w:rPr>
                <w:rFonts w:eastAsia="Calibri" w:cs="Times New Roman"/>
                <w:noProof/>
                <w:sz w:val="22"/>
                <w:szCs w:val="20"/>
                <w:lang w:val="hr-HR"/>
              </w:rPr>
            </w:pPr>
            <w:r w:rsidRPr="00D65F62">
              <w:t>100</w:t>
            </w:r>
          </w:p>
        </w:tc>
      </w:tr>
    </w:tbl>
    <w:p w14:paraId="1E245915" w14:textId="77777777" w:rsidR="00CA37B6" w:rsidRDefault="00CA37B6" w:rsidP="00CA37B6">
      <w:pPr>
        <w:spacing w:line="259" w:lineRule="auto"/>
        <w:jc w:val="left"/>
        <w:rPr>
          <w:b/>
          <w:noProof/>
          <w:szCs w:val="24"/>
          <w:lang w:val="hr-HR"/>
        </w:rPr>
      </w:pPr>
    </w:p>
    <w:p w14:paraId="6E65E6E8" w14:textId="53BBB7D1" w:rsidR="00CA37B6" w:rsidRDefault="00CA37B6" w:rsidP="00CA37B6">
      <w:pPr>
        <w:spacing w:line="259" w:lineRule="auto"/>
        <w:jc w:val="left"/>
        <w:rPr>
          <w:b/>
          <w:noProof/>
          <w:szCs w:val="24"/>
          <w:lang w:val="hr-HR"/>
        </w:rPr>
      </w:pPr>
      <w:r>
        <w:rPr>
          <w:b/>
          <w:noProof/>
          <w:szCs w:val="24"/>
          <w:lang w:val="hr-HR"/>
        </w:rPr>
        <w:t>Kapitalni projekt</w:t>
      </w:r>
      <w:r w:rsidRPr="00C22918">
        <w:rPr>
          <w:b/>
          <w:noProof/>
          <w:szCs w:val="24"/>
          <w:lang w:val="hr-HR"/>
        </w:rPr>
        <w:t xml:space="preserve">: </w:t>
      </w:r>
      <w:r>
        <w:rPr>
          <w:b/>
          <w:noProof/>
          <w:szCs w:val="24"/>
          <w:lang w:val="hr-HR"/>
        </w:rPr>
        <w:t>Nabava nefinancijske imovine</w:t>
      </w:r>
    </w:p>
    <w:tbl>
      <w:tblPr>
        <w:tblStyle w:val="TableGrid"/>
        <w:tblW w:w="9640" w:type="dxa"/>
        <w:tblInd w:w="-147" w:type="dxa"/>
        <w:tblLook w:val="04A0" w:firstRow="1" w:lastRow="0" w:firstColumn="1" w:lastColumn="0" w:noHBand="0" w:noVBand="1"/>
      </w:tblPr>
      <w:tblGrid>
        <w:gridCol w:w="2694"/>
        <w:gridCol w:w="3260"/>
        <w:gridCol w:w="1134"/>
        <w:gridCol w:w="1276"/>
        <w:gridCol w:w="1276"/>
      </w:tblGrid>
      <w:tr w:rsidR="00CA37B6" w14:paraId="00BE06A3" w14:textId="77777777" w:rsidTr="00446EBA">
        <w:tc>
          <w:tcPr>
            <w:tcW w:w="2694" w:type="dxa"/>
          </w:tcPr>
          <w:p w14:paraId="73CFB76D" w14:textId="77777777" w:rsidR="00CA37B6" w:rsidRPr="007E5C04" w:rsidRDefault="00CA37B6"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3260" w:type="dxa"/>
          </w:tcPr>
          <w:p w14:paraId="02BCD214" w14:textId="77777777" w:rsidR="00CA37B6" w:rsidRPr="007E5C04" w:rsidRDefault="00CA37B6"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134" w:type="dxa"/>
          </w:tcPr>
          <w:p w14:paraId="20D3F7F3" w14:textId="77777777" w:rsidR="00CA37B6" w:rsidRPr="007E5C04" w:rsidRDefault="00CA37B6"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276" w:type="dxa"/>
          </w:tcPr>
          <w:p w14:paraId="7EDBDEF9" w14:textId="64E7FD63" w:rsidR="00CA37B6" w:rsidRPr="007E5C04" w:rsidRDefault="00CA37B6"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C644B5">
              <w:rPr>
                <w:rFonts w:eastAsia="Calibri" w:cs="Times New Roman"/>
                <w:noProof/>
                <w:sz w:val="22"/>
                <w:lang w:val="hr-HR"/>
              </w:rPr>
              <w:t>5</w:t>
            </w:r>
            <w:r w:rsidRPr="007E5C04">
              <w:rPr>
                <w:rFonts w:eastAsia="Calibri" w:cs="Times New Roman"/>
                <w:noProof/>
                <w:sz w:val="22"/>
                <w:lang w:val="hr-HR"/>
              </w:rPr>
              <w:t>.</w:t>
            </w:r>
          </w:p>
        </w:tc>
        <w:tc>
          <w:tcPr>
            <w:tcW w:w="1276" w:type="dxa"/>
          </w:tcPr>
          <w:p w14:paraId="5405E20E" w14:textId="53B861C8" w:rsidR="00CA37B6" w:rsidRPr="007E5C04" w:rsidRDefault="00CA37B6"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C644B5">
              <w:rPr>
                <w:rFonts w:eastAsia="Calibri" w:cs="Times New Roman"/>
                <w:noProof/>
                <w:sz w:val="22"/>
                <w:lang w:val="hr-HR"/>
              </w:rPr>
              <w:t>5</w:t>
            </w:r>
            <w:r w:rsidRPr="007E5C04">
              <w:rPr>
                <w:rFonts w:eastAsia="Calibri" w:cs="Times New Roman"/>
                <w:noProof/>
                <w:sz w:val="22"/>
                <w:lang w:val="hr-HR"/>
              </w:rPr>
              <w:t>.</w:t>
            </w:r>
          </w:p>
        </w:tc>
      </w:tr>
      <w:tr w:rsidR="00CA37B6" w:rsidRPr="00CF2052" w14:paraId="5C53C799" w14:textId="77777777" w:rsidTr="00446EBA">
        <w:tc>
          <w:tcPr>
            <w:tcW w:w="2694" w:type="dxa"/>
          </w:tcPr>
          <w:p w14:paraId="15113CA3" w14:textId="718C5411" w:rsidR="00CA37B6" w:rsidRPr="009B3EBC" w:rsidRDefault="00CA37B6" w:rsidP="00446EBA">
            <w:pPr>
              <w:suppressAutoHyphens/>
              <w:autoSpaceDN w:val="0"/>
              <w:spacing w:after="120" w:line="276" w:lineRule="auto"/>
              <w:jc w:val="left"/>
              <w:textAlignment w:val="baseline"/>
              <w:rPr>
                <w:rFonts w:eastAsia="Calibri" w:cs="Times New Roman"/>
                <w:noProof/>
                <w:sz w:val="22"/>
                <w:szCs w:val="20"/>
                <w:lang w:val="hr-HR"/>
              </w:rPr>
            </w:pPr>
            <w:proofErr w:type="spellStart"/>
            <w:r w:rsidRPr="00D65F62">
              <w:t>Unutar</w:t>
            </w:r>
            <w:proofErr w:type="spellEnd"/>
            <w:r w:rsidRPr="00D65F62">
              <w:t xml:space="preserve"> </w:t>
            </w:r>
            <w:proofErr w:type="spellStart"/>
            <w:r w:rsidRPr="00D65F62">
              <w:t>ove</w:t>
            </w:r>
            <w:proofErr w:type="spellEnd"/>
            <w:r w:rsidRPr="00D65F62">
              <w:t xml:space="preserve"> </w:t>
            </w:r>
            <w:proofErr w:type="spellStart"/>
            <w:r w:rsidRPr="00D65F62">
              <w:t>Aktivnosti</w:t>
            </w:r>
            <w:proofErr w:type="spellEnd"/>
            <w:r w:rsidRPr="00D65F62">
              <w:t xml:space="preserve"> </w:t>
            </w:r>
            <w:proofErr w:type="spellStart"/>
            <w:r w:rsidRPr="00D65F62">
              <w:t>osiguravaju</w:t>
            </w:r>
            <w:proofErr w:type="spellEnd"/>
            <w:r w:rsidRPr="00D65F62">
              <w:t xml:space="preserve"> se </w:t>
            </w:r>
            <w:proofErr w:type="spellStart"/>
            <w:r>
              <w:t>sredstva</w:t>
            </w:r>
            <w:proofErr w:type="spellEnd"/>
            <w:r>
              <w:t xml:space="preserve"> za </w:t>
            </w:r>
            <w:proofErr w:type="spellStart"/>
            <w:r>
              <w:t>nabavu</w:t>
            </w:r>
            <w:proofErr w:type="spellEnd"/>
            <w:r>
              <w:t xml:space="preserve"> </w:t>
            </w:r>
            <w:proofErr w:type="spellStart"/>
            <w:r>
              <w:t>opreme</w:t>
            </w:r>
            <w:proofErr w:type="spellEnd"/>
            <w:r w:rsidRPr="00D65F62">
              <w:t xml:space="preserve"> za </w:t>
            </w:r>
            <w:proofErr w:type="spellStart"/>
            <w:r w:rsidRPr="00D65F62">
              <w:t>redovito</w:t>
            </w:r>
            <w:proofErr w:type="spellEnd"/>
            <w:r w:rsidRPr="00D65F62">
              <w:t xml:space="preserve"> </w:t>
            </w:r>
            <w:proofErr w:type="spellStart"/>
            <w:r w:rsidRPr="00D65F62">
              <w:t>obavljanje</w:t>
            </w:r>
            <w:proofErr w:type="spellEnd"/>
            <w:r w:rsidRPr="00D65F62">
              <w:t xml:space="preserve"> </w:t>
            </w:r>
            <w:proofErr w:type="spellStart"/>
            <w:r w:rsidRPr="00D65F62">
              <w:t>zadaća</w:t>
            </w:r>
            <w:proofErr w:type="spellEnd"/>
            <w:r w:rsidRPr="00D65F62">
              <w:t xml:space="preserve"> </w:t>
            </w:r>
            <w:proofErr w:type="spellStart"/>
            <w:r w:rsidRPr="00D65F62">
              <w:t>upravnog</w:t>
            </w:r>
            <w:proofErr w:type="spellEnd"/>
            <w:r w:rsidRPr="00D65F62">
              <w:t xml:space="preserve"> </w:t>
            </w:r>
            <w:proofErr w:type="spellStart"/>
            <w:r w:rsidRPr="00D65F62">
              <w:t>tijela</w:t>
            </w:r>
            <w:proofErr w:type="spellEnd"/>
            <w:r w:rsidRPr="00D65F62">
              <w:t>.</w:t>
            </w:r>
          </w:p>
        </w:tc>
        <w:tc>
          <w:tcPr>
            <w:tcW w:w="3260" w:type="dxa"/>
          </w:tcPr>
          <w:p w14:paraId="514FED24" w14:textId="77777777" w:rsidR="00CA37B6" w:rsidRPr="009B3EBC" w:rsidRDefault="00CA37B6" w:rsidP="00446EBA">
            <w:pPr>
              <w:suppressAutoHyphens/>
              <w:autoSpaceDN w:val="0"/>
              <w:spacing w:after="120" w:line="276" w:lineRule="auto"/>
              <w:jc w:val="left"/>
              <w:textAlignment w:val="baseline"/>
              <w:rPr>
                <w:rFonts w:eastAsia="Calibri" w:cs="Times New Roman"/>
                <w:noProof/>
                <w:sz w:val="22"/>
                <w:szCs w:val="20"/>
                <w:lang w:val="hr-HR"/>
              </w:rPr>
            </w:pPr>
            <w:r w:rsidRPr="008F45D2">
              <w:rPr>
                <w:lang w:val="hr-HR"/>
              </w:rPr>
              <w:t>Povećanje racionalnosti i učinkovitosti u gospodarenju zajedničkim troškovima upravnog tijela redovitim praćenjem i analiziranjem zajedničkih troškova te predlaganjem mjera za njihovo smanjenje.</w:t>
            </w:r>
          </w:p>
        </w:tc>
        <w:tc>
          <w:tcPr>
            <w:tcW w:w="1134" w:type="dxa"/>
          </w:tcPr>
          <w:p w14:paraId="02495EB4" w14:textId="77777777" w:rsidR="00CA37B6" w:rsidRPr="009B3EBC" w:rsidRDefault="00CA37B6" w:rsidP="00446EBA">
            <w:pPr>
              <w:suppressAutoHyphens/>
              <w:autoSpaceDN w:val="0"/>
              <w:spacing w:after="120" w:line="276" w:lineRule="auto"/>
              <w:jc w:val="center"/>
              <w:textAlignment w:val="baseline"/>
              <w:rPr>
                <w:rFonts w:eastAsia="Calibri" w:cs="Times New Roman"/>
                <w:noProof/>
                <w:sz w:val="22"/>
                <w:szCs w:val="20"/>
                <w:lang w:val="hr-HR"/>
              </w:rPr>
            </w:pPr>
            <w:proofErr w:type="spellStart"/>
            <w:r w:rsidRPr="00D65F62">
              <w:t>Postotak</w:t>
            </w:r>
            <w:proofErr w:type="spellEnd"/>
          </w:p>
        </w:tc>
        <w:tc>
          <w:tcPr>
            <w:tcW w:w="1276" w:type="dxa"/>
          </w:tcPr>
          <w:p w14:paraId="53C2C84D" w14:textId="77777777" w:rsidR="00CA37B6" w:rsidRPr="00685EB8" w:rsidRDefault="00CA37B6" w:rsidP="00446EBA">
            <w:pPr>
              <w:suppressAutoHyphens/>
              <w:autoSpaceDN w:val="0"/>
              <w:spacing w:after="120" w:line="276" w:lineRule="auto"/>
              <w:jc w:val="center"/>
              <w:textAlignment w:val="baseline"/>
              <w:rPr>
                <w:rFonts w:eastAsia="Calibri" w:cs="Times New Roman"/>
                <w:noProof/>
                <w:sz w:val="22"/>
                <w:szCs w:val="20"/>
                <w:lang w:val="hr-HR"/>
              </w:rPr>
            </w:pPr>
            <w:r w:rsidRPr="00D65F62">
              <w:t>100</w:t>
            </w:r>
          </w:p>
        </w:tc>
        <w:tc>
          <w:tcPr>
            <w:tcW w:w="1276" w:type="dxa"/>
          </w:tcPr>
          <w:p w14:paraId="728B128E" w14:textId="77777777" w:rsidR="00CA37B6" w:rsidRPr="00685EB8" w:rsidRDefault="00CA37B6" w:rsidP="00446EBA">
            <w:pPr>
              <w:suppressAutoHyphens/>
              <w:autoSpaceDN w:val="0"/>
              <w:spacing w:after="120" w:line="276" w:lineRule="auto"/>
              <w:jc w:val="center"/>
              <w:textAlignment w:val="baseline"/>
              <w:rPr>
                <w:rFonts w:eastAsia="Calibri" w:cs="Times New Roman"/>
                <w:noProof/>
                <w:sz w:val="22"/>
                <w:szCs w:val="20"/>
                <w:lang w:val="hr-HR"/>
              </w:rPr>
            </w:pPr>
            <w:r w:rsidRPr="00D65F62">
              <w:t>100</w:t>
            </w:r>
          </w:p>
        </w:tc>
      </w:tr>
    </w:tbl>
    <w:p w14:paraId="227F23CF" w14:textId="77777777" w:rsidR="00432FE4" w:rsidRDefault="00432FE4" w:rsidP="00CA37B6">
      <w:pPr>
        <w:spacing w:line="259" w:lineRule="auto"/>
        <w:jc w:val="left"/>
        <w:rPr>
          <w:b/>
          <w:noProof/>
          <w:szCs w:val="24"/>
          <w:lang w:val="hr-HR"/>
        </w:rPr>
      </w:pPr>
    </w:p>
    <w:p w14:paraId="3BDDC1F2" w14:textId="35750976" w:rsidR="00CA37B6" w:rsidRDefault="00CA37B6" w:rsidP="00CA37B6">
      <w:pPr>
        <w:spacing w:line="259" w:lineRule="auto"/>
        <w:jc w:val="left"/>
        <w:rPr>
          <w:b/>
          <w:noProof/>
          <w:szCs w:val="24"/>
          <w:lang w:val="hr-HR"/>
        </w:rPr>
      </w:pPr>
      <w:r>
        <w:rPr>
          <w:b/>
          <w:noProof/>
          <w:szCs w:val="24"/>
          <w:lang w:val="hr-HR"/>
        </w:rPr>
        <w:t>Tekući projekt</w:t>
      </w:r>
      <w:r w:rsidRPr="00C22918">
        <w:rPr>
          <w:b/>
          <w:noProof/>
          <w:szCs w:val="24"/>
          <w:lang w:val="hr-HR"/>
        </w:rPr>
        <w:t xml:space="preserve">: </w:t>
      </w:r>
      <w:r>
        <w:rPr>
          <w:b/>
          <w:noProof/>
          <w:szCs w:val="24"/>
          <w:lang w:val="hr-HR"/>
        </w:rPr>
        <w:t>Sufinanciranje razvoja pametnih i održivih rješenja i usluga</w:t>
      </w:r>
    </w:p>
    <w:p w14:paraId="2FA1C3AE" w14:textId="072494B1" w:rsidR="00C644B5" w:rsidRDefault="00CA37B6" w:rsidP="00C644B5">
      <w:pPr>
        <w:spacing w:line="259" w:lineRule="auto"/>
        <w:rPr>
          <w:bCs/>
          <w:noProof/>
          <w:szCs w:val="24"/>
          <w:lang w:val="hr-HR"/>
        </w:rPr>
      </w:pPr>
      <w:r>
        <w:rPr>
          <w:bCs/>
          <w:noProof/>
          <w:szCs w:val="24"/>
          <w:lang w:val="hr-HR"/>
        </w:rPr>
        <w:t xml:space="preserve">Ovim projektom je planirano </w:t>
      </w:r>
      <w:r w:rsidR="00C644B5">
        <w:rPr>
          <w:bCs/>
          <w:noProof/>
          <w:szCs w:val="24"/>
          <w:lang w:val="hr-HR"/>
        </w:rPr>
        <w:t>67.085,78</w:t>
      </w:r>
      <w:r>
        <w:rPr>
          <w:bCs/>
          <w:noProof/>
          <w:szCs w:val="24"/>
          <w:lang w:val="hr-HR"/>
        </w:rPr>
        <w:t xml:space="preserve"> eur, </w:t>
      </w:r>
      <w:r w:rsidR="00C644B5" w:rsidRPr="009B3EBC">
        <w:rPr>
          <w:bCs/>
          <w:noProof/>
          <w:szCs w:val="24"/>
          <w:lang w:val="hr-HR"/>
        </w:rPr>
        <w:t>a u 202</w:t>
      </w:r>
      <w:r w:rsidR="00C644B5">
        <w:rPr>
          <w:bCs/>
          <w:noProof/>
          <w:szCs w:val="24"/>
          <w:lang w:val="hr-HR"/>
        </w:rPr>
        <w:t>5</w:t>
      </w:r>
      <w:r w:rsidR="00C644B5" w:rsidRPr="009B3EBC">
        <w:rPr>
          <w:bCs/>
          <w:noProof/>
          <w:szCs w:val="24"/>
          <w:lang w:val="hr-HR"/>
        </w:rPr>
        <w:t xml:space="preserve">. godini izvršeno je </w:t>
      </w:r>
      <w:r w:rsidR="00C644B5">
        <w:rPr>
          <w:bCs/>
          <w:noProof/>
          <w:szCs w:val="24"/>
          <w:lang w:val="hr-HR"/>
        </w:rPr>
        <w:t>30.312,22 eur</w:t>
      </w:r>
      <w:r w:rsidR="00C644B5" w:rsidRPr="009B3EBC">
        <w:rPr>
          <w:bCs/>
          <w:noProof/>
          <w:szCs w:val="24"/>
          <w:lang w:val="hr-HR"/>
        </w:rPr>
        <w:t xml:space="preserve"> ili </w:t>
      </w:r>
      <w:r w:rsidR="00C644B5">
        <w:rPr>
          <w:bCs/>
          <w:noProof/>
          <w:szCs w:val="24"/>
          <w:lang w:val="hr-HR"/>
        </w:rPr>
        <w:t xml:space="preserve">45,18 </w:t>
      </w:r>
      <w:r w:rsidR="00C644B5" w:rsidRPr="009B3EBC">
        <w:rPr>
          <w:bCs/>
          <w:noProof/>
          <w:szCs w:val="24"/>
          <w:lang w:val="hr-HR"/>
        </w:rPr>
        <w:t>% od godišnjeg plana.</w:t>
      </w:r>
    </w:p>
    <w:p w14:paraId="14856F9A" w14:textId="6BDCADB8" w:rsidR="00CA37B6" w:rsidRPr="00CA37B6" w:rsidRDefault="00CA37B6" w:rsidP="00CA37B6">
      <w:pPr>
        <w:spacing w:line="259" w:lineRule="auto"/>
        <w:rPr>
          <w:bCs/>
          <w:noProof/>
          <w:szCs w:val="24"/>
          <w:lang w:val="hr-HR"/>
        </w:rPr>
      </w:pPr>
    </w:p>
    <w:p w14:paraId="240C5678" w14:textId="77777777" w:rsidR="004A5D9D" w:rsidRDefault="004A5D9D" w:rsidP="008D1808">
      <w:pPr>
        <w:spacing w:line="259" w:lineRule="auto"/>
        <w:jc w:val="left"/>
        <w:rPr>
          <w:b/>
          <w:noProof/>
          <w:szCs w:val="24"/>
          <w:lang w:val="hr-HR"/>
        </w:rPr>
      </w:pPr>
    </w:p>
    <w:tbl>
      <w:tblPr>
        <w:tblW w:w="9062" w:type="dxa"/>
        <w:tblCellMar>
          <w:left w:w="10" w:type="dxa"/>
          <w:right w:w="10" w:type="dxa"/>
        </w:tblCellMar>
        <w:tblLook w:val="0000" w:firstRow="0" w:lastRow="0" w:firstColumn="0" w:lastColumn="0" w:noHBand="0" w:noVBand="0"/>
      </w:tblPr>
      <w:tblGrid>
        <w:gridCol w:w="9062"/>
      </w:tblGrid>
      <w:tr w:rsidR="00C22918" w:rsidRPr="00D759B0" w14:paraId="4E79B0CB" w14:textId="77777777" w:rsidTr="00043565">
        <w:tc>
          <w:tcPr>
            <w:tcW w:w="90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DF22B72" w14:textId="4D4FA04B" w:rsidR="00C22918" w:rsidRPr="00EB545E" w:rsidRDefault="00C22918" w:rsidP="00043565">
            <w:pPr>
              <w:suppressAutoHyphens/>
              <w:autoSpaceDN w:val="0"/>
              <w:spacing w:after="0" w:line="240" w:lineRule="auto"/>
              <w:textAlignment w:val="baseline"/>
              <w:rPr>
                <w:rFonts w:eastAsia="Calibri" w:cs="Times New Roman"/>
                <w:b/>
                <w:noProof/>
                <w:sz w:val="34"/>
                <w:szCs w:val="34"/>
                <w:lang w:val="hr-HR"/>
              </w:rPr>
            </w:pPr>
            <w:r w:rsidRPr="00EB545E">
              <w:rPr>
                <w:rFonts w:eastAsia="Calibri" w:cs="Times New Roman"/>
                <w:b/>
                <w:noProof/>
                <w:szCs w:val="24"/>
                <w:lang w:val="hr-HR"/>
              </w:rPr>
              <w:lastRenderedPageBreak/>
              <w:t xml:space="preserve">PROGRAM </w:t>
            </w:r>
            <w:r w:rsidR="00CA37B6">
              <w:rPr>
                <w:rFonts w:eastAsia="Calibri" w:cs="Times New Roman"/>
                <w:b/>
                <w:noProof/>
                <w:szCs w:val="24"/>
                <w:lang w:val="hr-HR"/>
              </w:rPr>
              <w:t>2015</w:t>
            </w:r>
            <w:r w:rsidRPr="00EB545E">
              <w:rPr>
                <w:rFonts w:eastAsia="Calibri" w:cs="Times New Roman"/>
                <w:b/>
                <w:noProof/>
                <w:szCs w:val="24"/>
                <w:lang w:val="hr-HR"/>
              </w:rPr>
              <w:t xml:space="preserve"> -  </w:t>
            </w:r>
            <w:r w:rsidR="00FA1F87">
              <w:rPr>
                <w:rFonts w:eastAsia="Calibri" w:cs="Times New Roman"/>
                <w:b/>
                <w:noProof/>
                <w:szCs w:val="24"/>
                <w:lang w:val="hr-HR"/>
              </w:rPr>
              <w:t>Upravljanje financijama</w:t>
            </w:r>
          </w:p>
        </w:tc>
      </w:tr>
    </w:tbl>
    <w:p w14:paraId="374C6531" w14:textId="77777777" w:rsidR="00C22918" w:rsidRDefault="00C22918" w:rsidP="00C22918">
      <w:pPr>
        <w:spacing w:line="259" w:lineRule="auto"/>
        <w:jc w:val="left"/>
        <w:rPr>
          <w:b/>
          <w:noProof/>
          <w:szCs w:val="24"/>
          <w:lang w:val="hr-HR"/>
        </w:rPr>
      </w:pPr>
    </w:p>
    <w:p w14:paraId="344B58C1" w14:textId="77777777" w:rsidR="008D6988" w:rsidRDefault="008D6988" w:rsidP="008D6988">
      <w:pPr>
        <w:spacing w:line="259" w:lineRule="auto"/>
        <w:rPr>
          <w:bCs/>
          <w:noProof/>
          <w:szCs w:val="24"/>
          <w:lang w:val="hr-HR"/>
        </w:rPr>
      </w:pPr>
      <w:r w:rsidRPr="008D6988">
        <w:rPr>
          <w:bCs/>
          <w:noProof/>
          <w:szCs w:val="24"/>
          <w:lang w:val="hr-HR"/>
        </w:rPr>
        <w:t>Program obuhvaća aktivnosti kojima se osiguravaju sredstva za podmirenje obveza po osnovi zaduživanja, financijskih rashoda za bankarske usluge, usluga platnog prometa i ostalih financijskih rashoda.</w:t>
      </w:r>
    </w:p>
    <w:p w14:paraId="5004E77C" w14:textId="5226C473" w:rsidR="00C22918" w:rsidRDefault="00C22918" w:rsidP="00C22918">
      <w:pPr>
        <w:spacing w:line="259" w:lineRule="auto"/>
        <w:jc w:val="left"/>
        <w:rPr>
          <w:b/>
          <w:noProof/>
          <w:szCs w:val="24"/>
          <w:lang w:val="hr-HR"/>
        </w:rPr>
      </w:pPr>
      <w:r w:rsidRPr="009B3EBC">
        <w:rPr>
          <w:b/>
          <w:noProof/>
          <w:szCs w:val="24"/>
          <w:lang w:val="hr-HR"/>
        </w:rPr>
        <w:t>Realizirana sredstva</w:t>
      </w:r>
    </w:p>
    <w:p w14:paraId="422C14AA" w14:textId="465F97C4" w:rsidR="004A5D9D" w:rsidRPr="008D6988" w:rsidRDefault="00C22918" w:rsidP="00C22918">
      <w:pPr>
        <w:spacing w:line="259" w:lineRule="auto"/>
        <w:jc w:val="left"/>
        <w:rPr>
          <w:bCs/>
          <w:noProof/>
          <w:szCs w:val="24"/>
          <w:lang w:val="hr-HR"/>
        </w:rPr>
      </w:pPr>
      <w:r w:rsidRPr="009B3EBC">
        <w:rPr>
          <w:bCs/>
          <w:noProof/>
          <w:szCs w:val="24"/>
          <w:lang w:val="hr-HR"/>
        </w:rPr>
        <w:t xml:space="preserve">Za ostvarenje ovog programa planirano je ukupno </w:t>
      </w:r>
      <w:r w:rsidR="008D6988">
        <w:rPr>
          <w:bCs/>
          <w:noProof/>
          <w:szCs w:val="24"/>
          <w:lang w:val="hr-HR"/>
        </w:rPr>
        <w:t>76.</w:t>
      </w:r>
      <w:r w:rsidR="00C644B5">
        <w:rPr>
          <w:bCs/>
          <w:noProof/>
          <w:szCs w:val="24"/>
          <w:lang w:val="hr-HR"/>
        </w:rPr>
        <w:t>2</w:t>
      </w:r>
      <w:r w:rsidR="008D6988">
        <w:rPr>
          <w:bCs/>
          <w:noProof/>
          <w:szCs w:val="24"/>
          <w:lang w:val="hr-HR"/>
        </w:rPr>
        <w:t>61,40</w:t>
      </w:r>
      <w:r>
        <w:rPr>
          <w:bCs/>
          <w:noProof/>
          <w:szCs w:val="24"/>
          <w:lang w:val="hr-HR"/>
        </w:rPr>
        <w:t xml:space="preserve"> eur</w:t>
      </w:r>
      <w:r w:rsidRPr="009B3EBC">
        <w:rPr>
          <w:bCs/>
          <w:noProof/>
          <w:szCs w:val="24"/>
          <w:lang w:val="hr-HR"/>
        </w:rPr>
        <w:t>, a u 202</w:t>
      </w:r>
      <w:r w:rsidR="00C644B5">
        <w:rPr>
          <w:bCs/>
          <w:noProof/>
          <w:szCs w:val="24"/>
          <w:lang w:val="hr-HR"/>
        </w:rPr>
        <w:t>5</w:t>
      </w:r>
      <w:r w:rsidRPr="009B3EBC">
        <w:rPr>
          <w:bCs/>
          <w:noProof/>
          <w:szCs w:val="24"/>
          <w:lang w:val="hr-HR"/>
        </w:rPr>
        <w:t xml:space="preserve">. godini izvršeno je </w:t>
      </w:r>
      <w:r w:rsidR="008D6988">
        <w:rPr>
          <w:bCs/>
          <w:noProof/>
          <w:szCs w:val="24"/>
          <w:lang w:val="hr-HR"/>
        </w:rPr>
        <w:t>75.</w:t>
      </w:r>
      <w:r w:rsidR="00C644B5">
        <w:rPr>
          <w:bCs/>
          <w:noProof/>
          <w:szCs w:val="24"/>
          <w:lang w:val="hr-HR"/>
        </w:rPr>
        <w:t>925,53</w:t>
      </w:r>
      <w:r>
        <w:rPr>
          <w:bCs/>
          <w:noProof/>
          <w:szCs w:val="24"/>
          <w:lang w:val="hr-HR"/>
        </w:rPr>
        <w:t xml:space="preserve"> eur</w:t>
      </w:r>
      <w:r w:rsidRPr="009B3EBC">
        <w:rPr>
          <w:bCs/>
          <w:noProof/>
          <w:szCs w:val="24"/>
          <w:lang w:val="hr-HR"/>
        </w:rPr>
        <w:t xml:space="preserve"> ili </w:t>
      </w:r>
      <w:r w:rsidR="008D6988">
        <w:rPr>
          <w:bCs/>
          <w:noProof/>
          <w:szCs w:val="24"/>
          <w:lang w:val="hr-HR"/>
        </w:rPr>
        <w:t>9</w:t>
      </w:r>
      <w:r w:rsidR="00C644B5">
        <w:rPr>
          <w:bCs/>
          <w:noProof/>
          <w:szCs w:val="24"/>
          <w:lang w:val="hr-HR"/>
        </w:rPr>
        <w:t>9</w:t>
      </w:r>
      <w:r w:rsidR="008D6988">
        <w:rPr>
          <w:bCs/>
          <w:noProof/>
          <w:szCs w:val="24"/>
          <w:lang w:val="hr-HR"/>
        </w:rPr>
        <w:t>,</w:t>
      </w:r>
      <w:r w:rsidR="00C644B5">
        <w:rPr>
          <w:bCs/>
          <w:noProof/>
          <w:szCs w:val="24"/>
          <w:lang w:val="hr-HR"/>
        </w:rPr>
        <w:t>56</w:t>
      </w:r>
      <w:r w:rsidRPr="009B3EBC">
        <w:rPr>
          <w:bCs/>
          <w:noProof/>
          <w:szCs w:val="24"/>
          <w:lang w:val="hr-HR"/>
        </w:rPr>
        <w:t xml:space="preserve"> % od godišnjeg plana.</w:t>
      </w:r>
    </w:p>
    <w:p w14:paraId="12D5E4DD" w14:textId="77777777" w:rsidR="004A5D9D" w:rsidRPr="008D6988" w:rsidRDefault="004A5D9D" w:rsidP="00C22918">
      <w:pPr>
        <w:spacing w:line="259" w:lineRule="auto"/>
        <w:jc w:val="left"/>
        <w:rPr>
          <w:b/>
          <w:noProof/>
          <w:sz w:val="14"/>
          <w:szCs w:val="14"/>
          <w:lang w:val="hr-HR"/>
        </w:rPr>
      </w:pPr>
    </w:p>
    <w:p w14:paraId="274C9C32" w14:textId="5AAAF304" w:rsidR="00C22918" w:rsidRDefault="00C22918" w:rsidP="00C22918">
      <w:pPr>
        <w:spacing w:line="259" w:lineRule="auto"/>
        <w:jc w:val="left"/>
        <w:rPr>
          <w:b/>
          <w:noProof/>
          <w:szCs w:val="24"/>
          <w:lang w:val="hr-HR"/>
        </w:rPr>
      </w:pPr>
      <w:r w:rsidRPr="00C22918">
        <w:rPr>
          <w:b/>
          <w:noProof/>
          <w:szCs w:val="24"/>
          <w:lang w:val="hr-HR"/>
        </w:rPr>
        <w:t xml:space="preserve">Aktivnost: </w:t>
      </w:r>
      <w:r w:rsidR="008D6988">
        <w:rPr>
          <w:b/>
          <w:noProof/>
          <w:szCs w:val="24"/>
          <w:lang w:val="hr-HR"/>
        </w:rPr>
        <w:t>Financijski poslovi</w:t>
      </w:r>
    </w:p>
    <w:tbl>
      <w:tblPr>
        <w:tblStyle w:val="TableGrid"/>
        <w:tblW w:w="8944" w:type="dxa"/>
        <w:jc w:val="center"/>
        <w:tblLook w:val="04A0" w:firstRow="1" w:lastRow="0" w:firstColumn="1" w:lastColumn="0" w:noHBand="0" w:noVBand="1"/>
      </w:tblPr>
      <w:tblGrid>
        <w:gridCol w:w="3256"/>
        <w:gridCol w:w="1842"/>
        <w:gridCol w:w="1614"/>
        <w:gridCol w:w="1096"/>
        <w:gridCol w:w="1119"/>
        <w:gridCol w:w="17"/>
      </w:tblGrid>
      <w:tr w:rsidR="00C22918" w14:paraId="65EBE5B1" w14:textId="77777777" w:rsidTr="00C22918">
        <w:trPr>
          <w:jc w:val="center"/>
        </w:trPr>
        <w:tc>
          <w:tcPr>
            <w:tcW w:w="3256" w:type="dxa"/>
          </w:tcPr>
          <w:p w14:paraId="011BF08A" w14:textId="77777777" w:rsidR="00C22918" w:rsidRPr="007E5C04" w:rsidRDefault="00C22918"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1842" w:type="dxa"/>
          </w:tcPr>
          <w:p w14:paraId="27E799A1" w14:textId="77777777" w:rsidR="00C22918" w:rsidRPr="007E5C04" w:rsidRDefault="00C22918"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614" w:type="dxa"/>
          </w:tcPr>
          <w:p w14:paraId="7AFD7181" w14:textId="77777777" w:rsidR="00C22918" w:rsidRPr="007E5C04" w:rsidRDefault="00C22918"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096" w:type="dxa"/>
          </w:tcPr>
          <w:p w14:paraId="67F85A29" w14:textId="58996960" w:rsidR="00C22918" w:rsidRPr="007E5C04" w:rsidRDefault="00C22918"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235CB2">
              <w:rPr>
                <w:rFonts w:eastAsia="Calibri" w:cs="Times New Roman"/>
                <w:noProof/>
                <w:sz w:val="22"/>
                <w:lang w:val="hr-HR"/>
              </w:rPr>
              <w:t>5</w:t>
            </w:r>
            <w:r w:rsidRPr="007E5C04">
              <w:rPr>
                <w:rFonts w:eastAsia="Calibri" w:cs="Times New Roman"/>
                <w:noProof/>
                <w:sz w:val="22"/>
                <w:lang w:val="hr-HR"/>
              </w:rPr>
              <w:t>.</w:t>
            </w:r>
          </w:p>
        </w:tc>
        <w:tc>
          <w:tcPr>
            <w:tcW w:w="1136" w:type="dxa"/>
            <w:gridSpan w:val="2"/>
          </w:tcPr>
          <w:p w14:paraId="3DA7B588" w14:textId="28272414" w:rsidR="00C22918" w:rsidRPr="007E5C04" w:rsidRDefault="00C22918"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235CB2">
              <w:rPr>
                <w:rFonts w:eastAsia="Calibri" w:cs="Times New Roman"/>
                <w:noProof/>
                <w:sz w:val="22"/>
                <w:lang w:val="hr-HR"/>
              </w:rPr>
              <w:t>5</w:t>
            </w:r>
            <w:r w:rsidRPr="007E5C04">
              <w:rPr>
                <w:rFonts w:eastAsia="Calibri" w:cs="Times New Roman"/>
                <w:noProof/>
                <w:sz w:val="22"/>
                <w:lang w:val="hr-HR"/>
              </w:rPr>
              <w:t>.</w:t>
            </w:r>
          </w:p>
        </w:tc>
      </w:tr>
      <w:tr w:rsidR="008D6988" w:rsidRPr="00CF2052" w14:paraId="6626EBE8" w14:textId="77777777" w:rsidTr="00C22918">
        <w:trPr>
          <w:gridAfter w:val="1"/>
          <w:wAfter w:w="17" w:type="dxa"/>
          <w:jc w:val="center"/>
        </w:trPr>
        <w:tc>
          <w:tcPr>
            <w:tcW w:w="3256" w:type="dxa"/>
          </w:tcPr>
          <w:p w14:paraId="25D7957D" w14:textId="27925F7B" w:rsidR="008D6988" w:rsidRPr="00C22918" w:rsidRDefault="008D6988" w:rsidP="008D6988">
            <w:pPr>
              <w:suppressAutoHyphens/>
              <w:autoSpaceDN w:val="0"/>
              <w:spacing w:after="120" w:line="276" w:lineRule="auto"/>
              <w:jc w:val="left"/>
              <w:textAlignment w:val="baseline"/>
              <w:rPr>
                <w:rFonts w:eastAsia="Calibri" w:cs="Times New Roman"/>
                <w:noProof/>
                <w:sz w:val="22"/>
                <w:szCs w:val="20"/>
                <w:lang w:val="hr-HR"/>
              </w:rPr>
            </w:pPr>
            <w:r w:rsidRPr="00BB51A1">
              <w:t xml:space="preserve">U </w:t>
            </w:r>
            <w:proofErr w:type="spellStart"/>
            <w:r w:rsidRPr="00BB51A1">
              <w:t>okviru</w:t>
            </w:r>
            <w:proofErr w:type="spellEnd"/>
            <w:r w:rsidRPr="00BB51A1">
              <w:t xml:space="preserve"> </w:t>
            </w:r>
            <w:proofErr w:type="spellStart"/>
            <w:r w:rsidRPr="00BB51A1">
              <w:t>ove</w:t>
            </w:r>
            <w:proofErr w:type="spellEnd"/>
            <w:r w:rsidRPr="00BB51A1">
              <w:t xml:space="preserve"> </w:t>
            </w:r>
            <w:proofErr w:type="spellStart"/>
            <w:r w:rsidRPr="00BB51A1">
              <w:t>Aktivnosti</w:t>
            </w:r>
            <w:proofErr w:type="spellEnd"/>
            <w:r w:rsidRPr="00BB51A1">
              <w:t xml:space="preserve"> </w:t>
            </w:r>
            <w:proofErr w:type="spellStart"/>
            <w:r w:rsidRPr="00BB51A1">
              <w:t>planiraju</w:t>
            </w:r>
            <w:proofErr w:type="spellEnd"/>
            <w:r w:rsidRPr="00BB51A1">
              <w:t xml:space="preserve"> se </w:t>
            </w:r>
            <w:proofErr w:type="spellStart"/>
            <w:r w:rsidRPr="00BB51A1">
              <w:t>rashodi</w:t>
            </w:r>
            <w:proofErr w:type="spellEnd"/>
            <w:r w:rsidRPr="00BB51A1">
              <w:t xml:space="preserve"> koji </w:t>
            </w:r>
            <w:proofErr w:type="spellStart"/>
            <w:r w:rsidRPr="00BB51A1">
              <w:t>uključuju</w:t>
            </w:r>
            <w:proofErr w:type="spellEnd"/>
            <w:r w:rsidRPr="00BB51A1">
              <w:t xml:space="preserve"> </w:t>
            </w:r>
            <w:proofErr w:type="spellStart"/>
            <w:r w:rsidRPr="00BB51A1">
              <w:t>naknade</w:t>
            </w:r>
            <w:proofErr w:type="spellEnd"/>
            <w:r w:rsidRPr="00BB51A1">
              <w:t xml:space="preserve"> za </w:t>
            </w:r>
            <w:proofErr w:type="spellStart"/>
            <w:r w:rsidRPr="00BB51A1">
              <w:t>obavljene</w:t>
            </w:r>
            <w:proofErr w:type="spellEnd"/>
            <w:r w:rsidRPr="00BB51A1">
              <w:t xml:space="preserve"> </w:t>
            </w:r>
            <w:proofErr w:type="spellStart"/>
            <w:r w:rsidRPr="00BB51A1">
              <w:t>bankarske</w:t>
            </w:r>
            <w:proofErr w:type="spellEnd"/>
            <w:r w:rsidRPr="00BB51A1">
              <w:t xml:space="preserve"> </w:t>
            </w:r>
            <w:proofErr w:type="spellStart"/>
            <w:r w:rsidRPr="00BB51A1">
              <w:t>usluge</w:t>
            </w:r>
            <w:proofErr w:type="spellEnd"/>
            <w:r w:rsidRPr="00BB51A1">
              <w:t xml:space="preserve">, </w:t>
            </w:r>
            <w:proofErr w:type="spellStart"/>
            <w:r w:rsidRPr="00BB51A1">
              <w:t>usluge</w:t>
            </w:r>
            <w:proofErr w:type="spellEnd"/>
            <w:r w:rsidRPr="00BB51A1">
              <w:t xml:space="preserve"> </w:t>
            </w:r>
            <w:proofErr w:type="spellStart"/>
            <w:r w:rsidRPr="00BB51A1">
              <w:t>platnog</w:t>
            </w:r>
            <w:proofErr w:type="spellEnd"/>
            <w:r w:rsidRPr="00BB51A1">
              <w:t xml:space="preserve"> </w:t>
            </w:r>
            <w:proofErr w:type="spellStart"/>
            <w:r w:rsidRPr="00BB51A1">
              <w:t>prometa</w:t>
            </w:r>
            <w:proofErr w:type="spellEnd"/>
            <w:r w:rsidRPr="00BB51A1">
              <w:t xml:space="preserve">, </w:t>
            </w:r>
            <w:proofErr w:type="spellStart"/>
            <w:r w:rsidRPr="00BB51A1">
              <w:t>usluga</w:t>
            </w:r>
            <w:proofErr w:type="spellEnd"/>
            <w:r w:rsidRPr="00BB51A1">
              <w:t xml:space="preserve"> </w:t>
            </w:r>
            <w:proofErr w:type="spellStart"/>
            <w:r w:rsidRPr="00BB51A1">
              <w:t>naplate</w:t>
            </w:r>
            <w:proofErr w:type="spellEnd"/>
            <w:r w:rsidRPr="00BB51A1">
              <w:t xml:space="preserve"> </w:t>
            </w:r>
            <w:proofErr w:type="spellStart"/>
            <w:r w:rsidRPr="00BB51A1">
              <w:t>poreznih</w:t>
            </w:r>
            <w:proofErr w:type="spellEnd"/>
            <w:r w:rsidRPr="00BB51A1">
              <w:t xml:space="preserve"> </w:t>
            </w:r>
            <w:proofErr w:type="spellStart"/>
            <w:r w:rsidRPr="00BB51A1">
              <w:t>prihoda</w:t>
            </w:r>
            <w:proofErr w:type="spellEnd"/>
            <w:r w:rsidRPr="00BB51A1">
              <w:t xml:space="preserve">, </w:t>
            </w:r>
            <w:proofErr w:type="spellStart"/>
            <w:r w:rsidRPr="00BB51A1">
              <w:t>zatezne</w:t>
            </w:r>
            <w:proofErr w:type="spellEnd"/>
            <w:r w:rsidRPr="00BB51A1">
              <w:t xml:space="preserve"> </w:t>
            </w:r>
            <w:proofErr w:type="spellStart"/>
            <w:r w:rsidRPr="00BB51A1">
              <w:t>kamate</w:t>
            </w:r>
            <w:proofErr w:type="spellEnd"/>
            <w:r w:rsidRPr="00BB51A1">
              <w:t xml:space="preserve"> i </w:t>
            </w:r>
            <w:proofErr w:type="spellStart"/>
            <w:r w:rsidRPr="00BB51A1">
              <w:t>ostale</w:t>
            </w:r>
            <w:proofErr w:type="spellEnd"/>
            <w:r w:rsidRPr="00BB51A1">
              <w:t xml:space="preserve"> </w:t>
            </w:r>
            <w:proofErr w:type="spellStart"/>
            <w:r w:rsidRPr="00BB51A1">
              <w:t>financijske</w:t>
            </w:r>
            <w:proofErr w:type="spellEnd"/>
            <w:r w:rsidRPr="00BB51A1">
              <w:t xml:space="preserve"> </w:t>
            </w:r>
            <w:proofErr w:type="spellStart"/>
            <w:r w:rsidRPr="00BB51A1">
              <w:t>rashode</w:t>
            </w:r>
            <w:proofErr w:type="spellEnd"/>
            <w:r w:rsidRPr="00BB51A1">
              <w:t>.</w:t>
            </w:r>
          </w:p>
        </w:tc>
        <w:tc>
          <w:tcPr>
            <w:tcW w:w="1842" w:type="dxa"/>
          </w:tcPr>
          <w:p w14:paraId="5A8E9C3F" w14:textId="1D1E06C7" w:rsidR="008D6988" w:rsidRPr="00C22918" w:rsidRDefault="008D6988" w:rsidP="008D6988">
            <w:pPr>
              <w:suppressAutoHyphens/>
              <w:autoSpaceDN w:val="0"/>
              <w:spacing w:after="120" w:line="276" w:lineRule="auto"/>
              <w:jc w:val="left"/>
              <w:textAlignment w:val="baseline"/>
              <w:rPr>
                <w:rFonts w:eastAsia="Calibri" w:cs="Times New Roman"/>
                <w:noProof/>
                <w:sz w:val="22"/>
                <w:szCs w:val="20"/>
                <w:lang w:val="hr-HR"/>
              </w:rPr>
            </w:pPr>
            <w:r w:rsidRPr="008F45D2">
              <w:rPr>
                <w:lang w:val="pl-PL"/>
              </w:rPr>
              <w:t>Podmirenje mjesečnih obveza prema bankama i ostalim financijskim institucijama</w:t>
            </w:r>
          </w:p>
        </w:tc>
        <w:tc>
          <w:tcPr>
            <w:tcW w:w="1614" w:type="dxa"/>
          </w:tcPr>
          <w:p w14:paraId="2C0D13CD" w14:textId="4B5572FD" w:rsidR="008D6988" w:rsidRPr="00C22918" w:rsidRDefault="008D6988" w:rsidP="008D6988">
            <w:pPr>
              <w:suppressAutoHyphens/>
              <w:autoSpaceDN w:val="0"/>
              <w:spacing w:after="120" w:line="276" w:lineRule="auto"/>
              <w:jc w:val="center"/>
              <w:textAlignment w:val="baseline"/>
              <w:rPr>
                <w:rFonts w:eastAsia="Calibri" w:cs="Times New Roman"/>
                <w:noProof/>
                <w:sz w:val="22"/>
                <w:szCs w:val="20"/>
                <w:lang w:val="hr-HR"/>
              </w:rPr>
            </w:pPr>
            <w:proofErr w:type="spellStart"/>
            <w:r w:rsidRPr="00BB51A1">
              <w:t>Postotak</w:t>
            </w:r>
            <w:proofErr w:type="spellEnd"/>
            <w:r w:rsidRPr="00BB51A1">
              <w:t xml:space="preserve"> </w:t>
            </w:r>
            <w:proofErr w:type="spellStart"/>
            <w:r w:rsidRPr="00BB51A1">
              <w:t>podmirenih</w:t>
            </w:r>
            <w:proofErr w:type="spellEnd"/>
            <w:r w:rsidRPr="00BB51A1">
              <w:t xml:space="preserve"> </w:t>
            </w:r>
            <w:proofErr w:type="spellStart"/>
            <w:r w:rsidRPr="00BB51A1">
              <w:t>obveza</w:t>
            </w:r>
            <w:proofErr w:type="spellEnd"/>
          </w:p>
        </w:tc>
        <w:tc>
          <w:tcPr>
            <w:tcW w:w="1096" w:type="dxa"/>
          </w:tcPr>
          <w:p w14:paraId="0CBD5D11" w14:textId="4CBEE817" w:rsidR="008D6988" w:rsidRPr="00C22918" w:rsidRDefault="008D6988" w:rsidP="008D6988">
            <w:pPr>
              <w:suppressAutoHyphens/>
              <w:autoSpaceDN w:val="0"/>
              <w:spacing w:after="120" w:line="276" w:lineRule="auto"/>
              <w:jc w:val="center"/>
              <w:textAlignment w:val="baseline"/>
              <w:rPr>
                <w:rFonts w:eastAsia="Calibri" w:cs="Times New Roman"/>
                <w:noProof/>
                <w:color w:val="FF0000"/>
                <w:sz w:val="22"/>
                <w:szCs w:val="20"/>
                <w:lang w:val="hr-HR"/>
              </w:rPr>
            </w:pPr>
            <w:r w:rsidRPr="00BB51A1">
              <w:t>100</w:t>
            </w:r>
          </w:p>
        </w:tc>
        <w:tc>
          <w:tcPr>
            <w:tcW w:w="1119" w:type="dxa"/>
          </w:tcPr>
          <w:p w14:paraId="57A8147D" w14:textId="246BCB3F" w:rsidR="008D6988" w:rsidRPr="00C22918" w:rsidRDefault="008D6988" w:rsidP="008D6988">
            <w:pPr>
              <w:suppressAutoHyphens/>
              <w:autoSpaceDN w:val="0"/>
              <w:spacing w:after="120" w:line="276" w:lineRule="auto"/>
              <w:jc w:val="center"/>
              <w:textAlignment w:val="baseline"/>
              <w:rPr>
                <w:rFonts w:eastAsia="Calibri" w:cs="Times New Roman"/>
                <w:noProof/>
                <w:color w:val="FF0000"/>
                <w:sz w:val="22"/>
                <w:szCs w:val="20"/>
                <w:lang w:val="hr-HR"/>
              </w:rPr>
            </w:pPr>
            <w:r w:rsidRPr="00BB51A1">
              <w:t>100</w:t>
            </w:r>
          </w:p>
        </w:tc>
      </w:tr>
    </w:tbl>
    <w:p w14:paraId="1716D660" w14:textId="77777777" w:rsidR="00F137FA" w:rsidRDefault="00F137FA" w:rsidP="00C22918">
      <w:pPr>
        <w:spacing w:line="259" w:lineRule="auto"/>
        <w:jc w:val="left"/>
        <w:rPr>
          <w:b/>
          <w:noProof/>
          <w:szCs w:val="24"/>
          <w:lang w:val="hr-HR"/>
        </w:rPr>
      </w:pPr>
    </w:p>
    <w:p w14:paraId="503FAE76" w14:textId="3F21309E" w:rsidR="008D6988" w:rsidRDefault="008D6988" w:rsidP="008D6988">
      <w:pPr>
        <w:spacing w:line="259" w:lineRule="auto"/>
        <w:jc w:val="left"/>
        <w:rPr>
          <w:b/>
          <w:noProof/>
          <w:szCs w:val="24"/>
          <w:lang w:val="hr-HR"/>
        </w:rPr>
      </w:pPr>
      <w:r w:rsidRPr="00C22918">
        <w:rPr>
          <w:b/>
          <w:noProof/>
          <w:szCs w:val="24"/>
          <w:lang w:val="hr-HR"/>
        </w:rPr>
        <w:t xml:space="preserve">Aktivnost: </w:t>
      </w:r>
      <w:r>
        <w:rPr>
          <w:b/>
          <w:noProof/>
          <w:szCs w:val="24"/>
          <w:lang w:val="hr-HR"/>
        </w:rPr>
        <w:t>Obveze po osnovi zaduživanja</w:t>
      </w:r>
    </w:p>
    <w:tbl>
      <w:tblPr>
        <w:tblStyle w:val="TableGrid"/>
        <w:tblW w:w="8944" w:type="dxa"/>
        <w:jc w:val="center"/>
        <w:tblLook w:val="04A0" w:firstRow="1" w:lastRow="0" w:firstColumn="1" w:lastColumn="0" w:noHBand="0" w:noVBand="1"/>
      </w:tblPr>
      <w:tblGrid>
        <w:gridCol w:w="3256"/>
        <w:gridCol w:w="1842"/>
        <w:gridCol w:w="1614"/>
        <w:gridCol w:w="1096"/>
        <w:gridCol w:w="1119"/>
        <w:gridCol w:w="17"/>
      </w:tblGrid>
      <w:tr w:rsidR="008D6988" w14:paraId="0A325B02" w14:textId="77777777" w:rsidTr="00446EBA">
        <w:trPr>
          <w:jc w:val="center"/>
        </w:trPr>
        <w:tc>
          <w:tcPr>
            <w:tcW w:w="3256" w:type="dxa"/>
          </w:tcPr>
          <w:p w14:paraId="7B26822A" w14:textId="77777777" w:rsidR="008D6988" w:rsidRPr="007E5C04" w:rsidRDefault="008D6988"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1842" w:type="dxa"/>
          </w:tcPr>
          <w:p w14:paraId="0F5C82FE" w14:textId="77777777" w:rsidR="008D6988" w:rsidRPr="007E5C04" w:rsidRDefault="008D6988"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614" w:type="dxa"/>
          </w:tcPr>
          <w:p w14:paraId="6B19F5F4" w14:textId="77777777" w:rsidR="008D6988" w:rsidRPr="007E5C04" w:rsidRDefault="008D6988"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096" w:type="dxa"/>
          </w:tcPr>
          <w:p w14:paraId="5DFD8DDF" w14:textId="0EE57E30" w:rsidR="008D6988" w:rsidRPr="007E5C04" w:rsidRDefault="008D6988"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235CB2">
              <w:rPr>
                <w:rFonts w:eastAsia="Calibri" w:cs="Times New Roman"/>
                <w:noProof/>
                <w:sz w:val="22"/>
                <w:lang w:val="hr-HR"/>
              </w:rPr>
              <w:t>5</w:t>
            </w:r>
            <w:r w:rsidRPr="007E5C04">
              <w:rPr>
                <w:rFonts w:eastAsia="Calibri" w:cs="Times New Roman"/>
                <w:noProof/>
                <w:sz w:val="22"/>
                <w:lang w:val="hr-HR"/>
              </w:rPr>
              <w:t>.</w:t>
            </w:r>
          </w:p>
        </w:tc>
        <w:tc>
          <w:tcPr>
            <w:tcW w:w="1136" w:type="dxa"/>
            <w:gridSpan w:val="2"/>
          </w:tcPr>
          <w:p w14:paraId="63388425" w14:textId="0746D262" w:rsidR="008D6988" w:rsidRPr="007E5C04" w:rsidRDefault="008D6988"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235CB2">
              <w:rPr>
                <w:rFonts w:eastAsia="Calibri" w:cs="Times New Roman"/>
                <w:noProof/>
                <w:sz w:val="22"/>
                <w:lang w:val="hr-HR"/>
              </w:rPr>
              <w:t>5</w:t>
            </w:r>
            <w:r w:rsidRPr="007E5C04">
              <w:rPr>
                <w:rFonts w:eastAsia="Calibri" w:cs="Times New Roman"/>
                <w:noProof/>
                <w:sz w:val="22"/>
                <w:lang w:val="hr-HR"/>
              </w:rPr>
              <w:t>.</w:t>
            </w:r>
          </w:p>
        </w:tc>
      </w:tr>
      <w:tr w:rsidR="008D6988" w:rsidRPr="00CF2052" w14:paraId="52D3EDB8" w14:textId="77777777" w:rsidTr="00446EBA">
        <w:trPr>
          <w:gridAfter w:val="1"/>
          <w:wAfter w:w="17" w:type="dxa"/>
          <w:jc w:val="center"/>
        </w:trPr>
        <w:tc>
          <w:tcPr>
            <w:tcW w:w="3256" w:type="dxa"/>
          </w:tcPr>
          <w:p w14:paraId="48DA0DDA" w14:textId="6FA9B8AB" w:rsidR="008D6988" w:rsidRPr="00C22918" w:rsidRDefault="008D6988" w:rsidP="008D6988">
            <w:pPr>
              <w:suppressAutoHyphens/>
              <w:autoSpaceDN w:val="0"/>
              <w:spacing w:after="120" w:line="276" w:lineRule="auto"/>
              <w:jc w:val="left"/>
              <w:textAlignment w:val="baseline"/>
              <w:rPr>
                <w:rFonts w:eastAsia="Calibri" w:cs="Times New Roman"/>
                <w:noProof/>
                <w:sz w:val="22"/>
                <w:szCs w:val="20"/>
                <w:lang w:val="hr-HR"/>
              </w:rPr>
            </w:pPr>
            <w:r w:rsidRPr="008F45D2">
              <w:rPr>
                <w:lang w:val="pl-PL"/>
              </w:rPr>
              <w:t>Redovno plaćanje glavnice i kamata u skladu s dinamikom otplate kredita utvrđenom ugovornim obvezama i otplatnim planom.</w:t>
            </w:r>
          </w:p>
        </w:tc>
        <w:tc>
          <w:tcPr>
            <w:tcW w:w="1842" w:type="dxa"/>
          </w:tcPr>
          <w:p w14:paraId="705251E3" w14:textId="75231816" w:rsidR="008D6988" w:rsidRPr="00C22918" w:rsidRDefault="008D6988" w:rsidP="008D6988">
            <w:pPr>
              <w:suppressAutoHyphens/>
              <w:autoSpaceDN w:val="0"/>
              <w:spacing w:after="120" w:line="276" w:lineRule="auto"/>
              <w:jc w:val="left"/>
              <w:textAlignment w:val="baseline"/>
              <w:rPr>
                <w:rFonts w:eastAsia="Calibri" w:cs="Times New Roman"/>
                <w:noProof/>
                <w:sz w:val="22"/>
                <w:szCs w:val="20"/>
                <w:lang w:val="hr-HR"/>
              </w:rPr>
            </w:pPr>
            <w:r w:rsidRPr="008F45D2">
              <w:rPr>
                <w:lang w:val="pl-PL"/>
              </w:rPr>
              <w:t>Otplata kredita prema utvrđenom otplatnom planu</w:t>
            </w:r>
          </w:p>
        </w:tc>
        <w:tc>
          <w:tcPr>
            <w:tcW w:w="1614" w:type="dxa"/>
          </w:tcPr>
          <w:p w14:paraId="211C6EAC" w14:textId="22A239F4" w:rsidR="008D6988" w:rsidRPr="00C22918" w:rsidRDefault="008D6988" w:rsidP="008D6988">
            <w:pPr>
              <w:suppressAutoHyphens/>
              <w:autoSpaceDN w:val="0"/>
              <w:spacing w:after="120" w:line="276" w:lineRule="auto"/>
              <w:jc w:val="center"/>
              <w:textAlignment w:val="baseline"/>
              <w:rPr>
                <w:rFonts w:eastAsia="Calibri" w:cs="Times New Roman"/>
                <w:noProof/>
                <w:sz w:val="22"/>
                <w:szCs w:val="20"/>
                <w:lang w:val="hr-HR"/>
              </w:rPr>
            </w:pPr>
            <w:proofErr w:type="spellStart"/>
            <w:r w:rsidRPr="00D4701C">
              <w:t>Postotak</w:t>
            </w:r>
            <w:proofErr w:type="spellEnd"/>
          </w:p>
        </w:tc>
        <w:tc>
          <w:tcPr>
            <w:tcW w:w="1096" w:type="dxa"/>
          </w:tcPr>
          <w:p w14:paraId="5ACE840A" w14:textId="4A90CDE7" w:rsidR="008D6988" w:rsidRPr="00C22918" w:rsidRDefault="008D6988" w:rsidP="008D6988">
            <w:pPr>
              <w:suppressAutoHyphens/>
              <w:autoSpaceDN w:val="0"/>
              <w:spacing w:after="120" w:line="276" w:lineRule="auto"/>
              <w:jc w:val="center"/>
              <w:textAlignment w:val="baseline"/>
              <w:rPr>
                <w:rFonts w:eastAsia="Calibri" w:cs="Times New Roman"/>
                <w:noProof/>
                <w:color w:val="FF0000"/>
                <w:sz w:val="22"/>
                <w:szCs w:val="20"/>
                <w:lang w:val="hr-HR"/>
              </w:rPr>
            </w:pPr>
            <w:r w:rsidRPr="00D4701C">
              <w:t>100</w:t>
            </w:r>
          </w:p>
        </w:tc>
        <w:tc>
          <w:tcPr>
            <w:tcW w:w="1119" w:type="dxa"/>
          </w:tcPr>
          <w:p w14:paraId="3FAC5F61" w14:textId="6F01DE4A" w:rsidR="008D6988" w:rsidRPr="00C22918" w:rsidRDefault="008D6988" w:rsidP="008D6988">
            <w:pPr>
              <w:suppressAutoHyphens/>
              <w:autoSpaceDN w:val="0"/>
              <w:spacing w:after="120" w:line="276" w:lineRule="auto"/>
              <w:jc w:val="center"/>
              <w:textAlignment w:val="baseline"/>
              <w:rPr>
                <w:rFonts w:eastAsia="Calibri" w:cs="Times New Roman"/>
                <w:noProof/>
                <w:color w:val="FF0000"/>
                <w:sz w:val="22"/>
                <w:szCs w:val="20"/>
                <w:lang w:val="hr-HR"/>
              </w:rPr>
            </w:pPr>
            <w:r w:rsidRPr="00D4701C">
              <w:t>100</w:t>
            </w:r>
          </w:p>
        </w:tc>
      </w:tr>
    </w:tbl>
    <w:p w14:paraId="3255FCBC" w14:textId="77777777" w:rsidR="00F137FA" w:rsidRDefault="00F137FA" w:rsidP="00C22918">
      <w:pPr>
        <w:spacing w:line="259" w:lineRule="auto"/>
        <w:jc w:val="left"/>
        <w:rPr>
          <w:b/>
          <w:noProof/>
          <w:szCs w:val="24"/>
          <w:lang w:val="hr-HR"/>
        </w:rPr>
      </w:pPr>
    </w:p>
    <w:p w14:paraId="57579B3B" w14:textId="77777777" w:rsidR="008D6988" w:rsidRDefault="008D6988" w:rsidP="00C22918">
      <w:pPr>
        <w:spacing w:line="259" w:lineRule="auto"/>
        <w:jc w:val="left"/>
        <w:rPr>
          <w:b/>
          <w:noProof/>
          <w:szCs w:val="24"/>
          <w:lang w:val="hr-HR"/>
        </w:rPr>
      </w:pPr>
    </w:p>
    <w:tbl>
      <w:tblPr>
        <w:tblW w:w="9062" w:type="dxa"/>
        <w:tblCellMar>
          <w:left w:w="10" w:type="dxa"/>
          <w:right w:w="10" w:type="dxa"/>
        </w:tblCellMar>
        <w:tblLook w:val="0000" w:firstRow="0" w:lastRow="0" w:firstColumn="0" w:lastColumn="0" w:noHBand="0" w:noVBand="0"/>
      </w:tblPr>
      <w:tblGrid>
        <w:gridCol w:w="9062"/>
      </w:tblGrid>
      <w:tr w:rsidR="003E3EA9" w:rsidRPr="00D759B0" w14:paraId="6FE22277" w14:textId="77777777" w:rsidTr="00043565">
        <w:tc>
          <w:tcPr>
            <w:tcW w:w="90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244AE5F" w14:textId="0D9610F4" w:rsidR="003E3EA9" w:rsidRPr="00EB545E" w:rsidRDefault="003E3EA9" w:rsidP="00043565">
            <w:pPr>
              <w:suppressAutoHyphens/>
              <w:autoSpaceDN w:val="0"/>
              <w:spacing w:after="0" w:line="240" w:lineRule="auto"/>
              <w:textAlignment w:val="baseline"/>
              <w:rPr>
                <w:rFonts w:eastAsia="Calibri" w:cs="Times New Roman"/>
                <w:b/>
                <w:noProof/>
                <w:sz w:val="34"/>
                <w:szCs w:val="34"/>
                <w:lang w:val="hr-HR"/>
              </w:rPr>
            </w:pPr>
            <w:r w:rsidRPr="00EB545E">
              <w:rPr>
                <w:rFonts w:eastAsia="Calibri" w:cs="Times New Roman"/>
                <w:b/>
                <w:noProof/>
                <w:szCs w:val="24"/>
                <w:lang w:val="hr-HR"/>
              </w:rPr>
              <w:t xml:space="preserve">PROGRAM </w:t>
            </w:r>
            <w:r w:rsidR="008D6988">
              <w:rPr>
                <w:rFonts w:eastAsia="Calibri" w:cs="Times New Roman"/>
                <w:b/>
                <w:noProof/>
                <w:szCs w:val="24"/>
                <w:lang w:val="hr-HR"/>
              </w:rPr>
              <w:t>2020</w:t>
            </w:r>
            <w:r w:rsidRPr="00EB545E">
              <w:rPr>
                <w:rFonts w:eastAsia="Calibri" w:cs="Times New Roman"/>
                <w:b/>
                <w:noProof/>
                <w:szCs w:val="24"/>
                <w:lang w:val="hr-HR"/>
              </w:rPr>
              <w:t xml:space="preserve"> -  </w:t>
            </w:r>
            <w:r w:rsidR="008D6988">
              <w:rPr>
                <w:rFonts w:eastAsia="Calibri" w:cs="Times New Roman"/>
                <w:b/>
                <w:noProof/>
                <w:szCs w:val="24"/>
                <w:lang w:val="hr-HR"/>
              </w:rPr>
              <w:t>Predškolski odgoj</w:t>
            </w:r>
          </w:p>
        </w:tc>
      </w:tr>
    </w:tbl>
    <w:p w14:paraId="2518AFF1" w14:textId="77777777" w:rsidR="00C22918" w:rsidRDefault="00C22918" w:rsidP="00C22918">
      <w:pPr>
        <w:spacing w:line="259" w:lineRule="auto"/>
        <w:jc w:val="left"/>
        <w:rPr>
          <w:b/>
          <w:noProof/>
          <w:szCs w:val="24"/>
          <w:lang w:val="hr-HR"/>
        </w:rPr>
      </w:pPr>
    </w:p>
    <w:p w14:paraId="25A3BA27" w14:textId="77777777" w:rsidR="00275600" w:rsidRDefault="00275600" w:rsidP="00275600">
      <w:pPr>
        <w:spacing w:line="259" w:lineRule="auto"/>
        <w:rPr>
          <w:bCs/>
          <w:noProof/>
          <w:szCs w:val="24"/>
          <w:lang w:val="hr-HR"/>
        </w:rPr>
      </w:pPr>
      <w:r w:rsidRPr="00275600">
        <w:rPr>
          <w:bCs/>
          <w:noProof/>
          <w:szCs w:val="24"/>
          <w:lang w:val="hr-HR"/>
        </w:rPr>
        <w:t>Cilj programa je osigurati uvjete za sufinanciranje programa predškolskog odgoja i obrazovanja u ustanovama drugih osnivača prema potrebama roditelja i djece, a u skladu s kriterijima za sufinanciranje.</w:t>
      </w:r>
    </w:p>
    <w:p w14:paraId="7C5A63FE" w14:textId="6A56F938" w:rsidR="003E3EA9" w:rsidRPr="003E3EA9" w:rsidRDefault="003E3EA9" w:rsidP="003E3EA9">
      <w:pPr>
        <w:spacing w:line="259" w:lineRule="auto"/>
        <w:jc w:val="left"/>
        <w:rPr>
          <w:b/>
          <w:noProof/>
          <w:szCs w:val="24"/>
          <w:lang w:val="hr-HR"/>
        </w:rPr>
      </w:pPr>
      <w:r w:rsidRPr="003E3EA9">
        <w:rPr>
          <w:b/>
          <w:noProof/>
          <w:szCs w:val="24"/>
          <w:lang w:val="hr-HR"/>
        </w:rPr>
        <w:lastRenderedPageBreak/>
        <w:t xml:space="preserve">Realizirana sredstva </w:t>
      </w:r>
    </w:p>
    <w:p w14:paraId="19AEF92C" w14:textId="5FC6AFFC" w:rsidR="003E3EA9" w:rsidRDefault="003E3EA9" w:rsidP="003E3EA9">
      <w:pPr>
        <w:spacing w:line="259" w:lineRule="auto"/>
        <w:jc w:val="left"/>
        <w:rPr>
          <w:bCs/>
          <w:noProof/>
          <w:szCs w:val="24"/>
          <w:lang w:val="hr-HR"/>
        </w:rPr>
      </w:pPr>
      <w:r w:rsidRPr="003E3EA9">
        <w:rPr>
          <w:bCs/>
          <w:noProof/>
          <w:szCs w:val="24"/>
          <w:lang w:val="hr-HR"/>
        </w:rPr>
        <w:t xml:space="preserve">Za ostvarenje ovog programa planirano je ukupno </w:t>
      </w:r>
      <w:r w:rsidR="00235CB2">
        <w:rPr>
          <w:bCs/>
          <w:noProof/>
          <w:szCs w:val="24"/>
          <w:lang w:val="hr-HR"/>
        </w:rPr>
        <w:t>46.100,00</w:t>
      </w:r>
      <w:r>
        <w:rPr>
          <w:bCs/>
          <w:noProof/>
          <w:szCs w:val="24"/>
          <w:lang w:val="hr-HR"/>
        </w:rPr>
        <w:t xml:space="preserve"> eur</w:t>
      </w:r>
      <w:r w:rsidRPr="003E3EA9">
        <w:rPr>
          <w:bCs/>
          <w:noProof/>
          <w:szCs w:val="24"/>
          <w:lang w:val="hr-HR"/>
        </w:rPr>
        <w:t>, a u 202</w:t>
      </w:r>
      <w:r w:rsidR="00235CB2">
        <w:rPr>
          <w:bCs/>
          <w:noProof/>
          <w:szCs w:val="24"/>
          <w:lang w:val="hr-HR"/>
        </w:rPr>
        <w:t>5</w:t>
      </w:r>
      <w:r w:rsidRPr="003E3EA9">
        <w:rPr>
          <w:bCs/>
          <w:noProof/>
          <w:szCs w:val="24"/>
          <w:lang w:val="hr-HR"/>
        </w:rPr>
        <w:t xml:space="preserve">. godini izvršeno je </w:t>
      </w:r>
      <w:r w:rsidR="00235CB2">
        <w:rPr>
          <w:bCs/>
          <w:noProof/>
          <w:szCs w:val="24"/>
          <w:lang w:val="hr-HR"/>
        </w:rPr>
        <w:t>38.252,47</w:t>
      </w:r>
      <w:r>
        <w:rPr>
          <w:bCs/>
          <w:noProof/>
          <w:szCs w:val="24"/>
          <w:lang w:val="hr-HR"/>
        </w:rPr>
        <w:t xml:space="preserve"> eur</w:t>
      </w:r>
      <w:r w:rsidRPr="003E3EA9">
        <w:rPr>
          <w:bCs/>
          <w:noProof/>
          <w:szCs w:val="24"/>
          <w:lang w:val="hr-HR"/>
        </w:rPr>
        <w:t xml:space="preserve"> ili </w:t>
      </w:r>
      <w:r w:rsidR="00235CB2">
        <w:rPr>
          <w:bCs/>
          <w:noProof/>
          <w:szCs w:val="24"/>
          <w:lang w:val="hr-HR"/>
        </w:rPr>
        <w:t>82</w:t>
      </w:r>
      <w:r w:rsidR="00275600">
        <w:rPr>
          <w:bCs/>
          <w:noProof/>
          <w:szCs w:val="24"/>
          <w:lang w:val="hr-HR"/>
        </w:rPr>
        <w:t>,</w:t>
      </w:r>
      <w:r w:rsidR="00235CB2">
        <w:rPr>
          <w:bCs/>
          <w:noProof/>
          <w:szCs w:val="24"/>
          <w:lang w:val="hr-HR"/>
        </w:rPr>
        <w:t>98</w:t>
      </w:r>
      <w:r w:rsidRPr="003E3EA9">
        <w:rPr>
          <w:bCs/>
          <w:noProof/>
          <w:szCs w:val="24"/>
          <w:lang w:val="hr-HR"/>
        </w:rPr>
        <w:t xml:space="preserve"> % od godišnjeg plana.</w:t>
      </w:r>
    </w:p>
    <w:p w14:paraId="51E36F9F" w14:textId="74FB326F" w:rsidR="003E3EA9" w:rsidRDefault="003E3EA9" w:rsidP="003E3EA9">
      <w:pPr>
        <w:spacing w:line="259" w:lineRule="auto"/>
        <w:jc w:val="left"/>
        <w:rPr>
          <w:b/>
          <w:noProof/>
          <w:szCs w:val="24"/>
          <w:lang w:val="hr-HR"/>
        </w:rPr>
      </w:pPr>
      <w:r w:rsidRPr="003E3EA9">
        <w:rPr>
          <w:b/>
          <w:noProof/>
          <w:szCs w:val="24"/>
          <w:lang w:val="hr-HR"/>
        </w:rPr>
        <w:t xml:space="preserve">Aktivnost: </w:t>
      </w:r>
      <w:r w:rsidR="00275600">
        <w:rPr>
          <w:b/>
          <w:noProof/>
          <w:szCs w:val="24"/>
          <w:lang w:val="hr-HR"/>
        </w:rPr>
        <w:t>Sufinanciranje smještaja djece u predškolskim ustanovama</w:t>
      </w:r>
    </w:p>
    <w:tbl>
      <w:tblPr>
        <w:tblStyle w:val="TableGrid"/>
        <w:tblW w:w="8944" w:type="dxa"/>
        <w:jc w:val="center"/>
        <w:tblLook w:val="04A0" w:firstRow="1" w:lastRow="0" w:firstColumn="1" w:lastColumn="0" w:noHBand="0" w:noVBand="1"/>
      </w:tblPr>
      <w:tblGrid>
        <w:gridCol w:w="2536"/>
        <w:gridCol w:w="2704"/>
        <w:gridCol w:w="1472"/>
        <w:gridCol w:w="1096"/>
        <w:gridCol w:w="1119"/>
        <w:gridCol w:w="17"/>
      </w:tblGrid>
      <w:tr w:rsidR="003E3EA9" w14:paraId="52540123" w14:textId="77777777" w:rsidTr="00275600">
        <w:trPr>
          <w:jc w:val="center"/>
        </w:trPr>
        <w:tc>
          <w:tcPr>
            <w:tcW w:w="2536" w:type="dxa"/>
          </w:tcPr>
          <w:p w14:paraId="674B1229" w14:textId="77777777" w:rsidR="003E3EA9" w:rsidRPr="007E5C04" w:rsidRDefault="003E3EA9"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704" w:type="dxa"/>
          </w:tcPr>
          <w:p w14:paraId="460496DC" w14:textId="77777777" w:rsidR="003E3EA9" w:rsidRPr="007E5C04" w:rsidRDefault="003E3EA9"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472" w:type="dxa"/>
          </w:tcPr>
          <w:p w14:paraId="391C3D8E" w14:textId="77777777" w:rsidR="003E3EA9" w:rsidRPr="007E5C04" w:rsidRDefault="003E3EA9"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096" w:type="dxa"/>
          </w:tcPr>
          <w:p w14:paraId="0B723CF1" w14:textId="7809BD91" w:rsidR="003E3EA9" w:rsidRPr="007E5C04" w:rsidRDefault="003E3EA9"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235CB2">
              <w:rPr>
                <w:rFonts w:eastAsia="Calibri" w:cs="Times New Roman"/>
                <w:noProof/>
                <w:sz w:val="22"/>
                <w:lang w:val="hr-HR"/>
              </w:rPr>
              <w:t>5</w:t>
            </w:r>
            <w:r w:rsidRPr="007E5C04">
              <w:rPr>
                <w:rFonts w:eastAsia="Calibri" w:cs="Times New Roman"/>
                <w:noProof/>
                <w:sz w:val="22"/>
                <w:lang w:val="hr-HR"/>
              </w:rPr>
              <w:t>.</w:t>
            </w:r>
          </w:p>
        </w:tc>
        <w:tc>
          <w:tcPr>
            <w:tcW w:w="1136" w:type="dxa"/>
            <w:gridSpan w:val="2"/>
          </w:tcPr>
          <w:p w14:paraId="3898A08D" w14:textId="102F30BB" w:rsidR="003E3EA9" w:rsidRPr="007E5C04" w:rsidRDefault="003E3EA9"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235CB2">
              <w:rPr>
                <w:rFonts w:eastAsia="Calibri" w:cs="Times New Roman"/>
                <w:noProof/>
                <w:sz w:val="22"/>
                <w:lang w:val="hr-HR"/>
              </w:rPr>
              <w:t>5</w:t>
            </w:r>
            <w:r w:rsidRPr="007E5C04">
              <w:rPr>
                <w:rFonts w:eastAsia="Calibri" w:cs="Times New Roman"/>
                <w:noProof/>
                <w:sz w:val="22"/>
                <w:lang w:val="hr-HR"/>
              </w:rPr>
              <w:t>.</w:t>
            </w:r>
          </w:p>
        </w:tc>
      </w:tr>
      <w:tr w:rsidR="00275600" w:rsidRPr="00CF2052" w14:paraId="04974793" w14:textId="77777777" w:rsidTr="00275600">
        <w:trPr>
          <w:gridAfter w:val="1"/>
          <w:wAfter w:w="17" w:type="dxa"/>
          <w:jc w:val="center"/>
        </w:trPr>
        <w:tc>
          <w:tcPr>
            <w:tcW w:w="2536" w:type="dxa"/>
          </w:tcPr>
          <w:p w14:paraId="7BBC733A" w14:textId="59B9860F" w:rsidR="00275600" w:rsidRPr="00275600" w:rsidRDefault="00275600" w:rsidP="00275600">
            <w:pPr>
              <w:suppressAutoHyphens/>
              <w:autoSpaceDN w:val="0"/>
              <w:spacing w:after="120" w:line="276" w:lineRule="auto"/>
              <w:jc w:val="left"/>
              <w:textAlignment w:val="baseline"/>
              <w:rPr>
                <w:sz w:val="22"/>
                <w:szCs w:val="20"/>
              </w:rPr>
            </w:pPr>
            <w:proofErr w:type="spellStart"/>
            <w:r w:rsidRPr="00275600">
              <w:rPr>
                <w:sz w:val="22"/>
                <w:szCs w:val="20"/>
              </w:rPr>
              <w:t>Sufinanciranje</w:t>
            </w:r>
            <w:proofErr w:type="spellEnd"/>
            <w:r w:rsidRPr="00275600">
              <w:rPr>
                <w:sz w:val="22"/>
                <w:szCs w:val="20"/>
              </w:rPr>
              <w:t xml:space="preserve"> </w:t>
            </w:r>
            <w:proofErr w:type="spellStart"/>
            <w:r w:rsidRPr="00275600">
              <w:rPr>
                <w:sz w:val="22"/>
                <w:szCs w:val="20"/>
              </w:rPr>
              <w:t>smještaja</w:t>
            </w:r>
            <w:proofErr w:type="spellEnd"/>
            <w:r w:rsidRPr="00275600">
              <w:rPr>
                <w:sz w:val="22"/>
                <w:szCs w:val="20"/>
              </w:rPr>
              <w:t xml:space="preserve"> </w:t>
            </w:r>
            <w:proofErr w:type="spellStart"/>
            <w:r w:rsidRPr="00275600">
              <w:rPr>
                <w:sz w:val="22"/>
                <w:szCs w:val="20"/>
              </w:rPr>
              <w:t>djece</w:t>
            </w:r>
            <w:proofErr w:type="spellEnd"/>
            <w:r w:rsidRPr="00275600">
              <w:rPr>
                <w:sz w:val="22"/>
                <w:szCs w:val="20"/>
              </w:rPr>
              <w:t xml:space="preserve"> u </w:t>
            </w:r>
            <w:proofErr w:type="spellStart"/>
            <w:r w:rsidRPr="00275600">
              <w:rPr>
                <w:sz w:val="22"/>
                <w:szCs w:val="20"/>
              </w:rPr>
              <w:t>vrtićima</w:t>
            </w:r>
            <w:proofErr w:type="spellEnd"/>
            <w:r w:rsidRPr="00275600">
              <w:rPr>
                <w:sz w:val="22"/>
                <w:szCs w:val="20"/>
              </w:rPr>
              <w:t xml:space="preserve"> </w:t>
            </w:r>
            <w:proofErr w:type="spellStart"/>
            <w:r w:rsidRPr="00275600">
              <w:rPr>
                <w:sz w:val="22"/>
                <w:szCs w:val="20"/>
              </w:rPr>
              <w:t>drugih</w:t>
            </w:r>
            <w:proofErr w:type="spellEnd"/>
            <w:r w:rsidRPr="00275600">
              <w:rPr>
                <w:sz w:val="22"/>
                <w:szCs w:val="20"/>
              </w:rPr>
              <w:t xml:space="preserve"> </w:t>
            </w:r>
            <w:proofErr w:type="spellStart"/>
            <w:r w:rsidRPr="00275600">
              <w:rPr>
                <w:sz w:val="22"/>
                <w:szCs w:val="20"/>
              </w:rPr>
              <w:t>osnivača</w:t>
            </w:r>
            <w:proofErr w:type="spellEnd"/>
            <w:r>
              <w:rPr>
                <w:sz w:val="22"/>
                <w:szCs w:val="20"/>
              </w:rPr>
              <w:t>.</w:t>
            </w:r>
          </w:p>
        </w:tc>
        <w:tc>
          <w:tcPr>
            <w:tcW w:w="2704" w:type="dxa"/>
          </w:tcPr>
          <w:p w14:paraId="079D7E45" w14:textId="156D4881" w:rsidR="00275600" w:rsidRPr="003E3EA9" w:rsidRDefault="00275600" w:rsidP="00275600">
            <w:pPr>
              <w:suppressAutoHyphens/>
              <w:autoSpaceDN w:val="0"/>
              <w:spacing w:after="120" w:line="276" w:lineRule="auto"/>
              <w:jc w:val="left"/>
              <w:textAlignment w:val="baseline"/>
              <w:rPr>
                <w:rFonts w:eastAsia="Calibri" w:cs="Times New Roman"/>
                <w:noProof/>
                <w:sz w:val="22"/>
                <w:szCs w:val="20"/>
                <w:lang w:val="hr-HR"/>
              </w:rPr>
            </w:pPr>
            <w:r w:rsidRPr="00275600">
              <w:rPr>
                <w:sz w:val="22"/>
                <w:szCs w:val="20"/>
              </w:rPr>
              <w:t xml:space="preserve">U </w:t>
            </w:r>
            <w:proofErr w:type="spellStart"/>
            <w:r w:rsidRPr="00275600">
              <w:rPr>
                <w:sz w:val="22"/>
                <w:szCs w:val="20"/>
              </w:rPr>
              <w:t>okviru</w:t>
            </w:r>
            <w:proofErr w:type="spellEnd"/>
            <w:r w:rsidRPr="00275600">
              <w:rPr>
                <w:sz w:val="22"/>
                <w:szCs w:val="20"/>
              </w:rPr>
              <w:t xml:space="preserve"> </w:t>
            </w:r>
            <w:proofErr w:type="spellStart"/>
            <w:r w:rsidRPr="00275600">
              <w:rPr>
                <w:sz w:val="22"/>
                <w:szCs w:val="20"/>
              </w:rPr>
              <w:t>raspoloživih</w:t>
            </w:r>
            <w:proofErr w:type="spellEnd"/>
            <w:r w:rsidRPr="00275600">
              <w:rPr>
                <w:sz w:val="22"/>
                <w:szCs w:val="20"/>
              </w:rPr>
              <w:t xml:space="preserve"> </w:t>
            </w:r>
            <w:proofErr w:type="spellStart"/>
            <w:r w:rsidRPr="00275600">
              <w:rPr>
                <w:sz w:val="22"/>
                <w:szCs w:val="20"/>
              </w:rPr>
              <w:t>sredstava</w:t>
            </w:r>
            <w:proofErr w:type="spellEnd"/>
            <w:r w:rsidRPr="00275600">
              <w:rPr>
                <w:sz w:val="22"/>
                <w:szCs w:val="20"/>
              </w:rPr>
              <w:t xml:space="preserve"> </w:t>
            </w:r>
            <w:proofErr w:type="spellStart"/>
            <w:r w:rsidRPr="00275600">
              <w:rPr>
                <w:sz w:val="22"/>
                <w:szCs w:val="20"/>
              </w:rPr>
              <w:t>riješiti</w:t>
            </w:r>
            <w:proofErr w:type="spellEnd"/>
            <w:r w:rsidRPr="00275600">
              <w:rPr>
                <w:sz w:val="22"/>
                <w:szCs w:val="20"/>
              </w:rPr>
              <w:t xml:space="preserve"> </w:t>
            </w:r>
            <w:proofErr w:type="spellStart"/>
            <w:r w:rsidRPr="00275600">
              <w:rPr>
                <w:sz w:val="22"/>
                <w:szCs w:val="20"/>
              </w:rPr>
              <w:t>sve</w:t>
            </w:r>
            <w:proofErr w:type="spellEnd"/>
            <w:r w:rsidRPr="00275600">
              <w:rPr>
                <w:sz w:val="22"/>
                <w:szCs w:val="20"/>
              </w:rPr>
              <w:t xml:space="preserve"> </w:t>
            </w:r>
            <w:proofErr w:type="spellStart"/>
            <w:r w:rsidRPr="00275600">
              <w:rPr>
                <w:sz w:val="22"/>
                <w:szCs w:val="20"/>
              </w:rPr>
              <w:t>potrebe</w:t>
            </w:r>
            <w:proofErr w:type="spellEnd"/>
            <w:r w:rsidRPr="00275600">
              <w:rPr>
                <w:sz w:val="22"/>
                <w:szCs w:val="20"/>
              </w:rPr>
              <w:t xml:space="preserve"> </w:t>
            </w:r>
            <w:proofErr w:type="spellStart"/>
            <w:r w:rsidRPr="00275600">
              <w:rPr>
                <w:sz w:val="22"/>
                <w:szCs w:val="20"/>
              </w:rPr>
              <w:t>roditelja</w:t>
            </w:r>
            <w:proofErr w:type="spellEnd"/>
            <w:r w:rsidRPr="00275600">
              <w:rPr>
                <w:sz w:val="22"/>
                <w:szCs w:val="20"/>
              </w:rPr>
              <w:t xml:space="preserve"> za </w:t>
            </w:r>
            <w:proofErr w:type="spellStart"/>
            <w:r w:rsidRPr="00275600">
              <w:rPr>
                <w:sz w:val="22"/>
                <w:szCs w:val="20"/>
              </w:rPr>
              <w:t>sufinanciranjem</w:t>
            </w:r>
            <w:proofErr w:type="spellEnd"/>
            <w:r w:rsidRPr="00275600">
              <w:rPr>
                <w:sz w:val="22"/>
                <w:szCs w:val="20"/>
              </w:rPr>
              <w:t xml:space="preserve"> </w:t>
            </w:r>
            <w:proofErr w:type="spellStart"/>
            <w:r w:rsidRPr="00275600">
              <w:rPr>
                <w:sz w:val="22"/>
                <w:szCs w:val="20"/>
              </w:rPr>
              <w:t>boravka</w:t>
            </w:r>
            <w:proofErr w:type="spellEnd"/>
            <w:r w:rsidRPr="00275600">
              <w:rPr>
                <w:sz w:val="22"/>
                <w:szCs w:val="20"/>
              </w:rPr>
              <w:t xml:space="preserve"> u </w:t>
            </w:r>
            <w:proofErr w:type="spellStart"/>
            <w:r w:rsidRPr="00275600">
              <w:rPr>
                <w:sz w:val="22"/>
                <w:szCs w:val="20"/>
              </w:rPr>
              <w:t>jaslicama</w:t>
            </w:r>
            <w:proofErr w:type="spellEnd"/>
            <w:r w:rsidRPr="00275600">
              <w:rPr>
                <w:sz w:val="22"/>
                <w:szCs w:val="20"/>
              </w:rPr>
              <w:t xml:space="preserve"> </w:t>
            </w:r>
            <w:proofErr w:type="spellStart"/>
            <w:r w:rsidRPr="00275600">
              <w:rPr>
                <w:sz w:val="22"/>
                <w:szCs w:val="20"/>
              </w:rPr>
              <w:t>izvan</w:t>
            </w:r>
            <w:proofErr w:type="spellEnd"/>
            <w:r w:rsidRPr="00275600">
              <w:rPr>
                <w:sz w:val="22"/>
                <w:szCs w:val="20"/>
              </w:rPr>
              <w:t xml:space="preserve"> </w:t>
            </w:r>
            <w:proofErr w:type="spellStart"/>
            <w:r w:rsidRPr="00275600">
              <w:rPr>
                <w:sz w:val="22"/>
                <w:szCs w:val="20"/>
              </w:rPr>
              <w:t>Dječjeg</w:t>
            </w:r>
            <w:proofErr w:type="spellEnd"/>
            <w:r w:rsidRPr="00275600">
              <w:rPr>
                <w:sz w:val="22"/>
                <w:szCs w:val="20"/>
              </w:rPr>
              <w:t xml:space="preserve"> </w:t>
            </w:r>
            <w:proofErr w:type="spellStart"/>
            <w:r w:rsidRPr="00275600">
              <w:rPr>
                <w:sz w:val="22"/>
                <w:szCs w:val="20"/>
              </w:rPr>
              <w:t>vrtića</w:t>
            </w:r>
            <w:proofErr w:type="spellEnd"/>
            <w:r w:rsidRPr="00275600">
              <w:rPr>
                <w:sz w:val="22"/>
                <w:szCs w:val="20"/>
              </w:rPr>
              <w:t xml:space="preserve"> </w:t>
            </w:r>
            <w:r>
              <w:rPr>
                <w:sz w:val="22"/>
                <w:szCs w:val="20"/>
              </w:rPr>
              <w:t>Balončić.</w:t>
            </w:r>
          </w:p>
        </w:tc>
        <w:tc>
          <w:tcPr>
            <w:tcW w:w="1472" w:type="dxa"/>
          </w:tcPr>
          <w:p w14:paraId="4001DCD5" w14:textId="5993DF41" w:rsidR="00275600" w:rsidRPr="003E3EA9" w:rsidRDefault="00275600" w:rsidP="00275600">
            <w:pPr>
              <w:suppressAutoHyphens/>
              <w:autoSpaceDN w:val="0"/>
              <w:spacing w:after="120" w:line="276" w:lineRule="auto"/>
              <w:jc w:val="center"/>
              <w:textAlignment w:val="baseline"/>
              <w:rPr>
                <w:rFonts w:eastAsia="Calibri" w:cs="Times New Roman"/>
                <w:noProof/>
                <w:sz w:val="22"/>
                <w:szCs w:val="20"/>
                <w:lang w:val="hr-HR"/>
              </w:rPr>
            </w:pPr>
            <w:proofErr w:type="spellStart"/>
            <w:r w:rsidRPr="00275600">
              <w:rPr>
                <w:sz w:val="22"/>
                <w:szCs w:val="20"/>
              </w:rPr>
              <w:t>Postotak</w:t>
            </w:r>
            <w:proofErr w:type="spellEnd"/>
            <w:r w:rsidRPr="00275600">
              <w:rPr>
                <w:sz w:val="22"/>
                <w:szCs w:val="20"/>
              </w:rPr>
              <w:t xml:space="preserve"> </w:t>
            </w:r>
            <w:proofErr w:type="spellStart"/>
            <w:r w:rsidRPr="00275600">
              <w:rPr>
                <w:sz w:val="22"/>
                <w:szCs w:val="20"/>
              </w:rPr>
              <w:t>podmirenih</w:t>
            </w:r>
            <w:proofErr w:type="spellEnd"/>
            <w:r w:rsidRPr="00275600">
              <w:rPr>
                <w:sz w:val="22"/>
                <w:szCs w:val="20"/>
              </w:rPr>
              <w:t xml:space="preserve"> </w:t>
            </w:r>
            <w:proofErr w:type="spellStart"/>
            <w:r w:rsidRPr="00275600">
              <w:rPr>
                <w:sz w:val="22"/>
                <w:szCs w:val="20"/>
              </w:rPr>
              <w:t>računa</w:t>
            </w:r>
            <w:proofErr w:type="spellEnd"/>
          </w:p>
        </w:tc>
        <w:tc>
          <w:tcPr>
            <w:tcW w:w="1096" w:type="dxa"/>
          </w:tcPr>
          <w:p w14:paraId="2281A0F6" w14:textId="15C01225" w:rsidR="00275600" w:rsidRPr="003E3EA9" w:rsidRDefault="00275600" w:rsidP="00275600">
            <w:pPr>
              <w:suppressAutoHyphens/>
              <w:autoSpaceDN w:val="0"/>
              <w:spacing w:after="120" w:line="276" w:lineRule="auto"/>
              <w:jc w:val="center"/>
              <w:textAlignment w:val="baseline"/>
              <w:rPr>
                <w:rFonts w:eastAsia="Calibri" w:cs="Times New Roman"/>
                <w:noProof/>
                <w:color w:val="FF0000"/>
                <w:sz w:val="22"/>
                <w:szCs w:val="20"/>
                <w:lang w:val="hr-HR"/>
              </w:rPr>
            </w:pPr>
            <w:r w:rsidRPr="00F451BE">
              <w:t>100</w:t>
            </w:r>
          </w:p>
        </w:tc>
        <w:tc>
          <w:tcPr>
            <w:tcW w:w="1119" w:type="dxa"/>
          </w:tcPr>
          <w:p w14:paraId="6208BF14" w14:textId="0484D788" w:rsidR="00275600" w:rsidRPr="003E3EA9" w:rsidRDefault="00275600" w:rsidP="00275600">
            <w:pPr>
              <w:suppressAutoHyphens/>
              <w:autoSpaceDN w:val="0"/>
              <w:spacing w:after="120" w:line="276" w:lineRule="auto"/>
              <w:jc w:val="center"/>
              <w:textAlignment w:val="baseline"/>
              <w:rPr>
                <w:rFonts w:eastAsia="Calibri" w:cs="Times New Roman"/>
                <w:noProof/>
                <w:color w:val="FF0000"/>
                <w:sz w:val="22"/>
                <w:szCs w:val="20"/>
                <w:lang w:val="hr-HR"/>
              </w:rPr>
            </w:pPr>
            <w:r w:rsidRPr="00F451BE">
              <w:t>100</w:t>
            </w:r>
          </w:p>
        </w:tc>
      </w:tr>
    </w:tbl>
    <w:p w14:paraId="1716D9AB" w14:textId="77777777" w:rsidR="003E3EA9" w:rsidRDefault="003E3EA9" w:rsidP="003E3EA9">
      <w:pPr>
        <w:spacing w:line="259" w:lineRule="auto"/>
        <w:jc w:val="left"/>
        <w:rPr>
          <w:b/>
          <w:noProof/>
          <w:szCs w:val="24"/>
          <w:lang w:val="hr-HR"/>
        </w:rPr>
      </w:pPr>
    </w:p>
    <w:p w14:paraId="3BDBFC18" w14:textId="3F0AD26C" w:rsidR="00275600" w:rsidRDefault="00275600" w:rsidP="00275600">
      <w:pPr>
        <w:spacing w:line="259" w:lineRule="auto"/>
        <w:jc w:val="left"/>
        <w:rPr>
          <w:b/>
          <w:noProof/>
          <w:szCs w:val="24"/>
          <w:lang w:val="hr-HR"/>
        </w:rPr>
      </w:pPr>
      <w:r w:rsidRPr="003E3EA9">
        <w:rPr>
          <w:b/>
          <w:noProof/>
          <w:szCs w:val="24"/>
          <w:lang w:val="hr-HR"/>
        </w:rPr>
        <w:t xml:space="preserve">Aktivnost: </w:t>
      </w:r>
      <w:r>
        <w:rPr>
          <w:b/>
          <w:noProof/>
          <w:szCs w:val="24"/>
          <w:lang w:val="hr-HR"/>
        </w:rPr>
        <w:t>Drugi programi u predškolskom odgoju</w:t>
      </w:r>
    </w:p>
    <w:tbl>
      <w:tblPr>
        <w:tblStyle w:val="TableGrid"/>
        <w:tblW w:w="9091" w:type="dxa"/>
        <w:jc w:val="center"/>
        <w:tblLook w:val="04A0" w:firstRow="1" w:lastRow="0" w:firstColumn="1" w:lastColumn="0" w:noHBand="0" w:noVBand="1"/>
      </w:tblPr>
      <w:tblGrid>
        <w:gridCol w:w="3403"/>
        <w:gridCol w:w="1984"/>
        <w:gridCol w:w="1472"/>
        <w:gridCol w:w="1096"/>
        <w:gridCol w:w="1119"/>
        <w:gridCol w:w="17"/>
      </w:tblGrid>
      <w:tr w:rsidR="00F411AD" w14:paraId="1C671C65" w14:textId="77777777" w:rsidTr="00B55775">
        <w:trPr>
          <w:jc w:val="center"/>
        </w:trPr>
        <w:tc>
          <w:tcPr>
            <w:tcW w:w="3403" w:type="dxa"/>
          </w:tcPr>
          <w:p w14:paraId="0C102C8B" w14:textId="77777777" w:rsidR="00F411AD" w:rsidRPr="007E5C04" w:rsidRDefault="00F411AD"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1984" w:type="dxa"/>
          </w:tcPr>
          <w:p w14:paraId="63899414" w14:textId="77777777" w:rsidR="00F411AD" w:rsidRPr="007E5C04" w:rsidRDefault="00F411AD"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472" w:type="dxa"/>
          </w:tcPr>
          <w:p w14:paraId="3002BD53" w14:textId="77777777" w:rsidR="00F411AD" w:rsidRPr="007E5C04" w:rsidRDefault="00F411AD"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096" w:type="dxa"/>
          </w:tcPr>
          <w:p w14:paraId="7425EEDE" w14:textId="5E95A16E" w:rsidR="00F411AD" w:rsidRPr="007E5C04" w:rsidRDefault="00F411AD"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235CB2">
              <w:rPr>
                <w:rFonts w:eastAsia="Calibri" w:cs="Times New Roman"/>
                <w:noProof/>
                <w:sz w:val="22"/>
                <w:lang w:val="hr-HR"/>
              </w:rPr>
              <w:t>5</w:t>
            </w:r>
            <w:r w:rsidRPr="007E5C04">
              <w:rPr>
                <w:rFonts w:eastAsia="Calibri" w:cs="Times New Roman"/>
                <w:noProof/>
                <w:sz w:val="22"/>
                <w:lang w:val="hr-HR"/>
              </w:rPr>
              <w:t>.</w:t>
            </w:r>
          </w:p>
        </w:tc>
        <w:tc>
          <w:tcPr>
            <w:tcW w:w="1136" w:type="dxa"/>
            <w:gridSpan w:val="2"/>
          </w:tcPr>
          <w:p w14:paraId="6E49B30E" w14:textId="2A878B9C" w:rsidR="00F411AD" w:rsidRPr="007E5C04" w:rsidRDefault="00F411AD"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235CB2">
              <w:rPr>
                <w:rFonts w:eastAsia="Calibri" w:cs="Times New Roman"/>
                <w:noProof/>
                <w:sz w:val="22"/>
                <w:lang w:val="hr-HR"/>
              </w:rPr>
              <w:t>5</w:t>
            </w:r>
            <w:r w:rsidRPr="007E5C04">
              <w:rPr>
                <w:rFonts w:eastAsia="Calibri" w:cs="Times New Roman"/>
                <w:noProof/>
                <w:sz w:val="22"/>
                <w:lang w:val="hr-HR"/>
              </w:rPr>
              <w:t>.</w:t>
            </w:r>
          </w:p>
        </w:tc>
      </w:tr>
      <w:tr w:rsidR="00F411AD" w:rsidRPr="00CF2052" w14:paraId="42C28A59" w14:textId="77777777" w:rsidTr="00B55775">
        <w:trPr>
          <w:gridAfter w:val="1"/>
          <w:wAfter w:w="17" w:type="dxa"/>
          <w:jc w:val="center"/>
        </w:trPr>
        <w:tc>
          <w:tcPr>
            <w:tcW w:w="3403" w:type="dxa"/>
          </w:tcPr>
          <w:p w14:paraId="3AB90F5B" w14:textId="50E555FD" w:rsidR="00F411AD" w:rsidRPr="00F411AD" w:rsidRDefault="00B55775" w:rsidP="00F411AD">
            <w:pPr>
              <w:suppressAutoHyphens/>
              <w:autoSpaceDN w:val="0"/>
              <w:spacing w:after="120" w:line="276" w:lineRule="auto"/>
              <w:jc w:val="left"/>
              <w:textAlignment w:val="baseline"/>
              <w:rPr>
                <w:rFonts w:eastAsia="Calibri" w:cs="Times New Roman"/>
                <w:noProof/>
                <w:sz w:val="22"/>
                <w:szCs w:val="20"/>
                <w:lang w:val="hr-HR"/>
              </w:rPr>
            </w:pPr>
            <w:proofErr w:type="spellStart"/>
            <w:r w:rsidRPr="00B55775">
              <w:rPr>
                <w:sz w:val="22"/>
                <w:szCs w:val="20"/>
              </w:rPr>
              <w:t>Podjela</w:t>
            </w:r>
            <w:proofErr w:type="spellEnd"/>
            <w:r w:rsidRPr="00B55775">
              <w:rPr>
                <w:sz w:val="22"/>
                <w:szCs w:val="20"/>
              </w:rPr>
              <w:t xml:space="preserve"> </w:t>
            </w:r>
            <w:proofErr w:type="spellStart"/>
            <w:r w:rsidR="00CC3397">
              <w:rPr>
                <w:sz w:val="22"/>
                <w:szCs w:val="20"/>
              </w:rPr>
              <w:t>poklon</w:t>
            </w:r>
            <w:proofErr w:type="spellEnd"/>
            <w:r w:rsidR="00CC3397">
              <w:rPr>
                <w:sz w:val="22"/>
                <w:szCs w:val="20"/>
              </w:rPr>
              <w:t xml:space="preserve"> </w:t>
            </w:r>
            <w:proofErr w:type="spellStart"/>
            <w:r w:rsidR="00CC3397">
              <w:rPr>
                <w:sz w:val="22"/>
                <w:szCs w:val="20"/>
              </w:rPr>
              <w:t>paketa</w:t>
            </w:r>
            <w:proofErr w:type="spellEnd"/>
            <w:r w:rsidR="00CC3397">
              <w:rPr>
                <w:sz w:val="22"/>
                <w:szCs w:val="20"/>
              </w:rPr>
              <w:t xml:space="preserve"> </w:t>
            </w:r>
            <w:proofErr w:type="spellStart"/>
            <w:r w:rsidR="00CC3397">
              <w:rPr>
                <w:sz w:val="22"/>
                <w:szCs w:val="20"/>
              </w:rPr>
              <w:t>prvašićima</w:t>
            </w:r>
            <w:proofErr w:type="spellEnd"/>
            <w:r w:rsidR="00CC3397">
              <w:rPr>
                <w:sz w:val="22"/>
                <w:szCs w:val="20"/>
              </w:rPr>
              <w:t>.</w:t>
            </w:r>
          </w:p>
        </w:tc>
        <w:tc>
          <w:tcPr>
            <w:tcW w:w="1984" w:type="dxa"/>
          </w:tcPr>
          <w:p w14:paraId="688EE688" w14:textId="63306E26" w:rsidR="00F411AD" w:rsidRPr="00F411AD" w:rsidRDefault="00F411AD" w:rsidP="00F411AD">
            <w:pPr>
              <w:suppressAutoHyphens/>
              <w:autoSpaceDN w:val="0"/>
              <w:spacing w:after="120" w:line="276" w:lineRule="auto"/>
              <w:jc w:val="left"/>
              <w:textAlignment w:val="baseline"/>
              <w:rPr>
                <w:rFonts w:eastAsia="Calibri" w:cs="Times New Roman"/>
                <w:noProof/>
                <w:sz w:val="22"/>
                <w:szCs w:val="20"/>
                <w:lang w:val="hr-HR"/>
              </w:rPr>
            </w:pPr>
            <w:r w:rsidRPr="008F45D2">
              <w:rPr>
                <w:sz w:val="22"/>
                <w:szCs w:val="20"/>
                <w:lang w:val="pl-PL"/>
              </w:rPr>
              <w:t>Uspješna realizacija projekta i podmirenje svih obveza.</w:t>
            </w:r>
          </w:p>
        </w:tc>
        <w:tc>
          <w:tcPr>
            <w:tcW w:w="1472" w:type="dxa"/>
          </w:tcPr>
          <w:p w14:paraId="4D2ECC64" w14:textId="0330A04C" w:rsidR="00F411AD" w:rsidRPr="00F411AD" w:rsidRDefault="00B55775" w:rsidP="00F411AD">
            <w:pPr>
              <w:suppressAutoHyphens/>
              <w:autoSpaceDN w:val="0"/>
              <w:spacing w:after="120" w:line="276" w:lineRule="auto"/>
              <w:jc w:val="center"/>
              <w:textAlignment w:val="baseline"/>
              <w:rPr>
                <w:rFonts w:eastAsia="Calibri" w:cs="Times New Roman"/>
                <w:noProof/>
                <w:sz w:val="22"/>
                <w:szCs w:val="20"/>
                <w:lang w:val="hr-HR"/>
              </w:rPr>
            </w:pPr>
            <w:proofErr w:type="spellStart"/>
            <w:r w:rsidRPr="00275600">
              <w:rPr>
                <w:sz w:val="22"/>
                <w:szCs w:val="20"/>
              </w:rPr>
              <w:t>Postotak</w:t>
            </w:r>
            <w:proofErr w:type="spellEnd"/>
            <w:r w:rsidRPr="00275600">
              <w:rPr>
                <w:sz w:val="22"/>
                <w:szCs w:val="20"/>
              </w:rPr>
              <w:t xml:space="preserve"> </w:t>
            </w:r>
            <w:proofErr w:type="spellStart"/>
            <w:r w:rsidRPr="00275600">
              <w:rPr>
                <w:sz w:val="22"/>
                <w:szCs w:val="20"/>
              </w:rPr>
              <w:t>podmirenih</w:t>
            </w:r>
            <w:proofErr w:type="spellEnd"/>
            <w:r w:rsidRPr="00275600">
              <w:rPr>
                <w:sz w:val="22"/>
                <w:szCs w:val="20"/>
              </w:rPr>
              <w:t xml:space="preserve"> </w:t>
            </w:r>
            <w:proofErr w:type="spellStart"/>
            <w:r w:rsidRPr="00275600">
              <w:rPr>
                <w:sz w:val="22"/>
                <w:szCs w:val="20"/>
              </w:rPr>
              <w:t>računa</w:t>
            </w:r>
            <w:proofErr w:type="spellEnd"/>
          </w:p>
        </w:tc>
        <w:tc>
          <w:tcPr>
            <w:tcW w:w="1096" w:type="dxa"/>
          </w:tcPr>
          <w:p w14:paraId="17640221" w14:textId="74B423C9" w:rsidR="00F411AD" w:rsidRPr="00F411AD" w:rsidRDefault="00F411AD" w:rsidP="00F411AD">
            <w:pPr>
              <w:suppressAutoHyphens/>
              <w:autoSpaceDN w:val="0"/>
              <w:spacing w:after="120" w:line="276" w:lineRule="auto"/>
              <w:jc w:val="center"/>
              <w:textAlignment w:val="baseline"/>
              <w:rPr>
                <w:rFonts w:eastAsia="Calibri" w:cs="Times New Roman"/>
                <w:noProof/>
                <w:color w:val="FF0000"/>
                <w:sz w:val="22"/>
                <w:szCs w:val="20"/>
                <w:lang w:val="hr-HR"/>
              </w:rPr>
            </w:pPr>
            <w:r w:rsidRPr="00F411AD">
              <w:rPr>
                <w:sz w:val="22"/>
                <w:szCs w:val="20"/>
              </w:rPr>
              <w:t>100</w:t>
            </w:r>
          </w:p>
        </w:tc>
        <w:tc>
          <w:tcPr>
            <w:tcW w:w="1119" w:type="dxa"/>
          </w:tcPr>
          <w:p w14:paraId="72B271BE" w14:textId="18954904" w:rsidR="00F411AD" w:rsidRPr="00F411AD" w:rsidRDefault="00F411AD" w:rsidP="00F411AD">
            <w:pPr>
              <w:suppressAutoHyphens/>
              <w:autoSpaceDN w:val="0"/>
              <w:spacing w:after="120" w:line="276" w:lineRule="auto"/>
              <w:jc w:val="center"/>
              <w:textAlignment w:val="baseline"/>
              <w:rPr>
                <w:rFonts w:eastAsia="Calibri" w:cs="Times New Roman"/>
                <w:noProof/>
                <w:color w:val="FF0000"/>
                <w:sz w:val="22"/>
                <w:szCs w:val="20"/>
                <w:lang w:val="hr-HR"/>
              </w:rPr>
            </w:pPr>
            <w:r w:rsidRPr="00F411AD">
              <w:rPr>
                <w:sz w:val="22"/>
                <w:szCs w:val="20"/>
              </w:rPr>
              <w:t>100</w:t>
            </w:r>
          </w:p>
        </w:tc>
      </w:tr>
    </w:tbl>
    <w:p w14:paraId="13A97D77" w14:textId="77777777" w:rsidR="00F137FA" w:rsidRDefault="00F137FA" w:rsidP="003E3EA9">
      <w:pPr>
        <w:spacing w:line="259" w:lineRule="auto"/>
        <w:jc w:val="left"/>
        <w:rPr>
          <w:b/>
          <w:noProof/>
          <w:szCs w:val="24"/>
          <w:lang w:val="hr-HR"/>
        </w:rPr>
      </w:pPr>
    </w:p>
    <w:p w14:paraId="7EBFA2C5" w14:textId="30B9F776" w:rsidR="00CC3397" w:rsidRDefault="00CC3397" w:rsidP="00CC3397">
      <w:pPr>
        <w:spacing w:line="259" w:lineRule="auto"/>
        <w:jc w:val="left"/>
        <w:rPr>
          <w:b/>
          <w:noProof/>
          <w:szCs w:val="24"/>
          <w:lang w:val="hr-HR"/>
        </w:rPr>
      </w:pPr>
      <w:r w:rsidRPr="003E3EA9">
        <w:rPr>
          <w:b/>
          <w:noProof/>
          <w:szCs w:val="24"/>
          <w:lang w:val="hr-HR"/>
        </w:rPr>
        <w:t xml:space="preserve">Aktivnost: </w:t>
      </w:r>
      <w:r>
        <w:rPr>
          <w:b/>
          <w:noProof/>
          <w:szCs w:val="24"/>
          <w:lang w:val="hr-HR"/>
        </w:rPr>
        <w:t>Ostali programi u odgoju i obrazovanju</w:t>
      </w:r>
    </w:p>
    <w:tbl>
      <w:tblPr>
        <w:tblStyle w:val="TableGrid"/>
        <w:tblW w:w="9091" w:type="dxa"/>
        <w:jc w:val="center"/>
        <w:tblLook w:val="04A0" w:firstRow="1" w:lastRow="0" w:firstColumn="1" w:lastColumn="0" w:noHBand="0" w:noVBand="1"/>
      </w:tblPr>
      <w:tblGrid>
        <w:gridCol w:w="3403"/>
        <w:gridCol w:w="1984"/>
        <w:gridCol w:w="1472"/>
        <w:gridCol w:w="1096"/>
        <w:gridCol w:w="1119"/>
        <w:gridCol w:w="17"/>
      </w:tblGrid>
      <w:tr w:rsidR="00CC3397" w14:paraId="6021E5BB" w14:textId="77777777" w:rsidTr="00446EBA">
        <w:trPr>
          <w:jc w:val="center"/>
        </w:trPr>
        <w:tc>
          <w:tcPr>
            <w:tcW w:w="3403" w:type="dxa"/>
          </w:tcPr>
          <w:p w14:paraId="72973EAE" w14:textId="77777777" w:rsidR="00CC3397" w:rsidRPr="007E5C04" w:rsidRDefault="00CC3397"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1984" w:type="dxa"/>
          </w:tcPr>
          <w:p w14:paraId="2F4C9392" w14:textId="77777777" w:rsidR="00CC3397" w:rsidRPr="007E5C04" w:rsidRDefault="00CC3397"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472" w:type="dxa"/>
          </w:tcPr>
          <w:p w14:paraId="27C61358" w14:textId="77777777" w:rsidR="00CC3397" w:rsidRPr="007E5C04" w:rsidRDefault="00CC3397"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096" w:type="dxa"/>
          </w:tcPr>
          <w:p w14:paraId="74E0DF7F" w14:textId="025B2EFE" w:rsidR="00CC3397" w:rsidRPr="007E5C04" w:rsidRDefault="00CC3397"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235CB2">
              <w:rPr>
                <w:rFonts w:eastAsia="Calibri" w:cs="Times New Roman"/>
                <w:noProof/>
                <w:sz w:val="22"/>
                <w:lang w:val="hr-HR"/>
              </w:rPr>
              <w:t>5</w:t>
            </w:r>
            <w:r w:rsidRPr="007E5C04">
              <w:rPr>
                <w:rFonts w:eastAsia="Calibri" w:cs="Times New Roman"/>
                <w:noProof/>
                <w:sz w:val="22"/>
                <w:lang w:val="hr-HR"/>
              </w:rPr>
              <w:t>.</w:t>
            </w:r>
          </w:p>
        </w:tc>
        <w:tc>
          <w:tcPr>
            <w:tcW w:w="1136" w:type="dxa"/>
            <w:gridSpan w:val="2"/>
          </w:tcPr>
          <w:p w14:paraId="71EB04BE" w14:textId="7FA6E89D" w:rsidR="00CC3397" w:rsidRPr="007E5C04" w:rsidRDefault="00CC3397"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235CB2">
              <w:rPr>
                <w:rFonts w:eastAsia="Calibri" w:cs="Times New Roman"/>
                <w:noProof/>
                <w:sz w:val="22"/>
                <w:lang w:val="hr-HR"/>
              </w:rPr>
              <w:t>5</w:t>
            </w:r>
            <w:r w:rsidRPr="007E5C04">
              <w:rPr>
                <w:rFonts w:eastAsia="Calibri" w:cs="Times New Roman"/>
                <w:noProof/>
                <w:sz w:val="22"/>
                <w:lang w:val="hr-HR"/>
              </w:rPr>
              <w:t>.</w:t>
            </w:r>
          </w:p>
        </w:tc>
      </w:tr>
      <w:tr w:rsidR="00CC3397" w:rsidRPr="00CF2052" w14:paraId="4B4F865F" w14:textId="77777777" w:rsidTr="00446EBA">
        <w:trPr>
          <w:gridAfter w:val="1"/>
          <w:wAfter w:w="17" w:type="dxa"/>
          <w:jc w:val="center"/>
        </w:trPr>
        <w:tc>
          <w:tcPr>
            <w:tcW w:w="3403" w:type="dxa"/>
          </w:tcPr>
          <w:p w14:paraId="0F7728C1" w14:textId="29914DE5" w:rsidR="00CC3397" w:rsidRPr="00F411AD" w:rsidRDefault="00CC3397" w:rsidP="00446EBA">
            <w:pPr>
              <w:suppressAutoHyphens/>
              <w:autoSpaceDN w:val="0"/>
              <w:spacing w:after="120" w:line="276" w:lineRule="auto"/>
              <w:jc w:val="left"/>
              <w:textAlignment w:val="baseline"/>
              <w:rPr>
                <w:rFonts w:eastAsia="Calibri" w:cs="Times New Roman"/>
                <w:noProof/>
                <w:sz w:val="22"/>
                <w:szCs w:val="20"/>
                <w:lang w:val="hr-HR"/>
              </w:rPr>
            </w:pPr>
            <w:r w:rsidRPr="008F45D2">
              <w:rPr>
                <w:sz w:val="22"/>
                <w:szCs w:val="20"/>
                <w:lang w:val="pl-PL"/>
              </w:rPr>
              <w:t>Podjela darova djeci predškolske dobi za Božić.</w:t>
            </w:r>
          </w:p>
        </w:tc>
        <w:tc>
          <w:tcPr>
            <w:tcW w:w="1984" w:type="dxa"/>
          </w:tcPr>
          <w:p w14:paraId="69632437" w14:textId="77777777" w:rsidR="00CC3397" w:rsidRPr="00F411AD" w:rsidRDefault="00CC3397" w:rsidP="00446EBA">
            <w:pPr>
              <w:suppressAutoHyphens/>
              <w:autoSpaceDN w:val="0"/>
              <w:spacing w:after="120" w:line="276" w:lineRule="auto"/>
              <w:jc w:val="left"/>
              <w:textAlignment w:val="baseline"/>
              <w:rPr>
                <w:rFonts w:eastAsia="Calibri" w:cs="Times New Roman"/>
                <w:noProof/>
                <w:sz w:val="22"/>
                <w:szCs w:val="20"/>
                <w:lang w:val="hr-HR"/>
              </w:rPr>
            </w:pPr>
            <w:r w:rsidRPr="008F45D2">
              <w:rPr>
                <w:sz w:val="22"/>
                <w:szCs w:val="20"/>
                <w:lang w:val="pl-PL"/>
              </w:rPr>
              <w:t>Uspješna realizacija projekta i podmirenje svih obveza.</w:t>
            </w:r>
          </w:p>
        </w:tc>
        <w:tc>
          <w:tcPr>
            <w:tcW w:w="1472" w:type="dxa"/>
          </w:tcPr>
          <w:p w14:paraId="1B714359" w14:textId="77777777" w:rsidR="00CC3397" w:rsidRPr="00F411AD" w:rsidRDefault="00CC3397" w:rsidP="00446EBA">
            <w:pPr>
              <w:suppressAutoHyphens/>
              <w:autoSpaceDN w:val="0"/>
              <w:spacing w:after="120" w:line="276" w:lineRule="auto"/>
              <w:jc w:val="center"/>
              <w:textAlignment w:val="baseline"/>
              <w:rPr>
                <w:rFonts w:eastAsia="Calibri" w:cs="Times New Roman"/>
                <w:noProof/>
                <w:sz w:val="22"/>
                <w:szCs w:val="20"/>
                <w:lang w:val="hr-HR"/>
              </w:rPr>
            </w:pPr>
            <w:proofErr w:type="spellStart"/>
            <w:r w:rsidRPr="00275600">
              <w:rPr>
                <w:sz w:val="22"/>
                <w:szCs w:val="20"/>
              </w:rPr>
              <w:t>Postotak</w:t>
            </w:r>
            <w:proofErr w:type="spellEnd"/>
            <w:r w:rsidRPr="00275600">
              <w:rPr>
                <w:sz w:val="22"/>
                <w:szCs w:val="20"/>
              </w:rPr>
              <w:t xml:space="preserve"> </w:t>
            </w:r>
            <w:proofErr w:type="spellStart"/>
            <w:r w:rsidRPr="00275600">
              <w:rPr>
                <w:sz w:val="22"/>
                <w:szCs w:val="20"/>
              </w:rPr>
              <w:t>podmirenih</w:t>
            </w:r>
            <w:proofErr w:type="spellEnd"/>
            <w:r w:rsidRPr="00275600">
              <w:rPr>
                <w:sz w:val="22"/>
                <w:szCs w:val="20"/>
              </w:rPr>
              <w:t xml:space="preserve"> </w:t>
            </w:r>
            <w:proofErr w:type="spellStart"/>
            <w:r w:rsidRPr="00275600">
              <w:rPr>
                <w:sz w:val="22"/>
                <w:szCs w:val="20"/>
              </w:rPr>
              <w:t>računa</w:t>
            </w:r>
            <w:proofErr w:type="spellEnd"/>
          </w:p>
        </w:tc>
        <w:tc>
          <w:tcPr>
            <w:tcW w:w="1096" w:type="dxa"/>
          </w:tcPr>
          <w:p w14:paraId="6331805A" w14:textId="77777777" w:rsidR="00CC3397" w:rsidRPr="00F411AD" w:rsidRDefault="00CC3397" w:rsidP="00446EBA">
            <w:pPr>
              <w:suppressAutoHyphens/>
              <w:autoSpaceDN w:val="0"/>
              <w:spacing w:after="120" w:line="276" w:lineRule="auto"/>
              <w:jc w:val="center"/>
              <w:textAlignment w:val="baseline"/>
              <w:rPr>
                <w:rFonts w:eastAsia="Calibri" w:cs="Times New Roman"/>
                <w:noProof/>
                <w:color w:val="FF0000"/>
                <w:sz w:val="22"/>
                <w:szCs w:val="20"/>
                <w:lang w:val="hr-HR"/>
              </w:rPr>
            </w:pPr>
            <w:r w:rsidRPr="00F411AD">
              <w:rPr>
                <w:sz w:val="22"/>
                <w:szCs w:val="20"/>
              </w:rPr>
              <w:t>100</w:t>
            </w:r>
          </w:p>
        </w:tc>
        <w:tc>
          <w:tcPr>
            <w:tcW w:w="1119" w:type="dxa"/>
          </w:tcPr>
          <w:p w14:paraId="7D15E06C" w14:textId="77777777" w:rsidR="00CC3397" w:rsidRPr="00F411AD" w:rsidRDefault="00CC3397" w:rsidP="00446EBA">
            <w:pPr>
              <w:suppressAutoHyphens/>
              <w:autoSpaceDN w:val="0"/>
              <w:spacing w:after="120" w:line="276" w:lineRule="auto"/>
              <w:jc w:val="center"/>
              <w:textAlignment w:val="baseline"/>
              <w:rPr>
                <w:rFonts w:eastAsia="Calibri" w:cs="Times New Roman"/>
                <w:noProof/>
                <w:color w:val="FF0000"/>
                <w:sz w:val="22"/>
                <w:szCs w:val="20"/>
                <w:lang w:val="hr-HR"/>
              </w:rPr>
            </w:pPr>
            <w:r w:rsidRPr="00F411AD">
              <w:rPr>
                <w:sz w:val="22"/>
                <w:szCs w:val="20"/>
              </w:rPr>
              <w:t>100</w:t>
            </w:r>
          </w:p>
        </w:tc>
      </w:tr>
    </w:tbl>
    <w:p w14:paraId="0402E95F" w14:textId="77777777" w:rsidR="00CC3397" w:rsidRDefault="00CC3397" w:rsidP="003E3EA9">
      <w:pPr>
        <w:spacing w:line="259" w:lineRule="auto"/>
        <w:jc w:val="left"/>
        <w:rPr>
          <w:b/>
          <w:noProof/>
          <w:szCs w:val="24"/>
          <w:lang w:val="hr-HR"/>
        </w:rPr>
      </w:pPr>
    </w:p>
    <w:p w14:paraId="52277A49" w14:textId="77777777" w:rsidR="00F137FA" w:rsidRPr="003E3EA9" w:rsidRDefault="00F137FA" w:rsidP="003E3EA9">
      <w:pPr>
        <w:spacing w:line="259" w:lineRule="auto"/>
        <w:jc w:val="left"/>
        <w:rPr>
          <w:b/>
          <w:noProof/>
          <w:szCs w:val="24"/>
          <w:lang w:val="hr-HR"/>
        </w:rPr>
      </w:pPr>
    </w:p>
    <w:tbl>
      <w:tblPr>
        <w:tblW w:w="9062" w:type="dxa"/>
        <w:tblCellMar>
          <w:left w:w="10" w:type="dxa"/>
          <w:right w:w="10" w:type="dxa"/>
        </w:tblCellMar>
        <w:tblLook w:val="0000" w:firstRow="0" w:lastRow="0" w:firstColumn="0" w:lastColumn="0" w:noHBand="0" w:noVBand="0"/>
      </w:tblPr>
      <w:tblGrid>
        <w:gridCol w:w="9062"/>
      </w:tblGrid>
      <w:tr w:rsidR="002254B1" w:rsidRPr="00D759B0" w14:paraId="3E296B64" w14:textId="77777777" w:rsidTr="00043565">
        <w:tc>
          <w:tcPr>
            <w:tcW w:w="90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C4214EB" w14:textId="608D4EA2" w:rsidR="002254B1" w:rsidRPr="00EB545E" w:rsidRDefault="002254B1" w:rsidP="00043565">
            <w:pPr>
              <w:suppressAutoHyphens/>
              <w:autoSpaceDN w:val="0"/>
              <w:spacing w:after="0" w:line="240" w:lineRule="auto"/>
              <w:textAlignment w:val="baseline"/>
              <w:rPr>
                <w:rFonts w:eastAsia="Calibri" w:cs="Times New Roman"/>
                <w:b/>
                <w:noProof/>
                <w:sz w:val="34"/>
                <w:szCs w:val="34"/>
                <w:lang w:val="hr-HR"/>
              </w:rPr>
            </w:pPr>
            <w:r w:rsidRPr="00EB545E">
              <w:rPr>
                <w:rFonts w:eastAsia="Calibri" w:cs="Times New Roman"/>
                <w:b/>
                <w:noProof/>
                <w:szCs w:val="24"/>
                <w:lang w:val="hr-HR"/>
              </w:rPr>
              <w:t xml:space="preserve">PROGRAM </w:t>
            </w:r>
            <w:r w:rsidR="00CC3397">
              <w:rPr>
                <w:rFonts w:eastAsia="Calibri" w:cs="Times New Roman"/>
                <w:b/>
                <w:noProof/>
                <w:szCs w:val="24"/>
                <w:lang w:val="hr-HR"/>
              </w:rPr>
              <w:t>2025</w:t>
            </w:r>
            <w:r w:rsidRPr="00EB545E">
              <w:rPr>
                <w:rFonts w:eastAsia="Calibri" w:cs="Times New Roman"/>
                <w:b/>
                <w:noProof/>
                <w:szCs w:val="24"/>
                <w:lang w:val="hr-HR"/>
              </w:rPr>
              <w:t xml:space="preserve"> -  </w:t>
            </w:r>
            <w:r w:rsidR="00CC3397">
              <w:rPr>
                <w:rFonts w:eastAsia="Calibri" w:cs="Times New Roman"/>
                <w:b/>
                <w:noProof/>
                <w:szCs w:val="24"/>
                <w:lang w:val="hr-HR"/>
              </w:rPr>
              <w:t>Obrazovanje</w:t>
            </w:r>
          </w:p>
        </w:tc>
      </w:tr>
    </w:tbl>
    <w:p w14:paraId="70C08D8F" w14:textId="77777777" w:rsidR="003E3EA9" w:rsidRPr="004A5D9D" w:rsidRDefault="003E3EA9" w:rsidP="003E3EA9">
      <w:pPr>
        <w:spacing w:line="259" w:lineRule="auto"/>
        <w:jc w:val="left"/>
        <w:rPr>
          <w:bCs/>
          <w:noProof/>
          <w:sz w:val="10"/>
          <w:szCs w:val="10"/>
          <w:lang w:val="hr-HR"/>
        </w:rPr>
      </w:pPr>
    </w:p>
    <w:p w14:paraId="557E25E6" w14:textId="76674D3B" w:rsidR="00246CA1" w:rsidRDefault="00CC3397" w:rsidP="00CC3397">
      <w:pPr>
        <w:spacing w:line="259" w:lineRule="auto"/>
        <w:rPr>
          <w:bCs/>
          <w:noProof/>
          <w:szCs w:val="24"/>
          <w:lang w:val="hr-HR"/>
        </w:rPr>
      </w:pPr>
      <w:r w:rsidRPr="00CC3397">
        <w:rPr>
          <w:bCs/>
          <w:noProof/>
          <w:szCs w:val="24"/>
          <w:lang w:val="hr-HR"/>
        </w:rPr>
        <w:t>Unutar Programa osigurana su sredstva za financiranje širih javnih potreba kroz programe za poboljšanje standarda u sustavu obrazovanja. Na taj način ulažu se određena financijska sredstva za financiranje produženog boravka u osnovn</w:t>
      </w:r>
      <w:r w:rsidR="0077282E">
        <w:rPr>
          <w:bCs/>
          <w:noProof/>
          <w:szCs w:val="24"/>
          <w:lang w:val="hr-HR"/>
        </w:rPr>
        <w:t>im školama Svetvinčenat i Juršići</w:t>
      </w:r>
      <w:r w:rsidRPr="00CC3397">
        <w:rPr>
          <w:bCs/>
          <w:noProof/>
          <w:szCs w:val="24"/>
          <w:lang w:val="hr-HR"/>
        </w:rPr>
        <w:t>, za sufinanciranje prijevoza učenicima srednjih škola (gradska linija – Grad Pula), dodjeljuj</w:t>
      </w:r>
      <w:r w:rsidR="0077282E">
        <w:rPr>
          <w:bCs/>
          <w:noProof/>
          <w:szCs w:val="24"/>
          <w:lang w:val="hr-HR"/>
        </w:rPr>
        <w:t xml:space="preserve">u se </w:t>
      </w:r>
      <w:r w:rsidRPr="00CC3397">
        <w:rPr>
          <w:bCs/>
          <w:noProof/>
          <w:szCs w:val="24"/>
          <w:lang w:val="hr-HR"/>
        </w:rPr>
        <w:t>stipendij</w:t>
      </w:r>
      <w:r w:rsidR="0077282E">
        <w:rPr>
          <w:bCs/>
          <w:noProof/>
          <w:szCs w:val="24"/>
          <w:lang w:val="hr-HR"/>
        </w:rPr>
        <w:t>e</w:t>
      </w:r>
      <w:r w:rsidRPr="00CC3397">
        <w:rPr>
          <w:bCs/>
          <w:noProof/>
          <w:szCs w:val="24"/>
          <w:lang w:val="hr-HR"/>
        </w:rPr>
        <w:t xml:space="preserve"> za redovne studente i sl.</w:t>
      </w:r>
    </w:p>
    <w:p w14:paraId="2FBCC7CF" w14:textId="77777777" w:rsidR="0077282E" w:rsidRPr="003E3EA9" w:rsidRDefault="0077282E" w:rsidP="0077282E">
      <w:pPr>
        <w:spacing w:line="259" w:lineRule="auto"/>
        <w:jc w:val="left"/>
        <w:rPr>
          <w:b/>
          <w:noProof/>
          <w:szCs w:val="24"/>
          <w:lang w:val="hr-HR"/>
        </w:rPr>
      </w:pPr>
      <w:r w:rsidRPr="003E3EA9">
        <w:rPr>
          <w:b/>
          <w:noProof/>
          <w:szCs w:val="24"/>
          <w:lang w:val="hr-HR"/>
        </w:rPr>
        <w:lastRenderedPageBreak/>
        <w:t xml:space="preserve">Realizirana sredstva </w:t>
      </w:r>
    </w:p>
    <w:p w14:paraId="784A2C0F" w14:textId="712E2CB0" w:rsidR="0077282E" w:rsidRDefault="0077282E" w:rsidP="0077282E">
      <w:pPr>
        <w:spacing w:line="259" w:lineRule="auto"/>
        <w:jc w:val="left"/>
        <w:rPr>
          <w:bCs/>
          <w:noProof/>
          <w:szCs w:val="24"/>
          <w:lang w:val="hr-HR"/>
        </w:rPr>
      </w:pPr>
      <w:r w:rsidRPr="003E3EA9">
        <w:rPr>
          <w:bCs/>
          <w:noProof/>
          <w:szCs w:val="24"/>
          <w:lang w:val="hr-HR"/>
        </w:rPr>
        <w:t xml:space="preserve">Za ostvarenje ovog programa planirano je ukupno </w:t>
      </w:r>
      <w:r w:rsidR="00156B8F">
        <w:rPr>
          <w:bCs/>
          <w:noProof/>
          <w:szCs w:val="24"/>
          <w:lang w:val="hr-HR"/>
        </w:rPr>
        <w:t>278.900,00</w:t>
      </w:r>
      <w:r>
        <w:rPr>
          <w:bCs/>
          <w:noProof/>
          <w:szCs w:val="24"/>
          <w:lang w:val="hr-HR"/>
        </w:rPr>
        <w:t xml:space="preserve"> eur</w:t>
      </w:r>
      <w:r w:rsidRPr="003E3EA9">
        <w:rPr>
          <w:bCs/>
          <w:noProof/>
          <w:szCs w:val="24"/>
          <w:lang w:val="hr-HR"/>
        </w:rPr>
        <w:t>, a u 202</w:t>
      </w:r>
      <w:r w:rsidR="00156B8F">
        <w:rPr>
          <w:bCs/>
          <w:noProof/>
          <w:szCs w:val="24"/>
          <w:lang w:val="hr-HR"/>
        </w:rPr>
        <w:t>5</w:t>
      </w:r>
      <w:r w:rsidRPr="003E3EA9">
        <w:rPr>
          <w:bCs/>
          <w:noProof/>
          <w:szCs w:val="24"/>
          <w:lang w:val="hr-HR"/>
        </w:rPr>
        <w:t xml:space="preserve">. godini izvršeno je </w:t>
      </w:r>
      <w:r w:rsidR="00156B8F">
        <w:rPr>
          <w:bCs/>
          <w:noProof/>
          <w:szCs w:val="24"/>
          <w:lang w:val="hr-HR"/>
        </w:rPr>
        <w:t>63.389,02</w:t>
      </w:r>
      <w:r>
        <w:rPr>
          <w:bCs/>
          <w:noProof/>
          <w:szCs w:val="24"/>
          <w:lang w:val="hr-HR"/>
        </w:rPr>
        <w:t xml:space="preserve"> eur</w:t>
      </w:r>
      <w:r w:rsidRPr="003E3EA9">
        <w:rPr>
          <w:bCs/>
          <w:noProof/>
          <w:szCs w:val="24"/>
          <w:lang w:val="hr-HR"/>
        </w:rPr>
        <w:t xml:space="preserve"> ili </w:t>
      </w:r>
      <w:r w:rsidR="00156B8F">
        <w:rPr>
          <w:bCs/>
          <w:noProof/>
          <w:szCs w:val="24"/>
          <w:lang w:val="hr-HR"/>
        </w:rPr>
        <w:t>22</w:t>
      </w:r>
      <w:r>
        <w:rPr>
          <w:bCs/>
          <w:noProof/>
          <w:szCs w:val="24"/>
          <w:lang w:val="hr-HR"/>
        </w:rPr>
        <w:t>,7</w:t>
      </w:r>
      <w:r w:rsidR="00156B8F">
        <w:rPr>
          <w:bCs/>
          <w:noProof/>
          <w:szCs w:val="24"/>
          <w:lang w:val="hr-HR"/>
        </w:rPr>
        <w:t>3</w:t>
      </w:r>
      <w:r w:rsidRPr="003E3EA9">
        <w:rPr>
          <w:bCs/>
          <w:noProof/>
          <w:szCs w:val="24"/>
          <w:lang w:val="hr-HR"/>
        </w:rPr>
        <w:t xml:space="preserve"> % od godišnjeg plana.</w:t>
      </w:r>
    </w:p>
    <w:p w14:paraId="1A1D663C" w14:textId="77777777" w:rsidR="0077282E" w:rsidRDefault="0077282E" w:rsidP="0077282E">
      <w:pPr>
        <w:spacing w:line="259" w:lineRule="auto"/>
        <w:jc w:val="left"/>
        <w:rPr>
          <w:bCs/>
          <w:noProof/>
          <w:szCs w:val="24"/>
          <w:lang w:val="hr-HR"/>
        </w:rPr>
      </w:pPr>
    </w:p>
    <w:p w14:paraId="50892FD0" w14:textId="03497382" w:rsidR="0077282E" w:rsidRDefault="0077282E" w:rsidP="0077282E">
      <w:pPr>
        <w:spacing w:line="259" w:lineRule="auto"/>
        <w:jc w:val="left"/>
        <w:rPr>
          <w:b/>
          <w:noProof/>
          <w:szCs w:val="24"/>
          <w:lang w:val="hr-HR"/>
        </w:rPr>
      </w:pPr>
      <w:r w:rsidRPr="003E3EA9">
        <w:rPr>
          <w:b/>
          <w:noProof/>
          <w:szCs w:val="24"/>
          <w:lang w:val="hr-HR"/>
        </w:rPr>
        <w:t xml:space="preserve">Aktivnost: </w:t>
      </w:r>
      <w:r>
        <w:rPr>
          <w:b/>
          <w:noProof/>
          <w:szCs w:val="24"/>
          <w:lang w:val="hr-HR"/>
        </w:rPr>
        <w:t>Javne potrebe iznad standarda u srednjem i visokom obrazovanju</w:t>
      </w:r>
    </w:p>
    <w:tbl>
      <w:tblPr>
        <w:tblStyle w:val="TableGrid"/>
        <w:tblW w:w="9634" w:type="dxa"/>
        <w:jc w:val="center"/>
        <w:tblLook w:val="04A0" w:firstRow="1" w:lastRow="0" w:firstColumn="1" w:lastColumn="0" w:noHBand="0" w:noVBand="1"/>
      </w:tblPr>
      <w:tblGrid>
        <w:gridCol w:w="3424"/>
        <w:gridCol w:w="2490"/>
        <w:gridCol w:w="1323"/>
        <w:gridCol w:w="1265"/>
        <w:gridCol w:w="1132"/>
      </w:tblGrid>
      <w:tr w:rsidR="0077282E" w14:paraId="0DDA67A6" w14:textId="77777777" w:rsidTr="0077282E">
        <w:trPr>
          <w:jc w:val="center"/>
        </w:trPr>
        <w:tc>
          <w:tcPr>
            <w:tcW w:w="3539" w:type="dxa"/>
          </w:tcPr>
          <w:p w14:paraId="74E7C916" w14:textId="77777777" w:rsidR="0077282E" w:rsidRPr="007E5C04" w:rsidRDefault="0077282E"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552" w:type="dxa"/>
          </w:tcPr>
          <w:p w14:paraId="7B1A4128" w14:textId="77777777" w:rsidR="0077282E" w:rsidRPr="007E5C04" w:rsidRDefault="0077282E"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134" w:type="dxa"/>
          </w:tcPr>
          <w:p w14:paraId="39429896" w14:textId="77777777" w:rsidR="0077282E" w:rsidRPr="007E5C04" w:rsidRDefault="0077282E"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275" w:type="dxa"/>
          </w:tcPr>
          <w:p w14:paraId="4AE4927A" w14:textId="40BB4854" w:rsidR="0077282E" w:rsidRPr="007E5C04" w:rsidRDefault="0077282E"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F054B2">
              <w:rPr>
                <w:rFonts w:eastAsia="Calibri" w:cs="Times New Roman"/>
                <w:noProof/>
                <w:sz w:val="22"/>
                <w:lang w:val="hr-HR"/>
              </w:rPr>
              <w:t>5</w:t>
            </w:r>
            <w:r w:rsidRPr="007E5C04">
              <w:rPr>
                <w:rFonts w:eastAsia="Calibri" w:cs="Times New Roman"/>
                <w:noProof/>
                <w:sz w:val="22"/>
                <w:lang w:val="hr-HR"/>
              </w:rPr>
              <w:t>.</w:t>
            </w:r>
          </w:p>
        </w:tc>
        <w:tc>
          <w:tcPr>
            <w:tcW w:w="1134" w:type="dxa"/>
          </w:tcPr>
          <w:p w14:paraId="3DD41FF2" w14:textId="099EA790" w:rsidR="0077282E" w:rsidRPr="007E5C04" w:rsidRDefault="0077282E"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F054B2">
              <w:rPr>
                <w:rFonts w:eastAsia="Calibri" w:cs="Times New Roman"/>
                <w:noProof/>
                <w:sz w:val="22"/>
                <w:lang w:val="hr-HR"/>
              </w:rPr>
              <w:t>5</w:t>
            </w:r>
            <w:r w:rsidRPr="007E5C04">
              <w:rPr>
                <w:rFonts w:eastAsia="Calibri" w:cs="Times New Roman"/>
                <w:noProof/>
                <w:sz w:val="22"/>
                <w:lang w:val="hr-HR"/>
              </w:rPr>
              <w:t>.</w:t>
            </w:r>
          </w:p>
        </w:tc>
      </w:tr>
      <w:tr w:rsidR="0077282E" w:rsidRPr="00CF2052" w14:paraId="407D594E" w14:textId="77777777" w:rsidTr="0077282E">
        <w:trPr>
          <w:jc w:val="center"/>
        </w:trPr>
        <w:tc>
          <w:tcPr>
            <w:tcW w:w="3539" w:type="dxa"/>
          </w:tcPr>
          <w:p w14:paraId="0EC711E4" w14:textId="5D78B016" w:rsidR="0077282E" w:rsidRPr="00F411AD" w:rsidRDefault="0077282E" w:rsidP="0077282E">
            <w:pPr>
              <w:suppressAutoHyphens/>
              <w:autoSpaceDN w:val="0"/>
              <w:spacing w:after="120" w:line="276" w:lineRule="auto"/>
              <w:jc w:val="left"/>
              <w:textAlignment w:val="baseline"/>
              <w:rPr>
                <w:rFonts w:eastAsia="Calibri" w:cs="Times New Roman"/>
                <w:noProof/>
                <w:sz w:val="22"/>
                <w:szCs w:val="20"/>
                <w:lang w:val="hr-HR"/>
              </w:rPr>
            </w:pPr>
            <w:proofErr w:type="spellStart"/>
            <w:r w:rsidRPr="00D14CFE">
              <w:t>Unutar</w:t>
            </w:r>
            <w:proofErr w:type="spellEnd"/>
            <w:r w:rsidRPr="00D14CFE">
              <w:t xml:space="preserve"> </w:t>
            </w:r>
            <w:proofErr w:type="spellStart"/>
            <w:r w:rsidRPr="00D14CFE">
              <w:t>Aktivnosti</w:t>
            </w:r>
            <w:proofErr w:type="spellEnd"/>
            <w:r w:rsidRPr="00D14CFE">
              <w:t xml:space="preserve"> </w:t>
            </w:r>
            <w:proofErr w:type="spellStart"/>
            <w:r w:rsidRPr="00D14CFE">
              <w:t>osigurana</w:t>
            </w:r>
            <w:proofErr w:type="spellEnd"/>
            <w:r w:rsidRPr="00D14CFE">
              <w:t xml:space="preserve"> </w:t>
            </w:r>
            <w:proofErr w:type="spellStart"/>
            <w:r w:rsidRPr="00D14CFE">
              <w:t>su</w:t>
            </w:r>
            <w:proofErr w:type="spellEnd"/>
            <w:r w:rsidRPr="00D14CFE">
              <w:t xml:space="preserve"> </w:t>
            </w:r>
            <w:proofErr w:type="spellStart"/>
            <w:r w:rsidRPr="00D14CFE">
              <w:t>financijska</w:t>
            </w:r>
            <w:proofErr w:type="spellEnd"/>
            <w:r w:rsidRPr="00D14CFE">
              <w:t xml:space="preserve"> </w:t>
            </w:r>
            <w:proofErr w:type="spellStart"/>
            <w:r w:rsidRPr="00D14CFE">
              <w:t>sredstava</w:t>
            </w:r>
            <w:proofErr w:type="spellEnd"/>
            <w:r w:rsidRPr="00D14CFE">
              <w:t xml:space="preserve"> za </w:t>
            </w:r>
            <w:proofErr w:type="spellStart"/>
            <w:r w:rsidRPr="00D14CFE">
              <w:t>stipendiranje</w:t>
            </w:r>
            <w:proofErr w:type="spellEnd"/>
            <w:r w:rsidRPr="00D14CFE">
              <w:t xml:space="preserve"> studenata </w:t>
            </w:r>
            <w:proofErr w:type="spellStart"/>
            <w:r w:rsidRPr="00D14CFE">
              <w:t>sukladno</w:t>
            </w:r>
            <w:proofErr w:type="spellEnd"/>
            <w:r w:rsidRPr="00D14CFE">
              <w:t xml:space="preserve"> </w:t>
            </w:r>
            <w:proofErr w:type="spellStart"/>
            <w:r w:rsidRPr="00D14CFE">
              <w:t>Pravilniku</w:t>
            </w:r>
            <w:proofErr w:type="spellEnd"/>
            <w:r w:rsidRPr="00D14CFE">
              <w:t xml:space="preserve"> za </w:t>
            </w:r>
            <w:proofErr w:type="spellStart"/>
            <w:r w:rsidRPr="00D14CFE">
              <w:t>dodjelu</w:t>
            </w:r>
            <w:proofErr w:type="spellEnd"/>
            <w:r w:rsidRPr="00D14CFE">
              <w:t xml:space="preserve"> </w:t>
            </w:r>
            <w:proofErr w:type="spellStart"/>
            <w:r w:rsidRPr="00D14CFE">
              <w:t>stipendija</w:t>
            </w:r>
            <w:proofErr w:type="spellEnd"/>
            <w:r w:rsidRPr="00D14CFE">
              <w:t xml:space="preserve"> </w:t>
            </w:r>
            <w:proofErr w:type="spellStart"/>
            <w:r w:rsidRPr="00D14CFE">
              <w:t>studentima</w:t>
            </w:r>
            <w:proofErr w:type="spellEnd"/>
            <w:r w:rsidRPr="00D14CFE">
              <w:t xml:space="preserve"> Općine </w:t>
            </w:r>
            <w:r>
              <w:t>Svetvinčenat</w:t>
            </w:r>
            <w:r w:rsidRPr="00D14CFE">
              <w:t>.</w:t>
            </w:r>
            <w:r>
              <w:t xml:space="preserve">/ </w:t>
            </w:r>
            <w:r w:rsidRPr="0077282E">
              <w:t xml:space="preserve">U </w:t>
            </w:r>
            <w:proofErr w:type="spellStart"/>
            <w:r w:rsidRPr="0077282E">
              <w:t>okviru</w:t>
            </w:r>
            <w:proofErr w:type="spellEnd"/>
            <w:r w:rsidRPr="0077282E">
              <w:t xml:space="preserve"> </w:t>
            </w:r>
            <w:proofErr w:type="spellStart"/>
            <w:r w:rsidRPr="0077282E">
              <w:t>ove</w:t>
            </w:r>
            <w:proofErr w:type="spellEnd"/>
            <w:r w:rsidRPr="0077282E">
              <w:t xml:space="preserve"> </w:t>
            </w:r>
            <w:proofErr w:type="spellStart"/>
            <w:r w:rsidRPr="0077282E">
              <w:t>Aktivnosti</w:t>
            </w:r>
            <w:proofErr w:type="spellEnd"/>
            <w:r w:rsidRPr="0077282E">
              <w:t xml:space="preserve"> </w:t>
            </w:r>
            <w:proofErr w:type="spellStart"/>
            <w:r w:rsidRPr="0077282E">
              <w:t>osigurana</w:t>
            </w:r>
            <w:proofErr w:type="spellEnd"/>
            <w:r w:rsidRPr="0077282E">
              <w:t xml:space="preserve"> </w:t>
            </w:r>
            <w:proofErr w:type="spellStart"/>
            <w:r w:rsidRPr="0077282E">
              <w:t>su</w:t>
            </w:r>
            <w:proofErr w:type="spellEnd"/>
            <w:r w:rsidRPr="0077282E">
              <w:t xml:space="preserve"> </w:t>
            </w:r>
            <w:proofErr w:type="spellStart"/>
            <w:r w:rsidRPr="0077282E">
              <w:t>sredstva</w:t>
            </w:r>
            <w:proofErr w:type="spellEnd"/>
            <w:r w:rsidRPr="0077282E">
              <w:t xml:space="preserve"> </w:t>
            </w:r>
            <w:proofErr w:type="spellStart"/>
            <w:r w:rsidRPr="0077282E">
              <w:t>koja</w:t>
            </w:r>
            <w:proofErr w:type="spellEnd"/>
            <w:r w:rsidRPr="0077282E">
              <w:t xml:space="preserve"> se </w:t>
            </w:r>
            <w:proofErr w:type="spellStart"/>
            <w:r w:rsidRPr="0077282E">
              <w:t>odnose</w:t>
            </w:r>
            <w:proofErr w:type="spellEnd"/>
            <w:r w:rsidRPr="0077282E">
              <w:t xml:space="preserve"> </w:t>
            </w:r>
            <w:proofErr w:type="spellStart"/>
            <w:r w:rsidRPr="0077282E">
              <w:t>na</w:t>
            </w:r>
            <w:proofErr w:type="spellEnd"/>
            <w:r w:rsidRPr="0077282E">
              <w:t xml:space="preserve"> </w:t>
            </w:r>
            <w:proofErr w:type="spellStart"/>
            <w:r w:rsidRPr="0077282E">
              <w:t>sufinanciranje</w:t>
            </w:r>
            <w:proofErr w:type="spellEnd"/>
            <w:r w:rsidRPr="0077282E">
              <w:t xml:space="preserve"> </w:t>
            </w:r>
            <w:proofErr w:type="spellStart"/>
            <w:r w:rsidRPr="0077282E">
              <w:t>karata</w:t>
            </w:r>
            <w:proofErr w:type="spellEnd"/>
            <w:r w:rsidRPr="0077282E">
              <w:t xml:space="preserve"> </w:t>
            </w:r>
            <w:proofErr w:type="spellStart"/>
            <w:r w:rsidRPr="0077282E">
              <w:t>učenicima</w:t>
            </w:r>
            <w:proofErr w:type="spellEnd"/>
            <w:r w:rsidRPr="0077282E">
              <w:t xml:space="preserve"> s </w:t>
            </w:r>
            <w:proofErr w:type="spellStart"/>
            <w:r w:rsidRPr="0077282E">
              <w:t>prebivalištem</w:t>
            </w:r>
            <w:proofErr w:type="spellEnd"/>
            <w:r w:rsidRPr="0077282E">
              <w:t xml:space="preserve"> </w:t>
            </w:r>
            <w:proofErr w:type="spellStart"/>
            <w:r w:rsidRPr="0077282E">
              <w:t>na</w:t>
            </w:r>
            <w:proofErr w:type="spellEnd"/>
            <w:r w:rsidRPr="0077282E">
              <w:t xml:space="preserve"> </w:t>
            </w:r>
            <w:proofErr w:type="spellStart"/>
            <w:r w:rsidRPr="0077282E">
              <w:t>području</w:t>
            </w:r>
            <w:proofErr w:type="spellEnd"/>
            <w:r w:rsidRPr="0077282E">
              <w:t xml:space="preserve"> Općine </w:t>
            </w:r>
            <w:r>
              <w:t>Svetvinčenat</w:t>
            </w:r>
            <w:r w:rsidRPr="0077282E">
              <w:t xml:space="preserve"> za </w:t>
            </w:r>
            <w:proofErr w:type="spellStart"/>
            <w:r w:rsidRPr="0077282E">
              <w:t>prijevoz</w:t>
            </w:r>
            <w:proofErr w:type="spellEnd"/>
            <w:r w:rsidRPr="0077282E">
              <w:t xml:space="preserve"> po Puli (</w:t>
            </w:r>
            <w:proofErr w:type="spellStart"/>
            <w:r w:rsidRPr="0077282E">
              <w:t>korištenje</w:t>
            </w:r>
            <w:proofErr w:type="spellEnd"/>
            <w:r w:rsidRPr="0077282E">
              <w:t xml:space="preserve"> </w:t>
            </w:r>
            <w:proofErr w:type="spellStart"/>
            <w:r w:rsidRPr="0077282E">
              <w:t>Pulapromet</w:t>
            </w:r>
            <w:proofErr w:type="spellEnd"/>
            <w:r w:rsidRPr="0077282E">
              <w:t xml:space="preserve"> </w:t>
            </w:r>
            <w:proofErr w:type="spellStart"/>
            <w:r w:rsidRPr="0077282E">
              <w:t>prijevoza</w:t>
            </w:r>
            <w:proofErr w:type="spellEnd"/>
            <w:r w:rsidRPr="0077282E">
              <w:t>)</w:t>
            </w:r>
            <w:r>
              <w:t>.</w:t>
            </w:r>
          </w:p>
        </w:tc>
        <w:tc>
          <w:tcPr>
            <w:tcW w:w="2552" w:type="dxa"/>
          </w:tcPr>
          <w:p w14:paraId="06060F5B" w14:textId="767C93CD" w:rsidR="0077282E" w:rsidRPr="00F411AD" w:rsidRDefault="0077282E" w:rsidP="0077282E">
            <w:pPr>
              <w:suppressAutoHyphens/>
              <w:autoSpaceDN w:val="0"/>
              <w:spacing w:after="120" w:line="276" w:lineRule="auto"/>
              <w:jc w:val="left"/>
              <w:textAlignment w:val="baseline"/>
              <w:rPr>
                <w:rFonts w:eastAsia="Calibri" w:cs="Times New Roman"/>
                <w:noProof/>
                <w:sz w:val="22"/>
                <w:szCs w:val="20"/>
                <w:lang w:val="hr-HR"/>
              </w:rPr>
            </w:pPr>
            <w:r w:rsidRPr="008F45D2">
              <w:rPr>
                <w:lang w:val="hr-HR"/>
              </w:rPr>
              <w:t>Broj uspješnih stipendista koji ostvaruju pravo na primanje stipendije. / Redovito podmirivanje obveza.</w:t>
            </w:r>
          </w:p>
        </w:tc>
        <w:tc>
          <w:tcPr>
            <w:tcW w:w="1134" w:type="dxa"/>
          </w:tcPr>
          <w:p w14:paraId="3187BA06" w14:textId="243F23DF" w:rsidR="0077282E" w:rsidRPr="00F411AD" w:rsidRDefault="0077282E" w:rsidP="0077282E">
            <w:pPr>
              <w:suppressAutoHyphens/>
              <w:autoSpaceDN w:val="0"/>
              <w:spacing w:after="120" w:line="276" w:lineRule="auto"/>
              <w:jc w:val="center"/>
              <w:textAlignment w:val="baseline"/>
              <w:rPr>
                <w:rFonts w:eastAsia="Calibri" w:cs="Times New Roman"/>
                <w:noProof/>
                <w:sz w:val="22"/>
                <w:szCs w:val="20"/>
                <w:lang w:val="hr-HR"/>
              </w:rPr>
            </w:pPr>
            <w:proofErr w:type="spellStart"/>
            <w:r>
              <w:t>Postotak</w:t>
            </w:r>
            <w:proofErr w:type="spellEnd"/>
            <w:r>
              <w:t xml:space="preserve"> </w:t>
            </w:r>
            <w:proofErr w:type="spellStart"/>
            <w:r>
              <w:t>podmirenih</w:t>
            </w:r>
            <w:proofErr w:type="spellEnd"/>
            <w:r>
              <w:t xml:space="preserve"> </w:t>
            </w:r>
            <w:proofErr w:type="spellStart"/>
            <w:r>
              <w:t>obveza</w:t>
            </w:r>
            <w:proofErr w:type="spellEnd"/>
            <w:r>
              <w:t>.</w:t>
            </w:r>
          </w:p>
        </w:tc>
        <w:tc>
          <w:tcPr>
            <w:tcW w:w="1275" w:type="dxa"/>
          </w:tcPr>
          <w:p w14:paraId="3EF85936" w14:textId="1B45B197" w:rsidR="0077282E" w:rsidRPr="00F411AD" w:rsidRDefault="0077282E" w:rsidP="0077282E">
            <w:pPr>
              <w:suppressAutoHyphens/>
              <w:autoSpaceDN w:val="0"/>
              <w:spacing w:after="120" w:line="276" w:lineRule="auto"/>
              <w:jc w:val="center"/>
              <w:textAlignment w:val="baseline"/>
              <w:rPr>
                <w:rFonts w:eastAsia="Calibri" w:cs="Times New Roman"/>
                <w:noProof/>
                <w:color w:val="FF0000"/>
                <w:sz w:val="22"/>
                <w:szCs w:val="20"/>
                <w:lang w:val="hr-HR"/>
              </w:rPr>
            </w:pPr>
            <w:r>
              <w:t>100</w:t>
            </w:r>
          </w:p>
        </w:tc>
        <w:tc>
          <w:tcPr>
            <w:tcW w:w="1134" w:type="dxa"/>
          </w:tcPr>
          <w:p w14:paraId="58834F12" w14:textId="128D2C59" w:rsidR="0077282E" w:rsidRPr="00F411AD" w:rsidRDefault="0077282E" w:rsidP="0077282E">
            <w:pPr>
              <w:suppressAutoHyphens/>
              <w:autoSpaceDN w:val="0"/>
              <w:spacing w:after="120" w:line="276" w:lineRule="auto"/>
              <w:jc w:val="center"/>
              <w:textAlignment w:val="baseline"/>
              <w:rPr>
                <w:rFonts w:eastAsia="Calibri" w:cs="Times New Roman"/>
                <w:noProof/>
                <w:color w:val="FF0000"/>
                <w:sz w:val="22"/>
                <w:szCs w:val="20"/>
                <w:lang w:val="hr-HR"/>
              </w:rPr>
            </w:pPr>
            <w:r>
              <w:t>100</w:t>
            </w:r>
          </w:p>
        </w:tc>
      </w:tr>
    </w:tbl>
    <w:p w14:paraId="46A4791D" w14:textId="77777777" w:rsidR="0077282E" w:rsidRDefault="0077282E" w:rsidP="0077282E">
      <w:pPr>
        <w:spacing w:line="259" w:lineRule="auto"/>
        <w:jc w:val="left"/>
        <w:rPr>
          <w:b/>
          <w:noProof/>
          <w:szCs w:val="24"/>
          <w:lang w:val="hr-HR"/>
        </w:rPr>
      </w:pPr>
    </w:p>
    <w:tbl>
      <w:tblPr>
        <w:tblW w:w="9062" w:type="dxa"/>
        <w:tblCellMar>
          <w:left w:w="10" w:type="dxa"/>
          <w:right w:w="10" w:type="dxa"/>
        </w:tblCellMar>
        <w:tblLook w:val="0000" w:firstRow="0" w:lastRow="0" w:firstColumn="0" w:lastColumn="0" w:noHBand="0" w:noVBand="0"/>
      </w:tblPr>
      <w:tblGrid>
        <w:gridCol w:w="9062"/>
      </w:tblGrid>
      <w:tr w:rsidR="000A0031" w:rsidRPr="00D759B0" w14:paraId="755B2628" w14:textId="77777777" w:rsidTr="00446EBA">
        <w:tc>
          <w:tcPr>
            <w:tcW w:w="90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08EC8947" w14:textId="41A0A468" w:rsidR="000A0031" w:rsidRPr="00EB545E" w:rsidRDefault="000A0031" w:rsidP="00446EBA">
            <w:pPr>
              <w:suppressAutoHyphens/>
              <w:autoSpaceDN w:val="0"/>
              <w:spacing w:after="0" w:line="240" w:lineRule="auto"/>
              <w:textAlignment w:val="baseline"/>
              <w:rPr>
                <w:rFonts w:eastAsia="Calibri" w:cs="Times New Roman"/>
                <w:b/>
                <w:noProof/>
                <w:sz w:val="34"/>
                <w:szCs w:val="34"/>
                <w:lang w:val="hr-HR"/>
              </w:rPr>
            </w:pPr>
            <w:r w:rsidRPr="00EB545E">
              <w:rPr>
                <w:rFonts w:eastAsia="Calibri" w:cs="Times New Roman"/>
                <w:b/>
                <w:noProof/>
                <w:szCs w:val="24"/>
                <w:lang w:val="hr-HR"/>
              </w:rPr>
              <w:t xml:space="preserve">PROGRAM </w:t>
            </w:r>
            <w:r>
              <w:rPr>
                <w:rFonts w:eastAsia="Calibri" w:cs="Times New Roman"/>
                <w:b/>
                <w:noProof/>
                <w:szCs w:val="24"/>
                <w:lang w:val="hr-HR"/>
              </w:rPr>
              <w:t>2030</w:t>
            </w:r>
            <w:r w:rsidRPr="00EB545E">
              <w:rPr>
                <w:rFonts w:eastAsia="Calibri" w:cs="Times New Roman"/>
                <w:b/>
                <w:noProof/>
                <w:szCs w:val="24"/>
                <w:lang w:val="hr-HR"/>
              </w:rPr>
              <w:t xml:space="preserve"> -  </w:t>
            </w:r>
            <w:r>
              <w:rPr>
                <w:rFonts w:eastAsia="Calibri" w:cs="Times New Roman"/>
                <w:b/>
                <w:noProof/>
                <w:szCs w:val="24"/>
                <w:lang w:val="hr-HR"/>
              </w:rPr>
              <w:t>Promicanje kulture</w:t>
            </w:r>
          </w:p>
        </w:tc>
      </w:tr>
    </w:tbl>
    <w:p w14:paraId="69514F75" w14:textId="77777777" w:rsidR="0077282E" w:rsidRPr="000A0031" w:rsidRDefault="0077282E" w:rsidP="000A0031">
      <w:pPr>
        <w:spacing w:line="259" w:lineRule="auto"/>
        <w:rPr>
          <w:bCs/>
          <w:noProof/>
          <w:sz w:val="10"/>
          <w:szCs w:val="10"/>
          <w:lang w:val="hr-HR"/>
        </w:rPr>
      </w:pPr>
    </w:p>
    <w:p w14:paraId="72D95538" w14:textId="7FC24D30" w:rsidR="000A0031" w:rsidRPr="000A0031" w:rsidRDefault="000A0031" w:rsidP="000A0031">
      <w:pPr>
        <w:spacing w:line="259" w:lineRule="auto"/>
        <w:rPr>
          <w:bCs/>
          <w:noProof/>
          <w:szCs w:val="24"/>
          <w:lang w:val="hr-HR"/>
        </w:rPr>
      </w:pPr>
      <w:r w:rsidRPr="000A0031">
        <w:rPr>
          <w:bCs/>
          <w:noProof/>
          <w:szCs w:val="24"/>
          <w:lang w:val="hr-HR"/>
        </w:rPr>
        <w:t xml:space="preserve">Programom Promicanje kulture podupire se kulturno-umjetnički amaterizam na području Općine </w:t>
      </w:r>
      <w:r>
        <w:rPr>
          <w:bCs/>
          <w:noProof/>
          <w:szCs w:val="24"/>
          <w:lang w:val="hr-HR"/>
        </w:rPr>
        <w:t>Svetvinčenat</w:t>
      </w:r>
      <w:r w:rsidRPr="000A0031">
        <w:rPr>
          <w:bCs/>
          <w:noProof/>
          <w:szCs w:val="24"/>
          <w:lang w:val="hr-HR"/>
        </w:rPr>
        <w:t xml:space="preserve">. Cilj programa je zadovoljavanje potreba u kulturi kako mještana Općine </w:t>
      </w:r>
      <w:r>
        <w:rPr>
          <w:bCs/>
          <w:noProof/>
          <w:szCs w:val="24"/>
          <w:lang w:val="hr-HR"/>
        </w:rPr>
        <w:t>Svetvinčenat</w:t>
      </w:r>
      <w:r w:rsidRPr="000A0031">
        <w:rPr>
          <w:bCs/>
          <w:noProof/>
          <w:szCs w:val="24"/>
          <w:lang w:val="hr-HR"/>
        </w:rPr>
        <w:t>, tako i gostiju.</w:t>
      </w:r>
    </w:p>
    <w:p w14:paraId="16A7416E" w14:textId="77777777" w:rsidR="000A0031" w:rsidRPr="000A0031" w:rsidRDefault="000A0031" w:rsidP="000A0031">
      <w:pPr>
        <w:spacing w:line="259" w:lineRule="auto"/>
        <w:rPr>
          <w:b/>
          <w:noProof/>
          <w:szCs w:val="24"/>
          <w:lang w:val="hr-HR"/>
        </w:rPr>
      </w:pPr>
      <w:r w:rsidRPr="000A0031">
        <w:rPr>
          <w:b/>
          <w:noProof/>
          <w:szCs w:val="24"/>
          <w:lang w:val="hr-HR"/>
        </w:rPr>
        <w:t xml:space="preserve">Realizirana sredstva </w:t>
      </w:r>
    </w:p>
    <w:p w14:paraId="2AF0C7DF" w14:textId="6C4FD39D" w:rsidR="000A0031" w:rsidRDefault="000A0031" w:rsidP="000A0031">
      <w:pPr>
        <w:spacing w:line="259" w:lineRule="auto"/>
        <w:rPr>
          <w:bCs/>
          <w:noProof/>
          <w:szCs w:val="24"/>
          <w:lang w:val="hr-HR"/>
        </w:rPr>
      </w:pPr>
      <w:r w:rsidRPr="000A0031">
        <w:rPr>
          <w:bCs/>
          <w:noProof/>
          <w:szCs w:val="24"/>
          <w:lang w:val="hr-HR"/>
        </w:rPr>
        <w:t xml:space="preserve">Za ostvarenje ovog programa planirano je ukupno </w:t>
      </w:r>
      <w:r w:rsidR="00F71F27">
        <w:rPr>
          <w:bCs/>
          <w:noProof/>
          <w:szCs w:val="24"/>
          <w:lang w:val="hr-HR"/>
        </w:rPr>
        <w:t>1.424.708,05 eur</w:t>
      </w:r>
      <w:r w:rsidRPr="000A0031">
        <w:rPr>
          <w:bCs/>
          <w:noProof/>
          <w:szCs w:val="24"/>
          <w:lang w:val="hr-HR"/>
        </w:rPr>
        <w:t>, a u 202</w:t>
      </w:r>
      <w:r w:rsidR="00F71F27">
        <w:rPr>
          <w:bCs/>
          <w:noProof/>
          <w:szCs w:val="24"/>
          <w:lang w:val="hr-HR"/>
        </w:rPr>
        <w:t>5</w:t>
      </w:r>
      <w:r w:rsidRPr="000A0031">
        <w:rPr>
          <w:bCs/>
          <w:noProof/>
          <w:szCs w:val="24"/>
          <w:lang w:val="hr-HR"/>
        </w:rPr>
        <w:t xml:space="preserve">. godini izvršeno je </w:t>
      </w:r>
      <w:r w:rsidR="00F71F27">
        <w:rPr>
          <w:bCs/>
          <w:noProof/>
          <w:szCs w:val="24"/>
          <w:lang w:val="hr-HR"/>
        </w:rPr>
        <w:t>136.365,18</w:t>
      </w:r>
      <w:r w:rsidRPr="000A0031">
        <w:rPr>
          <w:bCs/>
          <w:noProof/>
          <w:szCs w:val="24"/>
          <w:lang w:val="hr-HR"/>
        </w:rPr>
        <w:t xml:space="preserve"> ili </w:t>
      </w:r>
      <w:r w:rsidR="00F71F27">
        <w:rPr>
          <w:bCs/>
          <w:noProof/>
          <w:szCs w:val="24"/>
          <w:lang w:val="hr-HR"/>
        </w:rPr>
        <w:t>9,57</w:t>
      </w:r>
      <w:r w:rsidRPr="000A0031">
        <w:rPr>
          <w:bCs/>
          <w:noProof/>
          <w:szCs w:val="24"/>
          <w:lang w:val="hr-HR"/>
        </w:rPr>
        <w:t xml:space="preserve"> % od godišnjeg plana.</w:t>
      </w:r>
    </w:p>
    <w:p w14:paraId="4B30EAFD" w14:textId="77777777" w:rsidR="00AC40AC" w:rsidRPr="00AC40AC" w:rsidRDefault="00AC40AC" w:rsidP="000A0031">
      <w:pPr>
        <w:spacing w:line="259" w:lineRule="auto"/>
        <w:rPr>
          <w:bCs/>
          <w:noProof/>
          <w:sz w:val="14"/>
          <w:szCs w:val="14"/>
          <w:lang w:val="hr-HR"/>
        </w:rPr>
      </w:pPr>
    </w:p>
    <w:p w14:paraId="3E7831A7" w14:textId="1786DC0D" w:rsidR="00AC40AC" w:rsidRDefault="00AC40AC" w:rsidP="00AC40AC">
      <w:pPr>
        <w:spacing w:line="259" w:lineRule="auto"/>
        <w:rPr>
          <w:b/>
          <w:noProof/>
          <w:szCs w:val="24"/>
          <w:lang w:val="hr-HR"/>
        </w:rPr>
      </w:pPr>
      <w:r w:rsidRPr="00453CD1">
        <w:rPr>
          <w:b/>
          <w:noProof/>
          <w:szCs w:val="24"/>
          <w:lang w:val="hr-HR"/>
        </w:rPr>
        <w:t xml:space="preserve">Aktivnost: </w:t>
      </w:r>
      <w:r>
        <w:rPr>
          <w:b/>
          <w:noProof/>
          <w:szCs w:val="24"/>
          <w:lang w:val="hr-HR"/>
        </w:rPr>
        <w:t>Potpore udrugama u kulturi</w:t>
      </w:r>
    </w:p>
    <w:tbl>
      <w:tblPr>
        <w:tblStyle w:val="TableGrid"/>
        <w:tblW w:w="9351" w:type="dxa"/>
        <w:jc w:val="center"/>
        <w:tblLook w:val="04A0" w:firstRow="1" w:lastRow="0" w:firstColumn="1" w:lastColumn="0" w:noHBand="0" w:noVBand="1"/>
      </w:tblPr>
      <w:tblGrid>
        <w:gridCol w:w="3070"/>
        <w:gridCol w:w="2323"/>
        <w:gridCol w:w="1323"/>
        <w:gridCol w:w="1096"/>
        <w:gridCol w:w="1539"/>
      </w:tblGrid>
      <w:tr w:rsidR="00AC40AC" w14:paraId="6B2CD55B" w14:textId="77777777" w:rsidTr="00AC40AC">
        <w:trPr>
          <w:jc w:val="center"/>
        </w:trPr>
        <w:tc>
          <w:tcPr>
            <w:tcW w:w="3070" w:type="dxa"/>
          </w:tcPr>
          <w:p w14:paraId="5918087A" w14:textId="77777777" w:rsidR="00AC40AC" w:rsidRPr="007E5C04" w:rsidRDefault="00AC40AC"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323" w:type="dxa"/>
          </w:tcPr>
          <w:p w14:paraId="0A0A225D" w14:textId="77777777" w:rsidR="00AC40AC" w:rsidRPr="007E5C04" w:rsidRDefault="00AC40AC"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323" w:type="dxa"/>
          </w:tcPr>
          <w:p w14:paraId="41D50ECB" w14:textId="77777777" w:rsidR="00AC40AC" w:rsidRPr="007E5C04" w:rsidRDefault="00AC40AC"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096" w:type="dxa"/>
          </w:tcPr>
          <w:p w14:paraId="25A566C0" w14:textId="49C48CBD" w:rsidR="00AC40AC" w:rsidRPr="007E5C04" w:rsidRDefault="00AC40AC"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F71F27">
              <w:rPr>
                <w:rFonts w:eastAsia="Calibri" w:cs="Times New Roman"/>
                <w:noProof/>
                <w:sz w:val="22"/>
                <w:lang w:val="hr-HR"/>
              </w:rPr>
              <w:t>5</w:t>
            </w:r>
            <w:r w:rsidRPr="007E5C04">
              <w:rPr>
                <w:rFonts w:eastAsia="Calibri" w:cs="Times New Roman"/>
                <w:noProof/>
                <w:sz w:val="22"/>
                <w:lang w:val="hr-HR"/>
              </w:rPr>
              <w:t>.</w:t>
            </w:r>
          </w:p>
        </w:tc>
        <w:tc>
          <w:tcPr>
            <w:tcW w:w="1539" w:type="dxa"/>
          </w:tcPr>
          <w:p w14:paraId="5563A7E5" w14:textId="0ECC9960" w:rsidR="00AC40AC" w:rsidRPr="007E5C04" w:rsidRDefault="00AC40AC"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F71F27">
              <w:rPr>
                <w:rFonts w:eastAsia="Calibri" w:cs="Times New Roman"/>
                <w:noProof/>
                <w:sz w:val="22"/>
                <w:lang w:val="hr-HR"/>
              </w:rPr>
              <w:t>5</w:t>
            </w:r>
            <w:r w:rsidRPr="007E5C04">
              <w:rPr>
                <w:rFonts w:eastAsia="Calibri" w:cs="Times New Roman"/>
                <w:noProof/>
                <w:sz w:val="22"/>
                <w:lang w:val="hr-HR"/>
              </w:rPr>
              <w:t>.</w:t>
            </w:r>
          </w:p>
        </w:tc>
      </w:tr>
      <w:tr w:rsidR="00AC40AC" w:rsidRPr="00CF2052" w14:paraId="56288501" w14:textId="77777777" w:rsidTr="00AC40AC">
        <w:trPr>
          <w:jc w:val="center"/>
        </w:trPr>
        <w:tc>
          <w:tcPr>
            <w:tcW w:w="3070" w:type="dxa"/>
          </w:tcPr>
          <w:p w14:paraId="3201E3BE" w14:textId="50E390E3" w:rsidR="00AC40AC" w:rsidRPr="00F411AD" w:rsidRDefault="00AC40AC" w:rsidP="00AC40AC">
            <w:pPr>
              <w:suppressAutoHyphens/>
              <w:autoSpaceDN w:val="0"/>
              <w:spacing w:after="120" w:line="276" w:lineRule="auto"/>
              <w:jc w:val="left"/>
              <w:textAlignment w:val="baseline"/>
              <w:rPr>
                <w:rFonts w:eastAsia="Calibri" w:cs="Times New Roman"/>
                <w:noProof/>
                <w:sz w:val="22"/>
                <w:szCs w:val="20"/>
                <w:lang w:val="hr-HR"/>
              </w:rPr>
            </w:pPr>
            <w:r w:rsidRPr="008F45D2">
              <w:rPr>
                <w:lang w:val="pl-PL"/>
              </w:rPr>
              <w:t>Financiranje programa, projekata i manifestacija od interesa za opće dobro koje provode udruge na području Općine</w:t>
            </w:r>
            <w:r w:rsidR="006B290E" w:rsidRPr="008F45D2">
              <w:rPr>
                <w:lang w:val="pl-PL"/>
              </w:rPr>
              <w:t xml:space="preserve"> Svetvinčenat</w:t>
            </w:r>
            <w:r w:rsidRPr="008F45D2">
              <w:rPr>
                <w:lang w:val="pl-PL"/>
              </w:rPr>
              <w:t xml:space="preserve"> u </w:t>
            </w:r>
            <w:r w:rsidRPr="008F45D2">
              <w:rPr>
                <w:lang w:val="pl-PL"/>
              </w:rPr>
              <w:lastRenderedPageBreak/>
              <w:t>prioritetnom području kultura.</w:t>
            </w:r>
          </w:p>
        </w:tc>
        <w:tc>
          <w:tcPr>
            <w:tcW w:w="2323" w:type="dxa"/>
          </w:tcPr>
          <w:p w14:paraId="0D8AC838" w14:textId="2E54B680" w:rsidR="00AC40AC" w:rsidRPr="00F411AD" w:rsidRDefault="00AC40AC" w:rsidP="00AC40AC">
            <w:pPr>
              <w:suppressAutoHyphens/>
              <w:autoSpaceDN w:val="0"/>
              <w:spacing w:after="120" w:line="276" w:lineRule="auto"/>
              <w:jc w:val="left"/>
              <w:textAlignment w:val="baseline"/>
              <w:rPr>
                <w:rFonts w:eastAsia="Calibri" w:cs="Times New Roman"/>
                <w:noProof/>
                <w:sz w:val="22"/>
                <w:szCs w:val="20"/>
                <w:lang w:val="hr-HR"/>
              </w:rPr>
            </w:pPr>
            <w:r w:rsidRPr="008F45D2">
              <w:rPr>
                <w:lang w:val="pl-PL"/>
              </w:rPr>
              <w:lastRenderedPageBreak/>
              <w:t xml:space="preserve">Kvaliteta, izvornost i aktualnost programa, projekata kao i dugogodišnjih manifestacija, ali i </w:t>
            </w:r>
            <w:r w:rsidRPr="008F45D2">
              <w:rPr>
                <w:lang w:val="pl-PL"/>
              </w:rPr>
              <w:lastRenderedPageBreak/>
              <w:t>novih kulturnih izričaja i inicijativa.</w:t>
            </w:r>
          </w:p>
        </w:tc>
        <w:tc>
          <w:tcPr>
            <w:tcW w:w="1323" w:type="dxa"/>
          </w:tcPr>
          <w:p w14:paraId="202FB7CE" w14:textId="78861794" w:rsidR="00AC40AC" w:rsidRPr="00F411AD" w:rsidRDefault="00AC40AC" w:rsidP="00AC40AC">
            <w:pPr>
              <w:suppressAutoHyphens/>
              <w:autoSpaceDN w:val="0"/>
              <w:spacing w:after="120" w:line="276" w:lineRule="auto"/>
              <w:jc w:val="center"/>
              <w:textAlignment w:val="baseline"/>
              <w:rPr>
                <w:rFonts w:eastAsia="Calibri" w:cs="Times New Roman"/>
                <w:noProof/>
                <w:sz w:val="22"/>
                <w:szCs w:val="20"/>
                <w:lang w:val="hr-HR"/>
              </w:rPr>
            </w:pPr>
            <w:proofErr w:type="spellStart"/>
            <w:r>
              <w:lastRenderedPageBreak/>
              <w:t>Postotak</w:t>
            </w:r>
            <w:proofErr w:type="spellEnd"/>
            <w:r>
              <w:t xml:space="preserve"> </w:t>
            </w:r>
            <w:proofErr w:type="spellStart"/>
            <w:r>
              <w:t>podmirenih</w:t>
            </w:r>
            <w:proofErr w:type="spellEnd"/>
            <w:r>
              <w:t xml:space="preserve"> </w:t>
            </w:r>
            <w:proofErr w:type="spellStart"/>
            <w:r>
              <w:t>obveza</w:t>
            </w:r>
            <w:proofErr w:type="spellEnd"/>
            <w:r>
              <w:t>.</w:t>
            </w:r>
          </w:p>
        </w:tc>
        <w:tc>
          <w:tcPr>
            <w:tcW w:w="1096" w:type="dxa"/>
          </w:tcPr>
          <w:p w14:paraId="61AB1ACC" w14:textId="761044B0" w:rsidR="00AC40AC" w:rsidRPr="00F411AD" w:rsidRDefault="00AC40AC" w:rsidP="00AC40AC">
            <w:pPr>
              <w:suppressAutoHyphens/>
              <w:autoSpaceDN w:val="0"/>
              <w:spacing w:after="120" w:line="276" w:lineRule="auto"/>
              <w:jc w:val="center"/>
              <w:textAlignment w:val="baseline"/>
              <w:rPr>
                <w:rFonts w:eastAsia="Calibri" w:cs="Times New Roman"/>
                <w:noProof/>
                <w:color w:val="FF0000"/>
                <w:sz w:val="22"/>
                <w:szCs w:val="20"/>
                <w:lang w:val="hr-HR"/>
              </w:rPr>
            </w:pPr>
            <w:r>
              <w:t>100</w:t>
            </w:r>
          </w:p>
        </w:tc>
        <w:tc>
          <w:tcPr>
            <w:tcW w:w="1539" w:type="dxa"/>
          </w:tcPr>
          <w:p w14:paraId="7C2FF074" w14:textId="3E777ED5" w:rsidR="00AC40AC" w:rsidRPr="00F411AD" w:rsidRDefault="00AC40AC" w:rsidP="00AC40AC">
            <w:pPr>
              <w:suppressAutoHyphens/>
              <w:autoSpaceDN w:val="0"/>
              <w:spacing w:after="120" w:line="276" w:lineRule="auto"/>
              <w:jc w:val="center"/>
              <w:textAlignment w:val="baseline"/>
              <w:rPr>
                <w:rFonts w:eastAsia="Calibri" w:cs="Times New Roman"/>
                <w:noProof/>
                <w:color w:val="FF0000"/>
                <w:sz w:val="22"/>
                <w:szCs w:val="20"/>
                <w:lang w:val="hr-HR"/>
              </w:rPr>
            </w:pPr>
            <w:r>
              <w:t>100</w:t>
            </w:r>
          </w:p>
        </w:tc>
      </w:tr>
    </w:tbl>
    <w:p w14:paraId="68828203" w14:textId="77777777" w:rsidR="0020643E" w:rsidRDefault="0020643E" w:rsidP="00AC40AC">
      <w:pPr>
        <w:spacing w:line="259" w:lineRule="auto"/>
        <w:rPr>
          <w:b/>
          <w:noProof/>
          <w:szCs w:val="24"/>
          <w:lang w:val="hr-HR"/>
        </w:rPr>
      </w:pPr>
    </w:p>
    <w:p w14:paraId="15845261" w14:textId="4275651D" w:rsidR="00602683" w:rsidRDefault="00602683" w:rsidP="00602683">
      <w:pPr>
        <w:spacing w:line="259" w:lineRule="auto"/>
        <w:rPr>
          <w:b/>
          <w:noProof/>
          <w:szCs w:val="24"/>
          <w:lang w:val="hr-HR"/>
        </w:rPr>
      </w:pPr>
      <w:r>
        <w:rPr>
          <w:b/>
          <w:noProof/>
          <w:szCs w:val="24"/>
          <w:lang w:val="hr-HR"/>
        </w:rPr>
        <w:t>Kapitalni projekt</w:t>
      </w:r>
      <w:r w:rsidRPr="00453CD1">
        <w:rPr>
          <w:b/>
          <w:noProof/>
          <w:szCs w:val="24"/>
          <w:lang w:val="hr-HR"/>
        </w:rPr>
        <w:t xml:space="preserve">: </w:t>
      </w:r>
      <w:r>
        <w:rPr>
          <w:b/>
          <w:noProof/>
          <w:szCs w:val="24"/>
          <w:lang w:val="hr-HR"/>
        </w:rPr>
        <w:t>Uređenje renesansnog trga-ITU mehanizam</w:t>
      </w:r>
    </w:p>
    <w:tbl>
      <w:tblPr>
        <w:tblStyle w:val="TableGrid"/>
        <w:tblW w:w="9351" w:type="dxa"/>
        <w:jc w:val="center"/>
        <w:tblLook w:val="04A0" w:firstRow="1" w:lastRow="0" w:firstColumn="1" w:lastColumn="0" w:noHBand="0" w:noVBand="1"/>
      </w:tblPr>
      <w:tblGrid>
        <w:gridCol w:w="3070"/>
        <w:gridCol w:w="2323"/>
        <w:gridCol w:w="1323"/>
        <w:gridCol w:w="1096"/>
        <w:gridCol w:w="1539"/>
      </w:tblGrid>
      <w:tr w:rsidR="00776895" w14:paraId="51C9FB3B" w14:textId="77777777" w:rsidTr="00446EBA">
        <w:trPr>
          <w:jc w:val="center"/>
        </w:trPr>
        <w:tc>
          <w:tcPr>
            <w:tcW w:w="3070" w:type="dxa"/>
          </w:tcPr>
          <w:p w14:paraId="617CAFB4" w14:textId="77777777" w:rsidR="00776895" w:rsidRPr="007E5C04" w:rsidRDefault="00776895"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323" w:type="dxa"/>
          </w:tcPr>
          <w:p w14:paraId="076D69C2" w14:textId="77777777" w:rsidR="00776895" w:rsidRPr="007E5C04" w:rsidRDefault="00776895"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323" w:type="dxa"/>
          </w:tcPr>
          <w:p w14:paraId="0B7EDC7F" w14:textId="77777777" w:rsidR="00776895" w:rsidRPr="007E5C04" w:rsidRDefault="00776895"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096" w:type="dxa"/>
          </w:tcPr>
          <w:p w14:paraId="1CDD9D46" w14:textId="331644F4" w:rsidR="00776895" w:rsidRPr="007E5C04" w:rsidRDefault="00776895"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602683">
              <w:rPr>
                <w:rFonts w:eastAsia="Calibri" w:cs="Times New Roman"/>
                <w:noProof/>
                <w:sz w:val="22"/>
                <w:lang w:val="hr-HR"/>
              </w:rPr>
              <w:t>5</w:t>
            </w:r>
            <w:r w:rsidRPr="007E5C04">
              <w:rPr>
                <w:rFonts w:eastAsia="Calibri" w:cs="Times New Roman"/>
                <w:noProof/>
                <w:sz w:val="22"/>
                <w:lang w:val="hr-HR"/>
              </w:rPr>
              <w:t>.</w:t>
            </w:r>
          </w:p>
        </w:tc>
        <w:tc>
          <w:tcPr>
            <w:tcW w:w="1539" w:type="dxa"/>
          </w:tcPr>
          <w:p w14:paraId="7CE7558D" w14:textId="17ACA6D2" w:rsidR="00776895" w:rsidRPr="007E5C04" w:rsidRDefault="00776895"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602683">
              <w:rPr>
                <w:rFonts w:eastAsia="Calibri" w:cs="Times New Roman"/>
                <w:noProof/>
                <w:sz w:val="22"/>
                <w:lang w:val="hr-HR"/>
              </w:rPr>
              <w:t>5</w:t>
            </w:r>
            <w:r w:rsidRPr="007E5C04">
              <w:rPr>
                <w:rFonts w:eastAsia="Calibri" w:cs="Times New Roman"/>
                <w:noProof/>
                <w:sz w:val="22"/>
                <w:lang w:val="hr-HR"/>
              </w:rPr>
              <w:t>.</w:t>
            </w:r>
          </w:p>
        </w:tc>
      </w:tr>
      <w:tr w:rsidR="00776895" w:rsidRPr="00CF2052" w14:paraId="09C5090C" w14:textId="77777777" w:rsidTr="00446EBA">
        <w:trPr>
          <w:jc w:val="center"/>
        </w:trPr>
        <w:tc>
          <w:tcPr>
            <w:tcW w:w="3070" w:type="dxa"/>
          </w:tcPr>
          <w:p w14:paraId="4CB7EDC2" w14:textId="7441723E" w:rsidR="00776895" w:rsidRPr="00F411AD" w:rsidRDefault="00BB59C9" w:rsidP="00776895">
            <w:pPr>
              <w:suppressAutoHyphens/>
              <w:autoSpaceDN w:val="0"/>
              <w:spacing w:after="120" w:line="276" w:lineRule="auto"/>
              <w:jc w:val="left"/>
              <w:textAlignment w:val="baseline"/>
              <w:rPr>
                <w:rFonts w:eastAsia="Calibri" w:cs="Times New Roman"/>
                <w:noProof/>
                <w:sz w:val="22"/>
                <w:szCs w:val="20"/>
                <w:lang w:val="hr-HR"/>
              </w:rPr>
            </w:pPr>
            <w:r w:rsidRPr="00BB59C9">
              <w:rPr>
                <w:sz w:val="22"/>
                <w:szCs w:val="20"/>
              </w:rPr>
              <w:t xml:space="preserve">U </w:t>
            </w:r>
            <w:proofErr w:type="spellStart"/>
            <w:r w:rsidRPr="00BB59C9">
              <w:rPr>
                <w:sz w:val="22"/>
                <w:szCs w:val="20"/>
              </w:rPr>
              <w:t>sklopu</w:t>
            </w:r>
            <w:proofErr w:type="spellEnd"/>
            <w:r w:rsidRPr="00BB59C9">
              <w:rPr>
                <w:sz w:val="22"/>
                <w:szCs w:val="20"/>
              </w:rPr>
              <w:t xml:space="preserve"> </w:t>
            </w:r>
            <w:proofErr w:type="spellStart"/>
            <w:r w:rsidRPr="00BB59C9">
              <w:rPr>
                <w:sz w:val="22"/>
                <w:szCs w:val="20"/>
              </w:rPr>
              <w:t>projekta</w:t>
            </w:r>
            <w:proofErr w:type="spellEnd"/>
            <w:r w:rsidRPr="00BB59C9">
              <w:rPr>
                <w:sz w:val="22"/>
                <w:szCs w:val="20"/>
              </w:rPr>
              <w:t xml:space="preserve"> </w:t>
            </w:r>
            <w:proofErr w:type="spellStart"/>
            <w:r w:rsidRPr="00BB59C9">
              <w:rPr>
                <w:sz w:val="22"/>
                <w:szCs w:val="20"/>
              </w:rPr>
              <w:t>urediti</w:t>
            </w:r>
            <w:proofErr w:type="spellEnd"/>
            <w:r w:rsidRPr="00BB59C9">
              <w:rPr>
                <w:sz w:val="22"/>
                <w:szCs w:val="20"/>
              </w:rPr>
              <w:t xml:space="preserve"> </w:t>
            </w:r>
            <w:proofErr w:type="spellStart"/>
            <w:r w:rsidRPr="00BB59C9">
              <w:rPr>
                <w:sz w:val="22"/>
                <w:szCs w:val="20"/>
              </w:rPr>
              <w:t>će</w:t>
            </w:r>
            <w:proofErr w:type="spellEnd"/>
            <w:r w:rsidRPr="00BB59C9">
              <w:rPr>
                <w:sz w:val="22"/>
                <w:szCs w:val="20"/>
              </w:rPr>
              <w:t xml:space="preserve"> se parter </w:t>
            </w:r>
            <w:proofErr w:type="spellStart"/>
            <w:r w:rsidRPr="00BB59C9">
              <w:rPr>
                <w:sz w:val="22"/>
                <w:szCs w:val="20"/>
              </w:rPr>
              <w:t>šetnic</w:t>
            </w:r>
            <w:r>
              <w:rPr>
                <w:sz w:val="22"/>
                <w:szCs w:val="20"/>
              </w:rPr>
              <w:t>a</w:t>
            </w:r>
            <w:proofErr w:type="spellEnd"/>
            <w:r w:rsidRPr="00BB59C9">
              <w:rPr>
                <w:sz w:val="22"/>
                <w:szCs w:val="20"/>
              </w:rPr>
              <w:t xml:space="preserve"> </w:t>
            </w:r>
            <w:proofErr w:type="spellStart"/>
            <w:r w:rsidRPr="00BB59C9">
              <w:rPr>
                <w:sz w:val="22"/>
                <w:szCs w:val="20"/>
              </w:rPr>
              <w:t>uz</w:t>
            </w:r>
            <w:proofErr w:type="spellEnd"/>
            <w:r w:rsidRPr="00BB59C9">
              <w:rPr>
                <w:sz w:val="22"/>
                <w:szCs w:val="20"/>
              </w:rPr>
              <w:t xml:space="preserve"> Žlinju, </w:t>
            </w:r>
            <w:proofErr w:type="spellStart"/>
            <w:r w:rsidRPr="00BB59C9">
              <w:rPr>
                <w:sz w:val="22"/>
                <w:szCs w:val="20"/>
              </w:rPr>
              <w:t>preko</w:t>
            </w:r>
            <w:proofErr w:type="spellEnd"/>
            <w:r w:rsidRPr="00BB59C9">
              <w:rPr>
                <w:sz w:val="22"/>
                <w:szCs w:val="20"/>
              </w:rPr>
              <w:t xml:space="preserve"> Place </w:t>
            </w:r>
            <w:proofErr w:type="spellStart"/>
            <w:r w:rsidRPr="00BB59C9">
              <w:rPr>
                <w:sz w:val="22"/>
                <w:szCs w:val="20"/>
              </w:rPr>
              <w:t>sve</w:t>
            </w:r>
            <w:proofErr w:type="spellEnd"/>
            <w:r w:rsidRPr="00BB59C9">
              <w:rPr>
                <w:sz w:val="22"/>
                <w:szCs w:val="20"/>
              </w:rPr>
              <w:t xml:space="preserve"> do </w:t>
            </w:r>
            <w:proofErr w:type="spellStart"/>
            <w:r w:rsidRPr="00BB59C9">
              <w:rPr>
                <w:sz w:val="22"/>
                <w:szCs w:val="20"/>
              </w:rPr>
              <w:t>Lože</w:t>
            </w:r>
            <w:proofErr w:type="spellEnd"/>
            <w:r w:rsidRPr="00BB59C9">
              <w:rPr>
                <w:sz w:val="22"/>
                <w:szCs w:val="20"/>
              </w:rPr>
              <w:t xml:space="preserve">, </w:t>
            </w:r>
            <w:proofErr w:type="spellStart"/>
            <w:r w:rsidRPr="00BB59C9">
              <w:rPr>
                <w:sz w:val="22"/>
                <w:szCs w:val="20"/>
              </w:rPr>
              <w:t>prema</w:t>
            </w:r>
            <w:proofErr w:type="spellEnd"/>
            <w:r w:rsidRPr="00BB59C9">
              <w:rPr>
                <w:sz w:val="22"/>
                <w:szCs w:val="20"/>
              </w:rPr>
              <w:t xml:space="preserve"> </w:t>
            </w:r>
            <w:proofErr w:type="spellStart"/>
            <w:r w:rsidRPr="00BB59C9">
              <w:rPr>
                <w:sz w:val="22"/>
                <w:szCs w:val="20"/>
              </w:rPr>
              <w:t>pravilima</w:t>
            </w:r>
            <w:proofErr w:type="spellEnd"/>
            <w:r w:rsidRPr="00BB59C9">
              <w:rPr>
                <w:sz w:val="22"/>
                <w:szCs w:val="20"/>
              </w:rPr>
              <w:t xml:space="preserve"> </w:t>
            </w:r>
            <w:proofErr w:type="spellStart"/>
            <w:r w:rsidRPr="00BB59C9">
              <w:rPr>
                <w:sz w:val="22"/>
                <w:szCs w:val="20"/>
              </w:rPr>
              <w:t>struke</w:t>
            </w:r>
            <w:proofErr w:type="spellEnd"/>
            <w:r w:rsidRPr="00BB59C9">
              <w:rPr>
                <w:sz w:val="22"/>
                <w:szCs w:val="20"/>
              </w:rPr>
              <w:t xml:space="preserve"> i </w:t>
            </w:r>
            <w:proofErr w:type="spellStart"/>
            <w:r w:rsidRPr="00BB59C9">
              <w:rPr>
                <w:sz w:val="22"/>
                <w:szCs w:val="20"/>
              </w:rPr>
              <w:t>konzervatora</w:t>
            </w:r>
            <w:proofErr w:type="spellEnd"/>
            <w:r w:rsidRPr="00BB59C9">
              <w:rPr>
                <w:sz w:val="22"/>
                <w:szCs w:val="20"/>
              </w:rPr>
              <w:t xml:space="preserve">, a </w:t>
            </w:r>
            <w:proofErr w:type="spellStart"/>
            <w:r w:rsidRPr="00BB59C9">
              <w:rPr>
                <w:sz w:val="22"/>
                <w:szCs w:val="20"/>
              </w:rPr>
              <w:t>biti</w:t>
            </w:r>
            <w:proofErr w:type="spellEnd"/>
            <w:r w:rsidRPr="00BB59C9">
              <w:rPr>
                <w:sz w:val="22"/>
                <w:szCs w:val="20"/>
              </w:rPr>
              <w:t xml:space="preserve"> </w:t>
            </w:r>
            <w:proofErr w:type="spellStart"/>
            <w:r w:rsidRPr="00BB59C9">
              <w:rPr>
                <w:sz w:val="22"/>
                <w:szCs w:val="20"/>
              </w:rPr>
              <w:t>će</w:t>
            </w:r>
            <w:proofErr w:type="spellEnd"/>
            <w:r w:rsidRPr="00BB59C9">
              <w:rPr>
                <w:sz w:val="22"/>
                <w:szCs w:val="20"/>
              </w:rPr>
              <w:t xml:space="preserve"> </w:t>
            </w:r>
            <w:proofErr w:type="spellStart"/>
            <w:r w:rsidRPr="00BB59C9">
              <w:rPr>
                <w:sz w:val="22"/>
                <w:szCs w:val="20"/>
              </w:rPr>
              <w:t>prilagođen</w:t>
            </w:r>
            <w:proofErr w:type="spellEnd"/>
            <w:r w:rsidRPr="00BB59C9">
              <w:rPr>
                <w:sz w:val="22"/>
                <w:szCs w:val="20"/>
              </w:rPr>
              <w:t xml:space="preserve"> i </w:t>
            </w:r>
            <w:proofErr w:type="spellStart"/>
            <w:r w:rsidRPr="00BB59C9">
              <w:rPr>
                <w:sz w:val="22"/>
                <w:szCs w:val="20"/>
              </w:rPr>
              <w:t>osobama</w:t>
            </w:r>
            <w:proofErr w:type="spellEnd"/>
            <w:r w:rsidRPr="00BB59C9">
              <w:rPr>
                <w:sz w:val="22"/>
                <w:szCs w:val="20"/>
              </w:rPr>
              <w:t xml:space="preserve"> s </w:t>
            </w:r>
            <w:proofErr w:type="spellStart"/>
            <w:r w:rsidRPr="00BB59C9">
              <w:rPr>
                <w:sz w:val="22"/>
                <w:szCs w:val="20"/>
              </w:rPr>
              <w:t>invaliditetom</w:t>
            </w:r>
            <w:proofErr w:type="spellEnd"/>
            <w:r w:rsidRPr="00BB59C9">
              <w:rPr>
                <w:sz w:val="22"/>
                <w:szCs w:val="20"/>
              </w:rPr>
              <w:t xml:space="preserve">. </w:t>
            </w:r>
            <w:r w:rsidRPr="008F45D2">
              <w:rPr>
                <w:sz w:val="22"/>
                <w:szCs w:val="20"/>
                <w:lang w:val="pl-PL"/>
              </w:rPr>
              <w:t>Postaviti će se javna i dekorativna rasvjeta po šetnici oko Žlinje i na Placi - glavnom trgu.</w:t>
            </w:r>
          </w:p>
        </w:tc>
        <w:tc>
          <w:tcPr>
            <w:tcW w:w="2323" w:type="dxa"/>
          </w:tcPr>
          <w:p w14:paraId="472917D3" w14:textId="661EF58F" w:rsidR="00776895" w:rsidRPr="00F411AD" w:rsidRDefault="00776895" w:rsidP="00776895">
            <w:pPr>
              <w:suppressAutoHyphens/>
              <w:autoSpaceDN w:val="0"/>
              <w:spacing w:after="120" w:line="276" w:lineRule="auto"/>
              <w:jc w:val="left"/>
              <w:textAlignment w:val="baseline"/>
              <w:rPr>
                <w:rFonts w:eastAsia="Calibri" w:cs="Times New Roman"/>
                <w:noProof/>
                <w:sz w:val="22"/>
                <w:szCs w:val="20"/>
                <w:lang w:val="hr-HR"/>
              </w:rPr>
            </w:pPr>
            <w:r w:rsidRPr="008F45D2">
              <w:rPr>
                <w:sz w:val="22"/>
                <w:szCs w:val="20"/>
                <w:lang w:val="pl-PL"/>
              </w:rPr>
              <w:t>Uspješna realizacija projekta i podmirenje svih obveza.</w:t>
            </w:r>
          </w:p>
        </w:tc>
        <w:tc>
          <w:tcPr>
            <w:tcW w:w="1323" w:type="dxa"/>
          </w:tcPr>
          <w:p w14:paraId="0E83C628" w14:textId="5403D84E" w:rsidR="00776895" w:rsidRPr="00F411AD" w:rsidRDefault="00776895" w:rsidP="00776895">
            <w:pPr>
              <w:suppressAutoHyphens/>
              <w:autoSpaceDN w:val="0"/>
              <w:spacing w:after="120" w:line="276" w:lineRule="auto"/>
              <w:jc w:val="center"/>
              <w:textAlignment w:val="baseline"/>
              <w:rPr>
                <w:rFonts w:eastAsia="Calibri" w:cs="Times New Roman"/>
                <w:noProof/>
                <w:sz w:val="22"/>
                <w:szCs w:val="20"/>
                <w:lang w:val="hr-HR"/>
              </w:rPr>
            </w:pPr>
            <w:proofErr w:type="spellStart"/>
            <w:r w:rsidRPr="00F411AD">
              <w:rPr>
                <w:sz w:val="22"/>
                <w:szCs w:val="20"/>
              </w:rPr>
              <w:t>Postotak</w:t>
            </w:r>
            <w:proofErr w:type="spellEnd"/>
            <w:r w:rsidRPr="00F411AD">
              <w:rPr>
                <w:sz w:val="22"/>
                <w:szCs w:val="20"/>
              </w:rPr>
              <w:t xml:space="preserve"> </w:t>
            </w:r>
            <w:proofErr w:type="spellStart"/>
            <w:r w:rsidRPr="00F411AD">
              <w:rPr>
                <w:sz w:val="22"/>
                <w:szCs w:val="20"/>
              </w:rPr>
              <w:t>plaćenih</w:t>
            </w:r>
            <w:proofErr w:type="spellEnd"/>
            <w:r w:rsidRPr="00F411AD">
              <w:rPr>
                <w:sz w:val="22"/>
                <w:szCs w:val="20"/>
              </w:rPr>
              <w:t xml:space="preserve"> </w:t>
            </w:r>
            <w:proofErr w:type="spellStart"/>
            <w:r w:rsidRPr="00F411AD">
              <w:rPr>
                <w:sz w:val="22"/>
                <w:szCs w:val="20"/>
              </w:rPr>
              <w:t>računa</w:t>
            </w:r>
            <w:proofErr w:type="spellEnd"/>
            <w:r>
              <w:rPr>
                <w:sz w:val="22"/>
                <w:szCs w:val="20"/>
              </w:rPr>
              <w:t>.</w:t>
            </w:r>
          </w:p>
        </w:tc>
        <w:tc>
          <w:tcPr>
            <w:tcW w:w="1096" w:type="dxa"/>
          </w:tcPr>
          <w:p w14:paraId="7055B176" w14:textId="6BBBA0F7" w:rsidR="00776895" w:rsidRPr="00F411AD" w:rsidRDefault="00776895" w:rsidP="00776895">
            <w:pPr>
              <w:suppressAutoHyphens/>
              <w:autoSpaceDN w:val="0"/>
              <w:spacing w:after="120" w:line="276" w:lineRule="auto"/>
              <w:jc w:val="center"/>
              <w:textAlignment w:val="baseline"/>
              <w:rPr>
                <w:rFonts w:eastAsia="Calibri" w:cs="Times New Roman"/>
                <w:noProof/>
                <w:color w:val="FF0000"/>
                <w:sz w:val="22"/>
                <w:szCs w:val="20"/>
                <w:lang w:val="hr-HR"/>
              </w:rPr>
            </w:pPr>
            <w:r w:rsidRPr="00F411AD">
              <w:rPr>
                <w:sz w:val="22"/>
                <w:szCs w:val="20"/>
              </w:rPr>
              <w:t>100</w:t>
            </w:r>
          </w:p>
        </w:tc>
        <w:tc>
          <w:tcPr>
            <w:tcW w:w="1539" w:type="dxa"/>
          </w:tcPr>
          <w:p w14:paraId="22860045" w14:textId="5F5BF1C0" w:rsidR="00776895" w:rsidRPr="00F411AD" w:rsidRDefault="00776895" w:rsidP="00776895">
            <w:pPr>
              <w:suppressAutoHyphens/>
              <w:autoSpaceDN w:val="0"/>
              <w:spacing w:after="120" w:line="276" w:lineRule="auto"/>
              <w:jc w:val="center"/>
              <w:textAlignment w:val="baseline"/>
              <w:rPr>
                <w:rFonts w:eastAsia="Calibri" w:cs="Times New Roman"/>
                <w:noProof/>
                <w:color w:val="FF0000"/>
                <w:sz w:val="22"/>
                <w:szCs w:val="20"/>
                <w:lang w:val="hr-HR"/>
              </w:rPr>
            </w:pPr>
            <w:r w:rsidRPr="00F411AD">
              <w:rPr>
                <w:sz w:val="22"/>
                <w:szCs w:val="20"/>
              </w:rPr>
              <w:t>100</w:t>
            </w:r>
          </w:p>
        </w:tc>
      </w:tr>
    </w:tbl>
    <w:p w14:paraId="2E1EE94F" w14:textId="77777777" w:rsidR="00CC3397" w:rsidRPr="00246CA1" w:rsidRDefault="00CC3397" w:rsidP="00246CA1">
      <w:pPr>
        <w:spacing w:line="259" w:lineRule="auto"/>
        <w:jc w:val="left"/>
        <w:rPr>
          <w:bCs/>
          <w:noProof/>
          <w:szCs w:val="24"/>
          <w:lang w:val="hr-HR"/>
        </w:rPr>
      </w:pPr>
    </w:p>
    <w:p w14:paraId="42D9E33E" w14:textId="2B61C37B" w:rsidR="00776895" w:rsidRDefault="00580943" w:rsidP="00776895">
      <w:pPr>
        <w:spacing w:line="259" w:lineRule="auto"/>
        <w:rPr>
          <w:b/>
          <w:noProof/>
          <w:szCs w:val="24"/>
          <w:lang w:val="hr-HR"/>
        </w:rPr>
      </w:pPr>
      <w:r>
        <w:rPr>
          <w:b/>
          <w:noProof/>
          <w:szCs w:val="24"/>
          <w:lang w:val="hr-HR"/>
        </w:rPr>
        <w:t>Kapitalni projekt</w:t>
      </w:r>
      <w:r w:rsidR="00776895" w:rsidRPr="00453CD1">
        <w:rPr>
          <w:b/>
          <w:noProof/>
          <w:szCs w:val="24"/>
          <w:lang w:val="hr-HR"/>
        </w:rPr>
        <w:t xml:space="preserve">: </w:t>
      </w:r>
      <w:r w:rsidR="00776895">
        <w:rPr>
          <w:b/>
          <w:noProof/>
          <w:szCs w:val="24"/>
          <w:lang w:val="hr-HR"/>
        </w:rPr>
        <w:t>Izgradnja, opremanje i održavanje objekata kulture</w:t>
      </w:r>
    </w:p>
    <w:tbl>
      <w:tblPr>
        <w:tblStyle w:val="TableGrid"/>
        <w:tblW w:w="9351" w:type="dxa"/>
        <w:jc w:val="center"/>
        <w:tblLook w:val="04A0" w:firstRow="1" w:lastRow="0" w:firstColumn="1" w:lastColumn="0" w:noHBand="0" w:noVBand="1"/>
      </w:tblPr>
      <w:tblGrid>
        <w:gridCol w:w="3070"/>
        <w:gridCol w:w="2323"/>
        <w:gridCol w:w="1323"/>
        <w:gridCol w:w="1096"/>
        <w:gridCol w:w="1539"/>
      </w:tblGrid>
      <w:tr w:rsidR="00776895" w14:paraId="35CE6237" w14:textId="77777777" w:rsidTr="00446EBA">
        <w:trPr>
          <w:jc w:val="center"/>
        </w:trPr>
        <w:tc>
          <w:tcPr>
            <w:tcW w:w="3070" w:type="dxa"/>
          </w:tcPr>
          <w:p w14:paraId="0DC16347" w14:textId="77777777" w:rsidR="00776895" w:rsidRPr="007E5C04" w:rsidRDefault="00776895"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323" w:type="dxa"/>
          </w:tcPr>
          <w:p w14:paraId="4F0A5875" w14:textId="77777777" w:rsidR="00776895" w:rsidRPr="007E5C04" w:rsidRDefault="00776895"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323" w:type="dxa"/>
          </w:tcPr>
          <w:p w14:paraId="5AF06D26" w14:textId="77777777" w:rsidR="00776895" w:rsidRPr="007E5C04" w:rsidRDefault="00776895"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096" w:type="dxa"/>
          </w:tcPr>
          <w:p w14:paraId="5498332E" w14:textId="639145F1" w:rsidR="00776895" w:rsidRPr="007E5C04" w:rsidRDefault="00776895"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BB59C9">
              <w:rPr>
                <w:rFonts w:eastAsia="Calibri" w:cs="Times New Roman"/>
                <w:noProof/>
                <w:sz w:val="22"/>
                <w:lang w:val="hr-HR"/>
              </w:rPr>
              <w:t>5</w:t>
            </w:r>
            <w:r w:rsidRPr="007E5C04">
              <w:rPr>
                <w:rFonts w:eastAsia="Calibri" w:cs="Times New Roman"/>
                <w:noProof/>
                <w:sz w:val="22"/>
                <w:lang w:val="hr-HR"/>
              </w:rPr>
              <w:t>.</w:t>
            </w:r>
          </w:p>
        </w:tc>
        <w:tc>
          <w:tcPr>
            <w:tcW w:w="1539" w:type="dxa"/>
          </w:tcPr>
          <w:p w14:paraId="6DF04686" w14:textId="2BC8B0E3" w:rsidR="00776895" w:rsidRPr="007E5C04" w:rsidRDefault="00776895"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BB59C9">
              <w:rPr>
                <w:rFonts w:eastAsia="Calibri" w:cs="Times New Roman"/>
                <w:noProof/>
                <w:sz w:val="22"/>
                <w:lang w:val="hr-HR"/>
              </w:rPr>
              <w:t>5</w:t>
            </w:r>
            <w:r w:rsidRPr="007E5C04">
              <w:rPr>
                <w:rFonts w:eastAsia="Calibri" w:cs="Times New Roman"/>
                <w:noProof/>
                <w:sz w:val="22"/>
                <w:lang w:val="hr-HR"/>
              </w:rPr>
              <w:t>.</w:t>
            </w:r>
          </w:p>
        </w:tc>
      </w:tr>
      <w:tr w:rsidR="00776895" w:rsidRPr="00CF2052" w14:paraId="77CE86E1" w14:textId="77777777" w:rsidTr="00446EBA">
        <w:trPr>
          <w:jc w:val="center"/>
        </w:trPr>
        <w:tc>
          <w:tcPr>
            <w:tcW w:w="3070" w:type="dxa"/>
          </w:tcPr>
          <w:p w14:paraId="499AA23C" w14:textId="27160C08" w:rsidR="00776895" w:rsidRPr="00F411AD" w:rsidRDefault="00580943" w:rsidP="00446EBA">
            <w:pPr>
              <w:suppressAutoHyphens/>
              <w:autoSpaceDN w:val="0"/>
              <w:spacing w:after="120" w:line="276" w:lineRule="auto"/>
              <w:jc w:val="left"/>
              <w:textAlignment w:val="baseline"/>
              <w:rPr>
                <w:rFonts w:eastAsia="Calibri" w:cs="Times New Roman"/>
                <w:noProof/>
                <w:sz w:val="22"/>
                <w:szCs w:val="20"/>
                <w:lang w:val="hr-HR"/>
              </w:rPr>
            </w:pPr>
            <w:proofErr w:type="spellStart"/>
            <w:r>
              <w:t>Financiranje</w:t>
            </w:r>
            <w:proofErr w:type="spellEnd"/>
            <w:r>
              <w:t xml:space="preserve"> </w:t>
            </w:r>
            <w:proofErr w:type="spellStart"/>
            <w:r>
              <w:t>sanacije</w:t>
            </w:r>
            <w:proofErr w:type="spellEnd"/>
            <w:r>
              <w:t xml:space="preserve"> </w:t>
            </w:r>
            <w:proofErr w:type="spellStart"/>
            <w:r>
              <w:t>crkve</w:t>
            </w:r>
            <w:proofErr w:type="spellEnd"/>
            <w:r>
              <w:t xml:space="preserve"> </w:t>
            </w:r>
            <w:proofErr w:type="spellStart"/>
            <w:r>
              <w:t>sv.Kvirin</w:t>
            </w:r>
            <w:proofErr w:type="spellEnd"/>
            <w:r>
              <w:t xml:space="preserve">, </w:t>
            </w:r>
            <w:proofErr w:type="spellStart"/>
            <w:r>
              <w:t>kaštela</w:t>
            </w:r>
            <w:proofErr w:type="spellEnd"/>
            <w:r>
              <w:t xml:space="preserve"> Morosini Grimani, </w:t>
            </w:r>
            <w:proofErr w:type="spellStart"/>
            <w:r>
              <w:t>te</w:t>
            </w:r>
            <w:proofErr w:type="spellEnd"/>
            <w:r>
              <w:t xml:space="preserve"> </w:t>
            </w:r>
            <w:proofErr w:type="spellStart"/>
            <w:r>
              <w:t>multimedjalnog</w:t>
            </w:r>
            <w:proofErr w:type="spellEnd"/>
            <w:r>
              <w:t xml:space="preserve"> </w:t>
            </w:r>
            <w:proofErr w:type="spellStart"/>
            <w:r>
              <w:t>plesnog</w:t>
            </w:r>
            <w:proofErr w:type="spellEnd"/>
            <w:r>
              <w:t xml:space="preserve"> centra.</w:t>
            </w:r>
          </w:p>
        </w:tc>
        <w:tc>
          <w:tcPr>
            <w:tcW w:w="2323" w:type="dxa"/>
          </w:tcPr>
          <w:p w14:paraId="4C4EB1DC" w14:textId="77777777" w:rsidR="00776895" w:rsidRPr="00F411AD" w:rsidRDefault="00776895" w:rsidP="00446EBA">
            <w:pPr>
              <w:suppressAutoHyphens/>
              <w:autoSpaceDN w:val="0"/>
              <w:spacing w:after="120" w:line="276" w:lineRule="auto"/>
              <w:jc w:val="left"/>
              <w:textAlignment w:val="baseline"/>
              <w:rPr>
                <w:rFonts w:eastAsia="Calibri" w:cs="Times New Roman"/>
                <w:noProof/>
                <w:sz w:val="22"/>
                <w:szCs w:val="20"/>
                <w:lang w:val="hr-HR"/>
              </w:rPr>
            </w:pPr>
            <w:r w:rsidRPr="008F45D2">
              <w:rPr>
                <w:sz w:val="22"/>
                <w:szCs w:val="20"/>
                <w:lang w:val="pl-PL"/>
              </w:rPr>
              <w:t>Uspješna realizacija projekta i podmirenje svih obveza.</w:t>
            </w:r>
          </w:p>
        </w:tc>
        <w:tc>
          <w:tcPr>
            <w:tcW w:w="1323" w:type="dxa"/>
          </w:tcPr>
          <w:p w14:paraId="020A2B81" w14:textId="77777777" w:rsidR="00776895" w:rsidRPr="00F411AD" w:rsidRDefault="00776895" w:rsidP="00446EBA">
            <w:pPr>
              <w:suppressAutoHyphens/>
              <w:autoSpaceDN w:val="0"/>
              <w:spacing w:after="120" w:line="276" w:lineRule="auto"/>
              <w:jc w:val="center"/>
              <w:textAlignment w:val="baseline"/>
              <w:rPr>
                <w:rFonts w:eastAsia="Calibri" w:cs="Times New Roman"/>
                <w:noProof/>
                <w:sz w:val="22"/>
                <w:szCs w:val="20"/>
                <w:lang w:val="hr-HR"/>
              </w:rPr>
            </w:pPr>
            <w:proofErr w:type="spellStart"/>
            <w:r w:rsidRPr="00F411AD">
              <w:rPr>
                <w:sz w:val="22"/>
                <w:szCs w:val="20"/>
              </w:rPr>
              <w:t>Postotak</w:t>
            </w:r>
            <w:proofErr w:type="spellEnd"/>
            <w:r w:rsidRPr="00F411AD">
              <w:rPr>
                <w:sz w:val="22"/>
                <w:szCs w:val="20"/>
              </w:rPr>
              <w:t xml:space="preserve"> </w:t>
            </w:r>
            <w:proofErr w:type="spellStart"/>
            <w:r w:rsidRPr="00F411AD">
              <w:rPr>
                <w:sz w:val="22"/>
                <w:szCs w:val="20"/>
              </w:rPr>
              <w:t>plaćenih</w:t>
            </w:r>
            <w:proofErr w:type="spellEnd"/>
            <w:r w:rsidRPr="00F411AD">
              <w:rPr>
                <w:sz w:val="22"/>
                <w:szCs w:val="20"/>
              </w:rPr>
              <w:t xml:space="preserve"> </w:t>
            </w:r>
            <w:proofErr w:type="spellStart"/>
            <w:r w:rsidRPr="00F411AD">
              <w:rPr>
                <w:sz w:val="22"/>
                <w:szCs w:val="20"/>
              </w:rPr>
              <w:t>računa</w:t>
            </w:r>
            <w:proofErr w:type="spellEnd"/>
            <w:r>
              <w:rPr>
                <w:sz w:val="22"/>
                <w:szCs w:val="20"/>
              </w:rPr>
              <w:t>.</w:t>
            </w:r>
          </w:p>
        </w:tc>
        <w:tc>
          <w:tcPr>
            <w:tcW w:w="1096" w:type="dxa"/>
          </w:tcPr>
          <w:p w14:paraId="5B339A86" w14:textId="77777777" w:rsidR="00776895" w:rsidRPr="00F411AD" w:rsidRDefault="00776895" w:rsidP="00446EBA">
            <w:pPr>
              <w:suppressAutoHyphens/>
              <w:autoSpaceDN w:val="0"/>
              <w:spacing w:after="120" w:line="276" w:lineRule="auto"/>
              <w:jc w:val="center"/>
              <w:textAlignment w:val="baseline"/>
              <w:rPr>
                <w:rFonts w:eastAsia="Calibri" w:cs="Times New Roman"/>
                <w:noProof/>
                <w:color w:val="FF0000"/>
                <w:sz w:val="22"/>
                <w:szCs w:val="20"/>
                <w:lang w:val="hr-HR"/>
              </w:rPr>
            </w:pPr>
            <w:r w:rsidRPr="00F411AD">
              <w:rPr>
                <w:sz w:val="22"/>
                <w:szCs w:val="20"/>
              </w:rPr>
              <w:t>100</w:t>
            </w:r>
          </w:p>
        </w:tc>
        <w:tc>
          <w:tcPr>
            <w:tcW w:w="1539" w:type="dxa"/>
          </w:tcPr>
          <w:p w14:paraId="65BBFC64" w14:textId="77777777" w:rsidR="00776895" w:rsidRPr="00F411AD" w:rsidRDefault="00776895" w:rsidP="00446EBA">
            <w:pPr>
              <w:suppressAutoHyphens/>
              <w:autoSpaceDN w:val="0"/>
              <w:spacing w:after="120" w:line="276" w:lineRule="auto"/>
              <w:jc w:val="center"/>
              <w:textAlignment w:val="baseline"/>
              <w:rPr>
                <w:rFonts w:eastAsia="Calibri" w:cs="Times New Roman"/>
                <w:noProof/>
                <w:color w:val="FF0000"/>
                <w:sz w:val="22"/>
                <w:szCs w:val="20"/>
                <w:lang w:val="hr-HR"/>
              </w:rPr>
            </w:pPr>
            <w:r w:rsidRPr="00F411AD">
              <w:rPr>
                <w:sz w:val="22"/>
                <w:szCs w:val="20"/>
              </w:rPr>
              <w:t>100</w:t>
            </w:r>
          </w:p>
        </w:tc>
      </w:tr>
    </w:tbl>
    <w:p w14:paraId="75B74BF5" w14:textId="77777777" w:rsidR="00776895" w:rsidRDefault="00776895" w:rsidP="00776895">
      <w:pPr>
        <w:spacing w:line="259" w:lineRule="auto"/>
        <w:rPr>
          <w:b/>
          <w:noProof/>
          <w:szCs w:val="24"/>
          <w:lang w:val="hr-HR"/>
        </w:rPr>
      </w:pPr>
    </w:p>
    <w:p w14:paraId="531832AA" w14:textId="1DA0D0F3" w:rsidR="00580943" w:rsidRDefault="00580943" w:rsidP="00580943">
      <w:pPr>
        <w:spacing w:line="259" w:lineRule="auto"/>
        <w:rPr>
          <w:b/>
          <w:noProof/>
          <w:szCs w:val="24"/>
          <w:lang w:val="hr-HR"/>
        </w:rPr>
      </w:pPr>
      <w:r>
        <w:rPr>
          <w:b/>
          <w:noProof/>
          <w:szCs w:val="24"/>
          <w:lang w:val="hr-HR"/>
        </w:rPr>
        <w:t>Tekući projekt</w:t>
      </w:r>
      <w:r w:rsidRPr="00453CD1">
        <w:rPr>
          <w:b/>
          <w:noProof/>
          <w:szCs w:val="24"/>
          <w:lang w:val="hr-HR"/>
        </w:rPr>
        <w:t xml:space="preserve">: </w:t>
      </w:r>
      <w:r>
        <w:rPr>
          <w:b/>
          <w:noProof/>
          <w:szCs w:val="24"/>
          <w:lang w:val="hr-HR"/>
        </w:rPr>
        <w:t>Srednjovjekovni festival</w:t>
      </w:r>
    </w:p>
    <w:tbl>
      <w:tblPr>
        <w:tblStyle w:val="TableGrid"/>
        <w:tblW w:w="9351" w:type="dxa"/>
        <w:jc w:val="center"/>
        <w:tblLook w:val="04A0" w:firstRow="1" w:lastRow="0" w:firstColumn="1" w:lastColumn="0" w:noHBand="0" w:noVBand="1"/>
      </w:tblPr>
      <w:tblGrid>
        <w:gridCol w:w="2887"/>
        <w:gridCol w:w="2163"/>
        <w:gridCol w:w="1736"/>
        <w:gridCol w:w="1096"/>
        <w:gridCol w:w="1469"/>
      </w:tblGrid>
      <w:tr w:rsidR="00580943" w14:paraId="104EEC11" w14:textId="77777777" w:rsidTr="00446EBA">
        <w:trPr>
          <w:jc w:val="center"/>
        </w:trPr>
        <w:tc>
          <w:tcPr>
            <w:tcW w:w="3070" w:type="dxa"/>
          </w:tcPr>
          <w:p w14:paraId="108AFEE0" w14:textId="77777777" w:rsidR="00580943" w:rsidRPr="007E5C04" w:rsidRDefault="00580943"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323" w:type="dxa"/>
          </w:tcPr>
          <w:p w14:paraId="3F6093EB" w14:textId="77777777" w:rsidR="00580943" w:rsidRPr="007E5C04" w:rsidRDefault="00580943"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323" w:type="dxa"/>
          </w:tcPr>
          <w:p w14:paraId="77176F37" w14:textId="77777777" w:rsidR="00580943" w:rsidRPr="007E5C04" w:rsidRDefault="00580943"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096" w:type="dxa"/>
          </w:tcPr>
          <w:p w14:paraId="591290CF" w14:textId="45BE6FBF" w:rsidR="00580943" w:rsidRPr="007E5C04" w:rsidRDefault="00580943"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BB59C9">
              <w:rPr>
                <w:rFonts w:eastAsia="Calibri" w:cs="Times New Roman"/>
                <w:noProof/>
                <w:sz w:val="22"/>
                <w:lang w:val="hr-HR"/>
              </w:rPr>
              <w:t>5</w:t>
            </w:r>
            <w:r w:rsidRPr="007E5C04">
              <w:rPr>
                <w:rFonts w:eastAsia="Calibri" w:cs="Times New Roman"/>
                <w:noProof/>
                <w:sz w:val="22"/>
                <w:lang w:val="hr-HR"/>
              </w:rPr>
              <w:t>.</w:t>
            </w:r>
          </w:p>
        </w:tc>
        <w:tc>
          <w:tcPr>
            <w:tcW w:w="1539" w:type="dxa"/>
          </w:tcPr>
          <w:p w14:paraId="384A2A8B" w14:textId="4E3B2BBB" w:rsidR="00580943" w:rsidRPr="007E5C04" w:rsidRDefault="00580943"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BB59C9">
              <w:rPr>
                <w:rFonts w:eastAsia="Calibri" w:cs="Times New Roman"/>
                <w:noProof/>
                <w:sz w:val="22"/>
                <w:lang w:val="hr-HR"/>
              </w:rPr>
              <w:t>5</w:t>
            </w:r>
            <w:r w:rsidRPr="007E5C04">
              <w:rPr>
                <w:rFonts w:eastAsia="Calibri" w:cs="Times New Roman"/>
                <w:noProof/>
                <w:sz w:val="22"/>
                <w:lang w:val="hr-HR"/>
              </w:rPr>
              <w:t>.</w:t>
            </w:r>
          </w:p>
        </w:tc>
      </w:tr>
      <w:tr w:rsidR="00580943" w:rsidRPr="00CF2052" w14:paraId="63DD97EA" w14:textId="77777777" w:rsidTr="00446EBA">
        <w:trPr>
          <w:jc w:val="center"/>
        </w:trPr>
        <w:tc>
          <w:tcPr>
            <w:tcW w:w="3070" w:type="dxa"/>
          </w:tcPr>
          <w:p w14:paraId="3EC30C49" w14:textId="76327C38" w:rsidR="00580943" w:rsidRPr="00F411AD" w:rsidRDefault="00580943" w:rsidP="00580943">
            <w:pPr>
              <w:suppressAutoHyphens/>
              <w:autoSpaceDN w:val="0"/>
              <w:spacing w:after="120" w:line="276" w:lineRule="auto"/>
              <w:jc w:val="left"/>
              <w:textAlignment w:val="baseline"/>
              <w:rPr>
                <w:rFonts w:eastAsia="Calibri" w:cs="Times New Roman"/>
                <w:noProof/>
                <w:sz w:val="22"/>
                <w:szCs w:val="20"/>
                <w:lang w:val="hr-HR"/>
              </w:rPr>
            </w:pPr>
            <w:proofErr w:type="spellStart"/>
            <w:r w:rsidRPr="00120475">
              <w:t>Unutar</w:t>
            </w:r>
            <w:proofErr w:type="spellEnd"/>
            <w:r w:rsidRPr="00120475">
              <w:t xml:space="preserve"> </w:t>
            </w:r>
            <w:proofErr w:type="spellStart"/>
            <w:r w:rsidRPr="00120475">
              <w:t>Projekta</w:t>
            </w:r>
            <w:proofErr w:type="spellEnd"/>
            <w:r w:rsidRPr="00120475">
              <w:t xml:space="preserve"> </w:t>
            </w:r>
            <w:proofErr w:type="spellStart"/>
            <w:r w:rsidRPr="00120475">
              <w:t>osigurana</w:t>
            </w:r>
            <w:proofErr w:type="spellEnd"/>
            <w:r w:rsidRPr="00120475">
              <w:t xml:space="preserve"> </w:t>
            </w:r>
            <w:proofErr w:type="spellStart"/>
            <w:r w:rsidRPr="00120475">
              <w:t>su</w:t>
            </w:r>
            <w:proofErr w:type="spellEnd"/>
            <w:r w:rsidRPr="00120475">
              <w:t xml:space="preserve"> </w:t>
            </w:r>
            <w:proofErr w:type="spellStart"/>
            <w:r w:rsidRPr="00120475">
              <w:t>financijska</w:t>
            </w:r>
            <w:proofErr w:type="spellEnd"/>
            <w:r w:rsidRPr="00120475">
              <w:t xml:space="preserve"> </w:t>
            </w:r>
            <w:proofErr w:type="spellStart"/>
            <w:r w:rsidRPr="00120475">
              <w:t>sredstava</w:t>
            </w:r>
            <w:proofErr w:type="spellEnd"/>
            <w:r w:rsidRPr="00120475">
              <w:t xml:space="preserve"> za </w:t>
            </w:r>
            <w:proofErr w:type="spellStart"/>
            <w:r w:rsidRPr="00120475">
              <w:t>organizaciju</w:t>
            </w:r>
            <w:proofErr w:type="spellEnd"/>
            <w:r w:rsidRPr="00120475">
              <w:t xml:space="preserve"> </w:t>
            </w:r>
            <w:proofErr w:type="spellStart"/>
            <w:r w:rsidRPr="00120475">
              <w:t>manifestacije</w:t>
            </w:r>
            <w:proofErr w:type="spellEnd"/>
            <w:r w:rsidRPr="00120475">
              <w:t xml:space="preserve"> „</w:t>
            </w:r>
            <w:proofErr w:type="spellStart"/>
            <w:r>
              <w:t>Srednjovjekovni</w:t>
            </w:r>
            <w:proofErr w:type="spellEnd"/>
            <w:r>
              <w:t xml:space="preserve"> festival</w:t>
            </w:r>
            <w:r w:rsidRPr="00120475">
              <w:t>“</w:t>
            </w:r>
            <w:r>
              <w:t xml:space="preserve"> koji se </w:t>
            </w:r>
            <w:proofErr w:type="spellStart"/>
            <w:r>
              <w:t>održava</w:t>
            </w:r>
            <w:proofErr w:type="spellEnd"/>
            <w:r>
              <w:t xml:space="preserve"> </w:t>
            </w:r>
            <w:proofErr w:type="spellStart"/>
            <w:r>
              <w:t>prvog</w:t>
            </w:r>
            <w:proofErr w:type="spellEnd"/>
            <w:r>
              <w:t xml:space="preserve"> </w:t>
            </w:r>
            <w:proofErr w:type="spellStart"/>
            <w:r>
              <w:t>vikenda</w:t>
            </w:r>
            <w:proofErr w:type="spellEnd"/>
            <w:r>
              <w:t xml:space="preserve"> u 8.mjesecu</w:t>
            </w:r>
            <w:r w:rsidRPr="00120475">
              <w:t xml:space="preserve">, </w:t>
            </w:r>
            <w:proofErr w:type="spellStart"/>
            <w:r>
              <w:t>te</w:t>
            </w:r>
            <w:proofErr w:type="spellEnd"/>
            <w:r>
              <w:t xml:space="preserve"> </w:t>
            </w:r>
            <w:r w:rsidRPr="00120475">
              <w:t xml:space="preserve">je </w:t>
            </w:r>
            <w:proofErr w:type="spellStart"/>
            <w:r w:rsidRPr="00120475">
              <w:t>zadnjih</w:t>
            </w:r>
            <w:proofErr w:type="spellEnd"/>
            <w:r w:rsidRPr="00120475">
              <w:t xml:space="preserve"> </w:t>
            </w:r>
            <w:proofErr w:type="spellStart"/>
            <w:r w:rsidRPr="00120475">
              <w:t>godina</w:t>
            </w:r>
            <w:proofErr w:type="spellEnd"/>
            <w:r w:rsidRPr="00120475">
              <w:t xml:space="preserve"> </w:t>
            </w:r>
            <w:proofErr w:type="spellStart"/>
            <w:r w:rsidRPr="00120475">
              <w:t>postala</w:t>
            </w:r>
            <w:proofErr w:type="spellEnd"/>
            <w:r w:rsidRPr="00120475">
              <w:t xml:space="preserve"> </w:t>
            </w:r>
            <w:proofErr w:type="spellStart"/>
            <w:r w:rsidRPr="00120475">
              <w:t>zaštitnim</w:t>
            </w:r>
            <w:proofErr w:type="spellEnd"/>
            <w:r w:rsidRPr="00120475">
              <w:t xml:space="preserve"> </w:t>
            </w:r>
            <w:proofErr w:type="spellStart"/>
            <w:r w:rsidRPr="00120475">
              <w:t>znakom</w:t>
            </w:r>
            <w:proofErr w:type="spellEnd"/>
            <w:r w:rsidRPr="00120475">
              <w:t xml:space="preserve"> </w:t>
            </w:r>
            <w:proofErr w:type="spellStart"/>
            <w:r>
              <w:t>Svetvinčenta</w:t>
            </w:r>
            <w:proofErr w:type="spellEnd"/>
            <w:r w:rsidRPr="00120475">
              <w:t xml:space="preserve"> </w:t>
            </w:r>
            <w:r>
              <w:t>i</w:t>
            </w:r>
            <w:r w:rsidRPr="00120475">
              <w:t xml:space="preserve"> </w:t>
            </w:r>
            <w:proofErr w:type="spellStart"/>
            <w:r w:rsidRPr="00120475">
              <w:t>jedna</w:t>
            </w:r>
            <w:proofErr w:type="spellEnd"/>
            <w:r w:rsidRPr="00120475">
              <w:t xml:space="preserve"> </w:t>
            </w:r>
            <w:r>
              <w:t xml:space="preserve">je </w:t>
            </w:r>
            <w:r w:rsidRPr="00120475">
              <w:t xml:space="preserve">od </w:t>
            </w:r>
            <w:proofErr w:type="spellStart"/>
            <w:r w:rsidRPr="00120475">
              <w:lastRenderedPageBreak/>
              <w:t>najpoznatijih</w:t>
            </w:r>
            <w:proofErr w:type="spellEnd"/>
            <w:r w:rsidRPr="00120475">
              <w:t xml:space="preserve"> </w:t>
            </w:r>
            <w:proofErr w:type="spellStart"/>
            <w:r w:rsidRPr="00120475">
              <w:t>ljetnih</w:t>
            </w:r>
            <w:proofErr w:type="spellEnd"/>
            <w:r w:rsidRPr="00120475">
              <w:t xml:space="preserve"> </w:t>
            </w:r>
            <w:proofErr w:type="spellStart"/>
            <w:r w:rsidRPr="00120475">
              <w:t>priredbi</w:t>
            </w:r>
            <w:proofErr w:type="spellEnd"/>
            <w:r w:rsidRPr="00120475">
              <w:t xml:space="preserve"> u </w:t>
            </w:r>
            <w:proofErr w:type="spellStart"/>
            <w:r w:rsidRPr="00120475">
              <w:t>Istri</w:t>
            </w:r>
            <w:proofErr w:type="spellEnd"/>
            <w:r w:rsidRPr="00120475">
              <w:t>.</w:t>
            </w:r>
          </w:p>
        </w:tc>
        <w:tc>
          <w:tcPr>
            <w:tcW w:w="2323" w:type="dxa"/>
          </w:tcPr>
          <w:p w14:paraId="5BBB2AA1" w14:textId="7A962564" w:rsidR="00580943" w:rsidRPr="00F411AD" w:rsidRDefault="00580943" w:rsidP="00580943">
            <w:pPr>
              <w:suppressAutoHyphens/>
              <w:autoSpaceDN w:val="0"/>
              <w:spacing w:after="120" w:line="276" w:lineRule="auto"/>
              <w:jc w:val="left"/>
              <w:textAlignment w:val="baseline"/>
              <w:rPr>
                <w:rFonts w:eastAsia="Calibri" w:cs="Times New Roman"/>
                <w:noProof/>
                <w:sz w:val="22"/>
                <w:szCs w:val="20"/>
                <w:lang w:val="hr-HR"/>
              </w:rPr>
            </w:pPr>
            <w:r w:rsidRPr="008F45D2">
              <w:rPr>
                <w:lang w:val="pl-PL"/>
              </w:rPr>
              <w:lastRenderedPageBreak/>
              <w:t>Uspješna realizacija projekta i podmirenje svih obveza.</w:t>
            </w:r>
          </w:p>
        </w:tc>
        <w:tc>
          <w:tcPr>
            <w:tcW w:w="1323" w:type="dxa"/>
          </w:tcPr>
          <w:p w14:paraId="365F41B9" w14:textId="5083052B" w:rsidR="00580943" w:rsidRPr="00F411AD" w:rsidRDefault="00580943" w:rsidP="00580943">
            <w:pPr>
              <w:suppressAutoHyphens/>
              <w:autoSpaceDN w:val="0"/>
              <w:spacing w:after="120" w:line="276" w:lineRule="auto"/>
              <w:jc w:val="center"/>
              <w:textAlignment w:val="baseline"/>
              <w:rPr>
                <w:rFonts w:eastAsia="Calibri" w:cs="Times New Roman"/>
                <w:noProof/>
                <w:sz w:val="22"/>
                <w:szCs w:val="20"/>
                <w:lang w:val="hr-HR"/>
              </w:rPr>
            </w:pPr>
            <w:r w:rsidRPr="008F45D2">
              <w:rPr>
                <w:lang w:val="pl-PL"/>
              </w:rPr>
              <w:t>Postotak plaćenih računa prouzrokovanih održavanjem manifestacije.</w:t>
            </w:r>
          </w:p>
        </w:tc>
        <w:tc>
          <w:tcPr>
            <w:tcW w:w="1096" w:type="dxa"/>
          </w:tcPr>
          <w:p w14:paraId="7F692ADF" w14:textId="7CF4D3F7" w:rsidR="00580943" w:rsidRPr="00F411AD" w:rsidRDefault="00580943" w:rsidP="00580943">
            <w:pPr>
              <w:suppressAutoHyphens/>
              <w:autoSpaceDN w:val="0"/>
              <w:spacing w:after="120" w:line="276" w:lineRule="auto"/>
              <w:jc w:val="center"/>
              <w:textAlignment w:val="baseline"/>
              <w:rPr>
                <w:rFonts w:eastAsia="Calibri" w:cs="Times New Roman"/>
                <w:noProof/>
                <w:color w:val="FF0000"/>
                <w:sz w:val="22"/>
                <w:szCs w:val="20"/>
                <w:lang w:val="hr-HR"/>
              </w:rPr>
            </w:pPr>
            <w:r w:rsidRPr="00120475">
              <w:t>100</w:t>
            </w:r>
          </w:p>
        </w:tc>
        <w:tc>
          <w:tcPr>
            <w:tcW w:w="1539" w:type="dxa"/>
          </w:tcPr>
          <w:p w14:paraId="009EB6F5" w14:textId="2F618082" w:rsidR="00580943" w:rsidRPr="00F411AD" w:rsidRDefault="00580943" w:rsidP="00580943">
            <w:pPr>
              <w:suppressAutoHyphens/>
              <w:autoSpaceDN w:val="0"/>
              <w:spacing w:after="120" w:line="276" w:lineRule="auto"/>
              <w:jc w:val="center"/>
              <w:textAlignment w:val="baseline"/>
              <w:rPr>
                <w:rFonts w:eastAsia="Calibri" w:cs="Times New Roman"/>
                <w:noProof/>
                <w:color w:val="FF0000"/>
                <w:sz w:val="22"/>
                <w:szCs w:val="20"/>
                <w:lang w:val="hr-HR"/>
              </w:rPr>
            </w:pPr>
            <w:r w:rsidRPr="00120475">
              <w:t>100</w:t>
            </w:r>
          </w:p>
        </w:tc>
      </w:tr>
    </w:tbl>
    <w:p w14:paraId="1421DDAA" w14:textId="77777777" w:rsidR="004A5D9D" w:rsidRDefault="004A5D9D" w:rsidP="00246CA1">
      <w:pPr>
        <w:spacing w:line="259" w:lineRule="auto"/>
        <w:jc w:val="left"/>
        <w:rPr>
          <w:bCs/>
          <w:noProof/>
          <w:szCs w:val="24"/>
          <w:lang w:val="hr-HR"/>
        </w:rPr>
      </w:pPr>
    </w:p>
    <w:p w14:paraId="0B072339" w14:textId="77777777" w:rsidR="00432FE4" w:rsidRDefault="00432FE4" w:rsidP="00580943">
      <w:pPr>
        <w:spacing w:line="259" w:lineRule="auto"/>
        <w:rPr>
          <w:b/>
          <w:noProof/>
          <w:szCs w:val="24"/>
          <w:lang w:val="hr-HR"/>
        </w:rPr>
      </w:pPr>
    </w:p>
    <w:p w14:paraId="7DF03C5D" w14:textId="4F774F88" w:rsidR="00580943" w:rsidRDefault="00580943" w:rsidP="00580943">
      <w:pPr>
        <w:spacing w:line="259" w:lineRule="auto"/>
        <w:rPr>
          <w:b/>
          <w:noProof/>
          <w:szCs w:val="24"/>
          <w:lang w:val="hr-HR"/>
        </w:rPr>
      </w:pPr>
      <w:r>
        <w:rPr>
          <w:b/>
          <w:noProof/>
          <w:szCs w:val="24"/>
          <w:lang w:val="hr-HR"/>
        </w:rPr>
        <w:t>Tekući projekt</w:t>
      </w:r>
      <w:r w:rsidRPr="00453CD1">
        <w:rPr>
          <w:b/>
          <w:noProof/>
          <w:szCs w:val="24"/>
          <w:lang w:val="hr-HR"/>
        </w:rPr>
        <w:t xml:space="preserve">: </w:t>
      </w:r>
      <w:r w:rsidR="00BB59C9" w:rsidRPr="00BB59C9">
        <w:rPr>
          <w:b/>
          <w:noProof/>
          <w:szCs w:val="24"/>
          <w:lang w:val="hr-HR"/>
        </w:rPr>
        <w:t>ISTRIANgreenTABLE</w:t>
      </w:r>
    </w:p>
    <w:tbl>
      <w:tblPr>
        <w:tblStyle w:val="TableGrid"/>
        <w:tblW w:w="9351" w:type="dxa"/>
        <w:jc w:val="center"/>
        <w:tblLook w:val="04A0" w:firstRow="1" w:lastRow="0" w:firstColumn="1" w:lastColumn="0" w:noHBand="0" w:noVBand="1"/>
      </w:tblPr>
      <w:tblGrid>
        <w:gridCol w:w="3175"/>
        <w:gridCol w:w="1914"/>
        <w:gridCol w:w="1736"/>
        <w:gridCol w:w="1096"/>
        <w:gridCol w:w="1430"/>
      </w:tblGrid>
      <w:tr w:rsidR="001B4E77" w14:paraId="11EBE895" w14:textId="77777777" w:rsidTr="001B4E77">
        <w:trPr>
          <w:jc w:val="center"/>
        </w:trPr>
        <w:tc>
          <w:tcPr>
            <w:tcW w:w="3256" w:type="dxa"/>
          </w:tcPr>
          <w:p w14:paraId="32111DD2" w14:textId="77777777" w:rsidR="00580943" w:rsidRPr="007E5C04" w:rsidRDefault="00580943"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1984" w:type="dxa"/>
          </w:tcPr>
          <w:p w14:paraId="55B1CC4B" w14:textId="77777777" w:rsidR="00580943" w:rsidRPr="007E5C04" w:rsidRDefault="00580943"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546" w:type="dxa"/>
          </w:tcPr>
          <w:p w14:paraId="20F72C45" w14:textId="77777777" w:rsidR="00580943" w:rsidRPr="007E5C04" w:rsidRDefault="00580943"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096" w:type="dxa"/>
          </w:tcPr>
          <w:p w14:paraId="456A106F" w14:textId="502435F9" w:rsidR="00580943" w:rsidRPr="007E5C04" w:rsidRDefault="00580943"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BB59C9">
              <w:rPr>
                <w:rFonts w:eastAsia="Calibri" w:cs="Times New Roman"/>
                <w:noProof/>
                <w:sz w:val="22"/>
                <w:lang w:val="hr-HR"/>
              </w:rPr>
              <w:t>5</w:t>
            </w:r>
            <w:r w:rsidRPr="007E5C04">
              <w:rPr>
                <w:rFonts w:eastAsia="Calibri" w:cs="Times New Roman"/>
                <w:noProof/>
                <w:sz w:val="22"/>
                <w:lang w:val="hr-HR"/>
              </w:rPr>
              <w:t>.</w:t>
            </w:r>
          </w:p>
        </w:tc>
        <w:tc>
          <w:tcPr>
            <w:tcW w:w="1469" w:type="dxa"/>
          </w:tcPr>
          <w:p w14:paraId="1105431A" w14:textId="20305EE3" w:rsidR="00580943" w:rsidRPr="007E5C04" w:rsidRDefault="00580943"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BB59C9">
              <w:rPr>
                <w:rFonts w:eastAsia="Calibri" w:cs="Times New Roman"/>
                <w:noProof/>
                <w:sz w:val="22"/>
                <w:lang w:val="hr-HR"/>
              </w:rPr>
              <w:t>5</w:t>
            </w:r>
            <w:r w:rsidRPr="007E5C04">
              <w:rPr>
                <w:rFonts w:eastAsia="Calibri" w:cs="Times New Roman"/>
                <w:noProof/>
                <w:sz w:val="22"/>
                <w:lang w:val="hr-HR"/>
              </w:rPr>
              <w:t>.</w:t>
            </w:r>
          </w:p>
        </w:tc>
      </w:tr>
      <w:tr w:rsidR="001B4E77" w:rsidRPr="00CF2052" w14:paraId="13047AF1" w14:textId="77777777" w:rsidTr="001B4E77">
        <w:trPr>
          <w:jc w:val="center"/>
        </w:trPr>
        <w:tc>
          <w:tcPr>
            <w:tcW w:w="3256" w:type="dxa"/>
          </w:tcPr>
          <w:p w14:paraId="22464F15" w14:textId="13B9E625" w:rsidR="001B4E77" w:rsidRPr="00F411AD" w:rsidRDefault="00BB59C9" w:rsidP="001B4E77">
            <w:pPr>
              <w:suppressAutoHyphens/>
              <w:autoSpaceDN w:val="0"/>
              <w:spacing w:after="120" w:line="276" w:lineRule="auto"/>
              <w:jc w:val="left"/>
              <w:textAlignment w:val="baseline"/>
              <w:rPr>
                <w:rFonts w:eastAsia="Calibri" w:cs="Times New Roman"/>
                <w:noProof/>
                <w:sz w:val="22"/>
                <w:szCs w:val="20"/>
                <w:lang w:val="hr-HR"/>
              </w:rPr>
            </w:pPr>
            <w:proofErr w:type="spellStart"/>
            <w:r w:rsidRPr="00BB59C9">
              <w:t>Specifični</w:t>
            </w:r>
            <w:proofErr w:type="spellEnd"/>
            <w:r w:rsidRPr="00BB59C9">
              <w:t xml:space="preserve"> </w:t>
            </w:r>
            <w:proofErr w:type="spellStart"/>
            <w:r w:rsidRPr="00BB59C9">
              <w:t>cilj</w:t>
            </w:r>
            <w:proofErr w:type="spellEnd"/>
            <w:r w:rsidRPr="00BB59C9">
              <w:t xml:space="preserve"> </w:t>
            </w:r>
            <w:proofErr w:type="spellStart"/>
            <w:r w:rsidRPr="00BB59C9">
              <w:t>projekta</w:t>
            </w:r>
            <w:proofErr w:type="spellEnd"/>
            <w:r w:rsidRPr="00BB59C9">
              <w:t xml:space="preserve"> </w:t>
            </w:r>
            <w:proofErr w:type="spellStart"/>
            <w:r w:rsidRPr="00BB59C9">
              <w:t>ISTRIANgreenTABLE</w:t>
            </w:r>
            <w:proofErr w:type="spellEnd"/>
            <w:r w:rsidRPr="00BB59C9">
              <w:t xml:space="preserve"> je </w:t>
            </w:r>
            <w:proofErr w:type="spellStart"/>
            <w:r w:rsidRPr="00BB59C9">
              <w:t>jačanje</w:t>
            </w:r>
            <w:proofErr w:type="spellEnd"/>
            <w:r w:rsidRPr="00BB59C9">
              <w:t xml:space="preserve"> </w:t>
            </w:r>
            <w:proofErr w:type="spellStart"/>
            <w:r w:rsidRPr="00BB59C9">
              <w:t>prekograničnih</w:t>
            </w:r>
            <w:proofErr w:type="spellEnd"/>
            <w:r w:rsidRPr="00BB59C9">
              <w:t xml:space="preserve"> </w:t>
            </w:r>
            <w:proofErr w:type="spellStart"/>
            <w:r w:rsidRPr="00BB59C9">
              <w:t>veza</w:t>
            </w:r>
            <w:proofErr w:type="spellEnd"/>
            <w:r w:rsidRPr="00BB59C9">
              <w:t xml:space="preserve"> i </w:t>
            </w:r>
            <w:proofErr w:type="spellStart"/>
            <w:r w:rsidRPr="00BB59C9">
              <w:t>povjerenja</w:t>
            </w:r>
            <w:proofErr w:type="spellEnd"/>
            <w:r w:rsidRPr="00BB59C9">
              <w:t xml:space="preserve"> </w:t>
            </w:r>
            <w:proofErr w:type="spellStart"/>
            <w:r w:rsidRPr="00BB59C9">
              <w:t>među</w:t>
            </w:r>
            <w:proofErr w:type="spellEnd"/>
            <w:r w:rsidRPr="00BB59C9">
              <w:t xml:space="preserve"> </w:t>
            </w:r>
            <w:proofErr w:type="spellStart"/>
            <w:r w:rsidRPr="00BB59C9">
              <w:t>lokalnim</w:t>
            </w:r>
            <w:proofErr w:type="spellEnd"/>
            <w:r w:rsidRPr="00BB59C9">
              <w:t xml:space="preserve"> </w:t>
            </w:r>
            <w:proofErr w:type="spellStart"/>
            <w:r w:rsidRPr="00BB59C9">
              <w:t>stanovništvom</w:t>
            </w:r>
            <w:proofErr w:type="spellEnd"/>
            <w:r w:rsidRPr="00BB59C9">
              <w:t xml:space="preserve"> </w:t>
            </w:r>
            <w:proofErr w:type="spellStart"/>
            <w:r w:rsidRPr="00BB59C9">
              <w:t>slovenske</w:t>
            </w:r>
            <w:proofErr w:type="spellEnd"/>
            <w:r w:rsidRPr="00BB59C9">
              <w:t xml:space="preserve"> i </w:t>
            </w:r>
            <w:proofErr w:type="spellStart"/>
            <w:r w:rsidRPr="00BB59C9">
              <w:t>hrvatske</w:t>
            </w:r>
            <w:proofErr w:type="spellEnd"/>
            <w:r w:rsidRPr="00BB59C9">
              <w:t xml:space="preserve"> Istre </w:t>
            </w:r>
            <w:proofErr w:type="spellStart"/>
            <w:r w:rsidRPr="00BB59C9">
              <w:t>kroz</w:t>
            </w:r>
            <w:proofErr w:type="spellEnd"/>
            <w:r w:rsidRPr="00BB59C9">
              <w:t xml:space="preserve"> </w:t>
            </w:r>
            <w:proofErr w:type="spellStart"/>
            <w:r w:rsidRPr="00BB59C9">
              <w:t>druženje</w:t>
            </w:r>
            <w:proofErr w:type="spellEnd"/>
            <w:r w:rsidRPr="00BB59C9">
              <w:t xml:space="preserve"> za </w:t>
            </w:r>
            <w:proofErr w:type="spellStart"/>
            <w:r w:rsidRPr="00BB59C9">
              <w:t>Istarskim</w:t>
            </w:r>
            <w:proofErr w:type="spellEnd"/>
            <w:r w:rsidRPr="00BB59C9">
              <w:t xml:space="preserve"> “</w:t>
            </w:r>
            <w:proofErr w:type="spellStart"/>
            <w:r w:rsidRPr="00BB59C9">
              <w:t>zelenim</w:t>
            </w:r>
            <w:proofErr w:type="spellEnd"/>
            <w:r w:rsidRPr="00BB59C9">
              <w:t xml:space="preserve">” </w:t>
            </w:r>
            <w:proofErr w:type="spellStart"/>
            <w:r w:rsidRPr="00BB59C9">
              <w:t>stolom</w:t>
            </w:r>
            <w:proofErr w:type="spellEnd"/>
            <w:r w:rsidRPr="00BB59C9">
              <w:t xml:space="preserve">, koji </w:t>
            </w:r>
            <w:proofErr w:type="spellStart"/>
            <w:r w:rsidRPr="00BB59C9">
              <w:t>predstavlja</w:t>
            </w:r>
            <w:proofErr w:type="spellEnd"/>
            <w:r w:rsidRPr="00BB59C9">
              <w:t xml:space="preserve"> </w:t>
            </w:r>
            <w:proofErr w:type="spellStart"/>
            <w:r w:rsidRPr="00BB59C9">
              <w:t>simbol</w:t>
            </w:r>
            <w:proofErr w:type="spellEnd"/>
            <w:r w:rsidRPr="00BB59C9">
              <w:t xml:space="preserve"> </w:t>
            </w:r>
            <w:proofErr w:type="spellStart"/>
            <w:r w:rsidRPr="00BB59C9">
              <w:t>povjerenja</w:t>
            </w:r>
            <w:proofErr w:type="spellEnd"/>
            <w:r w:rsidRPr="00BB59C9">
              <w:t xml:space="preserve"> i </w:t>
            </w:r>
            <w:proofErr w:type="spellStart"/>
            <w:r w:rsidRPr="00BB59C9">
              <w:t>prekogranične</w:t>
            </w:r>
            <w:proofErr w:type="spellEnd"/>
            <w:r w:rsidRPr="00BB59C9">
              <w:t xml:space="preserve"> </w:t>
            </w:r>
            <w:proofErr w:type="spellStart"/>
            <w:r w:rsidRPr="00BB59C9">
              <w:t>razmjene</w:t>
            </w:r>
            <w:proofErr w:type="spellEnd"/>
            <w:r w:rsidRPr="00BB59C9">
              <w:t xml:space="preserve"> </w:t>
            </w:r>
            <w:proofErr w:type="spellStart"/>
            <w:r w:rsidRPr="00BB59C9">
              <w:t>održivih</w:t>
            </w:r>
            <w:proofErr w:type="spellEnd"/>
            <w:r w:rsidRPr="00BB59C9">
              <w:t xml:space="preserve"> </w:t>
            </w:r>
            <w:proofErr w:type="spellStart"/>
            <w:r w:rsidRPr="00BB59C9">
              <w:t>praksi</w:t>
            </w:r>
            <w:proofErr w:type="spellEnd"/>
            <w:r w:rsidRPr="00BB59C9">
              <w:t>.</w:t>
            </w:r>
          </w:p>
        </w:tc>
        <w:tc>
          <w:tcPr>
            <w:tcW w:w="1984" w:type="dxa"/>
          </w:tcPr>
          <w:p w14:paraId="7E549FE2" w14:textId="40A27A6F" w:rsidR="001B4E77" w:rsidRPr="00F411AD" w:rsidRDefault="001B4E77" w:rsidP="001B4E77">
            <w:pPr>
              <w:suppressAutoHyphens/>
              <w:autoSpaceDN w:val="0"/>
              <w:spacing w:after="120" w:line="276" w:lineRule="auto"/>
              <w:jc w:val="left"/>
              <w:textAlignment w:val="baseline"/>
              <w:rPr>
                <w:rFonts w:eastAsia="Calibri" w:cs="Times New Roman"/>
                <w:noProof/>
                <w:sz w:val="22"/>
                <w:szCs w:val="20"/>
                <w:lang w:val="hr-HR"/>
              </w:rPr>
            </w:pPr>
            <w:r w:rsidRPr="008F45D2">
              <w:rPr>
                <w:lang w:val="pl-PL"/>
              </w:rPr>
              <w:t>Uspješna realizacija projekta i podmirenje svih obveza.</w:t>
            </w:r>
          </w:p>
        </w:tc>
        <w:tc>
          <w:tcPr>
            <w:tcW w:w="1546" w:type="dxa"/>
          </w:tcPr>
          <w:p w14:paraId="0F869757" w14:textId="0F228F71" w:rsidR="001B4E77" w:rsidRPr="00F411AD" w:rsidRDefault="001B4E77" w:rsidP="001B4E77">
            <w:pPr>
              <w:suppressAutoHyphens/>
              <w:autoSpaceDN w:val="0"/>
              <w:spacing w:after="120" w:line="276" w:lineRule="auto"/>
              <w:jc w:val="center"/>
              <w:textAlignment w:val="baseline"/>
              <w:rPr>
                <w:rFonts w:eastAsia="Calibri" w:cs="Times New Roman"/>
                <w:noProof/>
                <w:sz w:val="22"/>
                <w:szCs w:val="20"/>
                <w:lang w:val="hr-HR"/>
              </w:rPr>
            </w:pPr>
            <w:r w:rsidRPr="008F45D2">
              <w:rPr>
                <w:lang w:val="pl-PL"/>
              </w:rPr>
              <w:t>Postotak plaćenih računa prouzrokovanih održavanjem manifestacije.</w:t>
            </w:r>
          </w:p>
        </w:tc>
        <w:tc>
          <w:tcPr>
            <w:tcW w:w="1096" w:type="dxa"/>
          </w:tcPr>
          <w:p w14:paraId="3968B05C" w14:textId="722787E4" w:rsidR="001B4E77" w:rsidRPr="00F411AD" w:rsidRDefault="001B4E77" w:rsidP="001B4E77">
            <w:pPr>
              <w:suppressAutoHyphens/>
              <w:autoSpaceDN w:val="0"/>
              <w:spacing w:after="120" w:line="276" w:lineRule="auto"/>
              <w:jc w:val="center"/>
              <w:textAlignment w:val="baseline"/>
              <w:rPr>
                <w:rFonts w:eastAsia="Calibri" w:cs="Times New Roman"/>
                <w:noProof/>
                <w:color w:val="FF0000"/>
                <w:sz w:val="22"/>
                <w:szCs w:val="20"/>
                <w:lang w:val="hr-HR"/>
              </w:rPr>
            </w:pPr>
            <w:r w:rsidRPr="00660378">
              <w:t>100</w:t>
            </w:r>
          </w:p>
        </w:tc>
        <w:tc>
          <w:tcPr>
            <w:tcW w:w="1469" w:type="dxa"/>
          </w:tcPr>
          <w:p w14:paraId="00428567" w14:textId="0529B884" w:rsidR="001B4E77" w:rsidRPr="00F411AD" w:rsidRDefault="001B4E77" w:rsidP="001B4E77">
            <w:pPr>
              <w:suppressAutoHyphens/>
              <w:autoSpaceDN w:val="0"/>
              <w:spacing w:after="120" w:line="276" w:lineRule="auto"/>
              <w:jc w:val="center"/>
              <w:textAlignment w:val="baseline"/>
              <w:rPr>
                <w:rFonts w:eastAsia="Calibri" w:cs="Times New Roman"/>
                <w:noProof/>
                <w:color w:val="FF0000"/>
                <w:sz w:val="22"/>
                <w:szCs w:val="20"/>
                <w:lang w:val="hr-HR"/>
              </w:rPr>
            </w:pPr>
            <w:r w:rsidRPr="00660378">
              <w:t>100</w:t>
            </w:r>
          </w:p>
        </w:tc>
      </w:tr>
    </w:tbl>
    <w:p w14:paraId="29F662A0" w14:textId="77777777" w:rsidR="00F137FA" w:rsidRDefault="00F137FA">
      <w:pPr>
        <w:spacing w:line="259" w:lineRule="auto"/>
        <w:jc w:val="left"/>
        <w:rPr>
          <w:b/>
          <w:noProof/>
          <w:szCs w:val="24"/>
          <w:lang w:val="hr-HR"/>
        </w:rPr>
      </w:pPr>
    </w:p>
    <w:p w14:paraId="63F10293" w14:textId="77777777" w:rsidR="00F137FA" w:rsidRDefault="00F137FA">
      <w:pPr>
        <w:spacing w:line="259" w:lineRule="auto"/>
        <w:jc w:val="left"/>
        <w:rPr>
          <w:b/>
          <w:noProof/>
          <w:szCs w:val="24"/>
          <w:lang w:val="hr-HR"/>
        </w:rPr>
      </w:pPr>
    </w:p>
    <w:tbl>
      <w:tblPr>
        <w:tblW w:w="9062" w:type="dxa"/>
        <w:tblCellMar>
          <w:left w:w="10" w:type="dxa"/>
          <w:right w:w="10" w:type="dxa"/>
        </w:tblCellMar>
        <w:tblLook w:val="0000" w:firstRow="0" w:lastRow="0" w:firstColumn="0" w:lastColumn="0" w:noHBand="0" w:noVBand="0"/>
      </w:tblPr>
      <w:tblGrid>
        <w:gridCol w:w="9062"/>
      </w:tblGrid>
      <w:tr w:rsidR="00453CD1" w:rsidRPr="00D759B0" w14:paraId="10AA31D4" w14:textId="77777777" w:rsidTr="00043565">
        <w:tc>
          <w:tcPr>
            <w:tcW w:w="90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DBE82BB" w14:textId="5CED86C9" w:rsidR="00453CD1" w:rsidRPr="00EB545E" w:rsidRDefault="00453CD1" w:rsidP="00043565">
            <w:pPr>
              <w:suppressAutoHyphens/>
              <w:autoSpaceDN w:val="0"/>
              <w:spacing w:after="0" w:line="240" w:lineRule="auto"/>
              <w:textAlignment w:val="baseline"/>
              <w:rPr>
                <w:rFonts w:eastAsia="Calibri" w:cs="Times New Roman"/>
                <w:b/>
                <w:noProof/>
                <w:sz w:val="34"/>
                <w:szCs w:val="34"/>
                <w:lang w:val="hr-HR"/>
              </w:rPr>
            </w:pPr>
            <w:bookmarkStart w:id="2" w:name="_Hlk163333634"/>
            <w:r w:rsidRPr="00EB545E">
              <w:rPr>
                <w:rFonts w:eastAsia="Calibri" w:cs="Times New Roman"/>
                <w:b/>
                <w:noProof/>
                <w:szCs w:val="24"/>
                <w:lang w:val="hr-HR"/>
              </w:rPr>
              <w:t xml:space="preserve">PROGRAM </w:t>
            </w:r>
            <w:r w:rsidR="001B4E77">
              <w:rPr>
                <w:rFonts w:eastAsia="Calibri" w:cs="Times New Roman"/>
                <w:b/>
                <w:noProof/>
                <w:szCs w:val="24"/>
                <w:lang w:val="hr-HR"/>
              </w:rPr>
              <w:t>2035</w:t>
            </w:r>
            <w:r w:rsidRPr="00EB545E">
              <w:rPr>
                <w:rFonts w:eastAsia="Calibri" w:cs="Times New Roman"/>
                <w:b/>
                <w:noProof/>
                <w:szCs w:val="24"/>
                <w:lang w:val="hr-HR"/>
              </w:rPr>
              <w:t xml:space="preserve"> -  </w:t>
            </w:r>
            <w:r w:rsidR="001B4E77">
              <w:rPr>
                <w:rFonts w:eastAsia="Calibri" w:cs="Times New Roman"/>
                <w:b/>
                <w:noProof/>
                <w:szCs w:val="24"/>
                <w:lang w:val="hr-HR"/>
              </w:rPr>
              <w:t>Razvoj civilnog društva</w:t>
            </w:r>
          </w:p>
        </w:tc>
      </w:tr>
      <w:bookmarkEnd w:id="2"/>
    </w:tbl>
    <w:p w14:paraId="03AB3DC0" w14:textId="77777777" w:rsidR="00453CD1" w:rsidRDefault="00453CD1">
      <w:pPr>
        <w:spacing w:line="259" w:lineRule="auto"/>
        <w:jc w:val="left"/>
        <w:rPr>
          <w:b/>
          <w:noProof/>
          <w:szCs w:val="24"/>
          <w:lang w:val="hr-HR"/>
        </w:rPr>
      </w:pPr>
    </w:p>
    <w:p w14:paraId="7D1BF94D" w14:textId="30A9E3F1" w:rsidR="001B4E77" w:rsidRPr="00C32769" w:rsidRDefault="001B4E77" w:rsidP="001B4E77">
      <w:pPr>
        <w:spacing w:line="259" w:lineRule="auto"/>
        <w:rPr>
          <w:bCs/>
          <w:noProof/>
          <w:szCs w:val="24"/>
          <w:lang w:val="hr-HR"/>
        </w:rPr>
      </w:pPr>
      <w:r>
        <w:rPr>
          <w:bCs/>
          <w:noProof/>
          <w:szCs w:val="24"/>
          <w:lang w:val="hr-HR"/>
        </w:rPr>
        <w:t>Ovim programom</w:t>
      </w:r>
      <w:r w:rsidRPr="00C32769">
        <w:rPr>
          <w:bCs/>
          <w:noProof/>
          <w:szCs w:val="24"/>
          <w:lang w:val="hr-HR"/>
        </w:rPr>
        <w:t xml:space="preserve"> potiče se </w:t>
      </w:r>
      <w:r>
        <w:rPr>
          <w:bCs/>
          <w:noProof/>
          <w:szCs w:val="24"/>
          <w:lang w:val="hr-HR"/>
        </w:rPr>
        <w:t>potpora udrugama civilnog društva</w:t>
      </w:r>
    </w:p>
    <w:p w14:paraId="3DDB2ED3" w14:textId="77777777" w:rsidR="001B4E77" w:rsidRDefault="001B4E77" w:rsidP="001B4E77">
      <w:pPr>
        <w:spacing w:line="259" w:lineRule="auto"/>
        <w:jc w:val="left"/>
        <w:rPr>
          <w:b/>
          <w:noProof/>
          <w:szCs w:val="24"/>
          <w:lang w:val="hr-HR"/>
        </w:rPr>
      </w:pPr>
      <w:r>
        <w:rPr>
          <w:b/>
          <w:noProof/>
          <w:szCs w:val="24"/>
          <w:lang w:val="hr-HR"/>
        </w:rPr>
        <w:t>Realizirana sredstva</w:t>
      </w:r>
    </w:p>
    <w:p w14:paraId="1CA031B7" w14:textId="6F9876EB" w:rsidR="001B4E77" w:rsidRDefault="001B4E77" w:rsidP="001B4E77">
      <w:pPr>
        <w:spacing w:line="259" w:lineRule="auto"/>
        <w:rPr>
          <w:bCs/>
          <w:noProof/>
          <w:szCs w:val="24"/>
          <w:lang w:val="hr-HR"/>
        </w:rPr>
      </w:pPr>
      <w:r w:rsidRPr="00453CD1">
        <w:rPr>
          <w:bCs/>
          <w:noProof/>
          <w:szCs w:val="24"/>
          <w:lang w:val="hr-HR"/>
        </w:rPr>
        <w:t xml:space="preserve">Za ostvarenje ovog programa planirano je ukupno </w:t>
      </w:r>
      <w:r w:rsidR="006F4803">
        <w:rPr>
          <w:bCs/>
          <w:noProof/>
          <w:szCs w:val="24"/>
          <w:lang w:val="hr-HR"/>
        </w:rPr>
        <w:t>6</w:t>
      </w:r>
      <w:r>
        <w:rPr>
          <w:bCs/>
          <w:noProof/>
          <w:szCs w:val="24"/>
          <w:lang w:val="hr-HR"/>
        </w:rPr>
        <w:t>.000,00 eur</w:t>
      </w:r>
      <w:r w:rsidRPr="00453CD1">
        <w:rPr>
          <w:bCs/>
          <w:noProof/>
          <w:szCs w:val="24"/>
          <w:lang w:val="hr-HR"/>
        </w:rPr>
        <w:t>, a u 202</w:t>
      </w:r>
      <w:r w:rsidR="006F4803">
        <w:rPr>
          <w:bCs/>
          <w:noProof/>
          <w:szCs w:val="24"/>
          <w:lang w:val="hr-HR"/>
        </w:rPr>
        <w:t>5</w:t>
      </w:r>
      <w:r w:rsidRPr="00453CD1">
        <w:rPr>
          <w:bCs/>
          <w:noProof/>
          <w:szCs w:val="24"/>
          <w:lang w:val="hr-HR"/>
        </w:rPr>
        <w:t xml:space="preserve">. godini izvršeno je </w:t>
      </w:r>
      <w:r w:rsidR="006F4803">
        <w:rPr>
          <w:bCs/>
          <w:noProof/>
          <w:szCs w:val="24"/>
          <w:lang w:val="hr-HR"/>
        </w:rPr>
        <w:t>4.812,78</w:t>
      </w:r>
      <w:r>
        <w:rPr>
          <w:bCs/>
          <w:noProof/>
          <w:szCs w:val="24"/>
          <w:lang w:val="hr-HR"/>
        </w:rPr>
        <w:t xml:space="preserve"> eur</w:t>
      </w:r>
      <w:r w:rsidRPr="00453CD1">
        <w:rPr>
          <w:bCs/>
          <w:noProof/>
          <w:szCs w:val="24"/>
          <w:lang w:val="hr-HR"/>
        </w:rPr>
        <w:t xml:space="preserve"> ili </w:t>
      </w:r>
      <w:r w:rsidR="006F4803">
        <w:rPr>
          <w:bCs/>
          <w:noProof/>
          <w:szCs w:val="24"/>
          <w:lang w:val="hr-HR"/>
        </w:rPr>
        <w:t>80,21</w:t>
      </w:r>
      <w:r w:rsidRPr="00453CD1">
        <w:rPr>
          <w:bCs/>
          <w:noProof/>
          <w:szCs w:val="24"/>
          <w:lang w:val="hr-HR"/>
        </w:rPr>
        <w:t xml:space="preserve"> % od godišnjeg plana.</w:t>
      </w:r>
    </w:p>
    <w:p w14:paraId="48A003E2" w14:textId="5E716D5B" w:rsidR="001B4E77" w:rsidRPr="00C32769" w:rsidRDefault="001B4E77" w:rsidP="001B4E77">
      <w:pPr>
        <w:spacing w:line="259" w:lineRule="auto"/>
        <w:rPr>
          <w:b/>
          <w:noProof/>
          <w:szCs w:val="24"/>
          <w:lang w:val="hr-HR"/>
        </w:rPr>
      </w:pPr>
      <w:r w:rsidRPr="00C32769">
        <w:rPr>
          <w:b/>
          <w:noProof/>
          <w:szCs w:val="24"/>
          <w:lang w:val="hr-HR"/>
        </w:rPr>
        <w:t xml:space="preserve">Aktivnost: </w:t>
      </w:r>
      <w:r w:rsidR="00E53384">
        <w:rPr>
          <w:b/>
          <w:noProof/>
          <w:szCs w:val="24"/>
          <w:lang w:val="hr-HR"/>
        </w:rPr>
        <w:t>Potpore udrugama civilnog društva</w:t>
      </w:r>
    </w:p>
    <w:tbl>
      <w:tblPr>
        <w:tblStyle w:val="TableGrid"/>
        <w:tblW w:w="9209" w:type="dxa"/>
        <w:jc w:val="center"/>
        <w:tblLayout w:type="fixed"/>
        <w:tblLook w:val="04A0" w:firstRow="1" w:lastRow="0" w:firstColumn="1" w:lastColumn="0" w:noHBand="0" w:noVBand="1"/>
      </w:tblPr>
      <w:tblGrid>
        <w:gridCol w:w="2689"/>
        <w:gridCol w:w="2268"/>
        <w:gridCol w:w="1984"/>
        <w:gridCol w:w="1134"/>
        <w:gridCol w:w="1134"/>
      </w:tblGrid>
      <w:tr w:rsidR="001B4E77" w14:paraId="2A11CB4F" w14:textId="77777777" w:rsidTr="00E53384">
        <w:trPr>
          <w:jc w:val="center"/>
        </w:trPr>
        <w:tc>
          <w:tcPr>
            <w:tcW w:w="2689" w:type="dxa"/>
          </w:tcPr>
          <w:p w14:paraId="3DC1DD1A" w14:textId="77777777" w:rsidR="001B4E77" w:rsidRPr="007E5C04" w:rsidRDefault="001B4E77"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268" w:type="dxa"/>
          </w:tcPr>
          <w:p w14:paraId="514C0CC8" w14:textId="77777777" w:rsidR="001B4E77" w:rsidRPr="007E5C04" w:rsidRDefault="001B4E77"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984" w:type="dxa"/>
          </w:tcPr>
          <w:p w14:paraId="6D93226E" w14:textId="77777777" w:rsidR="001B4E77" w:rsidRPr="007E5C04" w:rsidRDefault="001B4E77"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134" w:type="dxa"/>
          </w:tcPr>
          <w:p w14:paraId="409CC4A1" w14:textId="4B1A37A8" w:rsidR="001B4E77" w:rsidRPr="007E5C04" w:rsidRDefault="001B4E77"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747C81">
              <w:rPr>
                <w:rFonts w:eastAsia="Calibri" w:cs="Times New Roman"/>
                <w:noProof/>
                <w:sz w:val="22"/>
                <w:lang w:val="hr-HR"/>
              </w:rPr>
              <w:t>5</w:t>
            </w:r>
            <w:r w:rsidRPr="007E5C04">
              <w:rPr>
                <w:rFonts w:eastAsia="Calibri" w:cs="Times New Roman"/>
                <w:noProof/>
                <w:sz w:val="22"/>
                <w:lang w:val="hr-HR"/>
              </w:rPr>
              <w:t>.</w:t>
            </w:r>
          </w:p>
        </w:tc>
        <w:tc>
          <w:tcPr>
            <w:tcW w:w="1134" w:type="dxa"/>
          </w:tcPr>
          <w:p w14:paraId="59303944" w14:textId="7B2ED5DB" w:rsidR="001B4E77" w:rsidRPr="007E5C04" w:rsidRDefault="001B4E77"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747C81">
              <w:rPr>
                <w:rFonts w:eastAsia="Calibri" w:cs="Times New Roman"/>
                <w:noProof/>
                <w:sz w:val="22"/>
                <w:lang w:val="hr-HR"/>
              </w:rPr>
              <w:t>5</w:t>
            </w:r>
            <w:r w:rsidRPr="007E5C04">
              <w:rPr>
                <w:rFonts w:eastAsia="Calibri" w:cs="Times New Roman"/>
                <w:noProof/>
                <w:sz w:val="22"/>
                <w:lang w:val="hr-HR"/>
              </w:rPr>
              <w:t>.</w:t>
            </w:r>
          </w:p>
        </w:tc>
      </w:tr>
      <w:tr w:rsidR="00E53384" w:rsidRPr="00CF2052" w14:paraId="76208524" w14:textId="77777777" w:rsidTr="00E53384">
        <w:trPr>
          <w:jc w:val="center"/>
        </w:trPr>
        <w:tc>
          <w:tcPr>
            <w:tcW w:w="2689" w:type="dxa"/>
          </w:tcPr>
          <w:p w14:paraId="07B154DE" w14:textId="49C607C3" w:rsidR="00E53384" w:rsidRPr="00F411AD" w:rsidRDefault="00E53384" w:rsidP="00E53384">
            <w:pPr>
              <w:suppressAutoHyphens/>
              <w:autoSpaceDN w:val="0"/>
              <w:spacing w:after="120" w:line="276" w:lineRule="auto"/>
              <w:jc w:val="left"/>
              <w:textAlignment w:val="baseline"/>
              <w:rPr>
                <w:rFonts w:eastAsia="Calibri" w:cs="Times New Roman"/>
                <w:noProof/>
                <w:sz w:val="22"/>
                <w:szCs w:val="20"/>
                <w:lang w:val="hr-HR"/>
              </w:rPr>
            </w:pPr>
            <w:r w:rsidRPr="008F45D2">
              <w:rPr>
                <w:lang w:val="pl-PL"/>
              </w:rPr>
              <w:t>U okviru ove Aktivnosti sufinancira se Program udruga civilnog društva.</w:t>
            </w:r>
          </w:p>
        </w:tc>
        <w:tc>
          <w:tcPr>
            <w:tcW w:w="2268" w:type="dxa"/>
          </w:tcPr>
          <w:p w14:paraId="391180D8" w14:textId="35DE8421" w:rsidR="00E53384" w:rsidRPr="00F411AD" w:rsidRDefault="00E53384" w:rsidP="00E53384">
            <w:pPr>
              <w:suppressAutoHyphens/>
              <w:autoSpaceDN w:val="0"/>
              <w:spacing w:after="120" w:line="276" w:lineRule="auto"/>
              <w:jc w:val="left"/>
              <w:textAlignment w:val="baseline"/>
              <w:rPr>
                <w:rFonts w:eastAsia="Calibri" w:cs="Times New Roman"/>
                <w:noProof/>
                <w:sz w:val="22"/>
                <w:szCs w:val="20"/>
                <w:lang w:val="hr-HR"/>
              </w:rPr>
            </w:pPr>
            <w:r w:rsidRPr="008F45D2">
              <w:rPr>
                <w:lang w:val="pl-PL"/>
              </w:rPr>
              <w:t>Uspješna realizacija projekta i podmirenje svih obveza.</w:t>
            </w:r>
          </w:p>
        </w:tc>
        <w:tc>
          <w:tcPr>
            <w:tcW w:w="1984" w:type="dxa"/>
          </w:tcPr>
          <w:p w14:paraId="6F88C126" w14:textId="03C054B8" w:rsidR="00E53384" w:rsidRPr="00F411AD" w:rsidRDefault="00E53384" w:rsidP="00E53384">
            <w:pPr>
              <w:suppressAutoHyphens/>
              <w:autoSpaceDN w:val="0"/>
              <w:spacing w:after="120" w:line="276" w:lineRule="auto"/>
              <w:jc w:val="center"/>
              <w:textAlignment w:val="baseline"/>
              <w:rPr>
                <w:rFonts w:eastAsia="Calibri" w:cs="Times New Roman"/>
                <w:noProof/>
                <w:sz w:val="22"/>
                <w:szCs w:val="20"/>
                <w:lang w:val="hr-HR"/>
              </w:rPr>
            </w:pPr>
            <w:proofErr w:type="spellStart"/>
            <w:r w:rsidRPr="00660378">
              <w:t>Postotak</w:t>
            </w:r>
            <w:proofErr w:type="spellEnd"/>
            <w:r w:rsidRPr="00660378">
              <w:t xml:space="preserve"> </w:t>
            </w:r>
            <w:proofErr w:type="spellStart"/>
            <w:r w:rsidRPr="00660378">
              <w:t>plaćenih</w:t>
            </w:r>
            <w:proofErr w:type="spellEnd"/>
            <w:r w:rsidRPr="00660378">
              <w:t xml:space="preserve"> </w:t>
            </w:r>
            <w:proofErr w:type="spellStart"/>
            <w:r>
              <w:t>zahtjeva</w:t>
            </w:r>
            <w:proofErr w:type="spellEnd"/>
            <w:r>
              <w:t>.</w:t>
            </w:r>
          </w:p>
        </w:tc>
        <w:tc>
          <w:tcPr>
            <w:tcW w:w="1134" w:type="dxa"/>
          </w:tcPr>
          <w:p w14:paraId="6C66B11C" w14:textId="006B6059" w:rsidR="00E53384" w:rsidRPr="00F411AD" w:rsidRDefault="00E53384" w:rsidP="00E53384">
            <w:pPr>
              <w:suppressAutoHyphens/>
              <w:autoSpaceDN w:val="0"/>
              <w:spacing w:after="120" w:line="276" w:lineRule="auto"/>
              <w:jc w:val="center"/>
              <w:textAlignment w:val="baseline"/>
              <w:rPr>
                <w:rFonts w:eastAsia="Calibri" w:cs="Times New Roman"/>
                <w:noProof/>
                <w:color w:val="FF0000"/>
                <w:sz w:val="22"/>
                <w:szCs w:val="20"/>
                <w:lang w:val="hr-HR"/>
              </w:rPr>
            </w:pPr>
            <w:r w:rsidRPr="00660378">
              <w:t>100</w:t>
            </w:r>
          </w:p>
        </w:tc>
        <w:tc>
          <w:tcPr>
            <w:tcW w:w="1134" w:type="dxa"/>
          </w:tcPr>
          <w:p w14:paraId="3AA56500" w14:textId="0B8CF738" w:rsidR="00E53384" w:rsidRPr="00F411AD" w:rsidRDefault="00E53384" w:rsidP="00E53384">
            <w:pPr>
              <w:suppressAutoHyphens/>
              <w:autoSpaceDN w:val="0"/>
              <w:spacing w:after="120" w:line="276" w:lineRule="auto"/>
              <w:jc w:val="center"/>
              <w:textAlignment w:val="baseline"/>
              <w:rPr>
                <w:rFonts w:eastAsia="Calibri" w:cs="Times New Roman"/>
                <w:noProof/>
                <w:color w:val="FF0000"/>
                <w:sz w:val="22"/>
                <w:szCs w:val="20"/>
                <w:lang w:val="hr-HR"/>
              </w:rPr>
            </w:pPr>
            <w:r w:rsidRPr="00660378">
              <w:t>100</w:t>
            </w:r>
          </w:p>
        </w:tc>
      </w:tr>
    </w:tbl>
    <w:p w14:paraId="15A39E33" w14:textId="77777777" w:rsidR="001B4E77" w:rsidRDefault="001B4E77">
      <w:pPr>
        <w:spacing w:line="259" w:lineRule="auto"/>
        <w:jc w:val="left"/>
        <w:rPr>
          <w:bCs/>
          <w:noProof/>
          <w:szCs w:val="24"/>
          <w:lang w:val="hr-HR"/>
        </w:rPr>
      </w:pPr>
    </w:p>
    <w:p w14:paraId="7F314545" w14:textId="77777777" w:rsidR="00747C81" w:rsidRDefault="00747C81" w:rsidP="00E53384">
      <w:pPr>
        <w:spacing w:line="259" w:lineRule="auto"/>
        <w:rPr>
          <w:b/>
          <w:noProof/>
          <w:szCs w:val="24"/>
          <w:lang w:val="hr-HR"/>
        </w:rPr>
      </w:pPr>
    </w:p>
    <w:p w14:paraId="15A18066" w14:textId="77777777" w:rsidR="00B77C41" w:rsidRDefault="00B77C41">
      <w:pPr>
        <w:spacing w:line="259" w:lineRule="auto"/>
        <w:jc w:val="left"/>
        <w:rPr>
          <w:b/>
          <w:noProof/>
          <w:szCs w:val="24"/>
          <w:lang w:val="hr-HR"/>
        </w:rPr>
      </w:pPr>
    </w:p>
    <w:tbl>
      <w:tblPr>
        <w:tblW w:w="9077" w:type="dxa"/>
        <w:tblInd w:w="-15" w:type="dxa"/>
        <w:tblCellMar>
          <w:left w:w="10" w:type="dxa"/>
          <w:right w:w="10" w:type="dxa"/>
        </w:tblCellMar>
        <w:tblLook w:val="0000" w:firstRow="0" w:lastRow="0" w:firstColumn="0" w:lastColumn="0" w:noHBand="0" w:noVBand="0"/>
      </w:tblPr>
      <w:tblGrid>
        <w:gridCol w:w="9077"/>
      </w:tblGrid>
      <w:tr w:rsidR="00B77C41" w:rsidRPr="008F45D2" w14:paraId="7D8D5199" w14:textId="77777777" w:rsidTr="00446EBA">
        <w:tc>
          <w:tcPr>
            <w:tcW w:w="90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B10C61E" w14:textId="77777777" w:rsidR="00B77C41" w:rsidRPr="00EB545E" w:rsidRDefault="00B77C41" w:rsidP="00446EBA">
            <w:pPr>
              <w:suppressAutoHyphens/>
              <w:autoSpaceDN w:val="0"/>
              <w:spacing w:after="0" w:line="240" w:lineRule="auto"/>
              <w:textAlignment w:val="baseline"/>
              <w:rPr>
                <w:rFonts w:eastAsia="Calibri" w:cs="Times New Roman"/>
                <w:b/>
                <w:noProof/>
                <w:sz w:val="34"/>
                <w:szCs w:val="34"/>
                <w:lang w:val="hr-HR"/>
              </w:rPr>
            </w:pPr>
            <w:r w:rsidRPr="00EB545E">
              <w:rPr>
                <w:rFonts w:eastAsia="Calibri" w:cs="Times New Roman"/>
                <w:b/>
                <w:noProof/>
                <w:szCs w:val="24"/>
                <w:lang w:val="hr-HR"/>
              </w:rPr>
              <w:lastRenderedPageBreak/>
              <w:t xml:space="preserve">PROGRAM </w:t>
            </w:r>
            <w:r>
              <w:rPr>
                <w:rFonts w:eastAsia="Calibri" w:cs="Times New Roman"/>
                <w:b/>
                <w:noProof/>
                <w:szCs w:val="24"/>
                <w:lang w:val="hr-HR"/>
              </w:rPr>
              <w:t>2040</w:t>
            </w:r>
            <w:r w:rsidRPr="00EB545E">
              <w:rPr>
                <w:rFonts w:eastAsia="Calibri" w:cs="Times New Roman"/>
                <w:b/>
                <w:noProof/>
                <w:szCs w:val="24"/>
                <w:lang w:val="hr-HR"/>
              </w:rPr>
              <w:t xml:space="preserve"> -  </w:t>
            </w:r>
            <w:r>
              <w:rPr>
                <w:rFonts w:eastAsia="Calibri" w:cs="Times New Roman"/>
                <w:b/>
                <w:noProof/>
                <w:szCs w:val="24"/>
                <w:lang w:val="hr-HR"/>
              </w:rPr>
              <w:t>Razvoj sporta i rekreacije</w:t>
            </w:r>
          </w:p>
        </w:tc>
      </w:tr>
    </w:tbl>
    <w:p w14:paraId="36B6F87D" w14:textId="77777777" w:rsidR="00B77C41" w:rsidRDefault="00B77C41">
      <w:pPr>
        <w:spacing w:line="259" w:lineRule="auto"/>
        <w:jc w:val="left"/>
        <w:rPr>
          <w:b/>
          <w:noProof/>
          <w:szCs w:val="24"/>
          <w:lang w:val="hr-HR"/>
        </w:rPr>
      </w:pPr>
    </w:p>
    <w:p w14:paraId="463D2432" w14:textId="77777777" w:rsidR="00E53384" w:rsidRPr="00E53384" w:rsidRDefault="00E53384" w:rsidP="00E53384">
      <w:pPr>
        <w:spacing w:line="259" w:lineRule="auto"/>
        <w:rPr>
          <w:bCs/>
          <w:noProof/>
          <w:szCs w:val="24"/>
          <w:lang w:val="hr-HR"/>
        </w:rPr>
      </w:pPr>
      <w:r w:rsidRPr="00E53384">
        <w:rPr>
          <w:bCs/>
          <w:noProof/>
          <w:szCs w:val="24"/>
          <w:lang w:val="hr-HR"/>
        </w:rPr>
        <w:t xml:space="preserve">Programom Razvoj sporta i rekreacije potiče se amaterski sport te promiče sport kao zdrav i poželjan način života. Ovim programom omogućava se djeci i mladima jednostavan ulazak u sustav sporta te se osiguravaju osnovni preduvjeti kako bi se bavili sportom što duže. </w:t>
      </w:r>
    </w:p>
    <w:p w14:paraId="32A259DF" w14:textId="77777777" w:rsidR="00E53384" w:rsidRPr="00E53384" w:rsidRDefault="00E53384" w:rsidP="00E53384">
      <w:pPr>
        <w:spacing w:line="259" w:lineRule="auto"/>
        <w:rPr>
          <w:bCs/>
          <w:noProof/>
          <w:szCs w:val="24"/>
          <w:lang w:val="hr-HR"/>
        </w:rPr>
      </w:pPr>
      <w:r w:rsidRPr="00E53384">
        <w:rPr>
          <w:bCs/>
          <w:noProof/>
          <w:szCs w:val="24"/>
          <w:lang w:val="hr-HR"/>
        </w:rPr>
        <w:t xml:space="preserve">Putem ovog programa nastoji se omogućiti što većem broju djece i odraslih bavljenje organiziranim sportskim aktivnostima pod stručnim vodstvom, čime se osigurava ostvarenje osnovnih (uključivanje djece i mladih u sportske aktivnosti što ranije, zdravstvena zaštita djece) i posebnih ciljeva (očuvanje zdravlja stanovništva, kvalitetno provođenje slobodnog vremena, socijalizacija djece). </w:t>
      </w:r>
    </w:p>
    <w:p w14:paraId="195E9356" w14:textId="77777777" w:rsidR="00E53384" w:rsidRPr="00E53384" w:rsidRDefault="00E53384" w:rsidP="00E53384">
      <w:pPr>
        <w:spacing w:line="259" w:lineRule="auto"/>
        <w:rPr>
          <w:b/>
          <w:noProof/>
          <w:szCs w:val="24"/>
          <w:lang w:val="hr-HR"/>
        </w:rPr>
      </w:pPr>
      <w:r w:rsidRPr="00E53384">
        <w:rPr>
          <w:b/>
          <w:noProof/>
          <w:szCs w:val="24"/>
          <w:lang w:val="hr-HR"/>
        </w:rPr>
        <w:t xml:space="preserve">Realizirana sredstva </w:t>
      </w:r>
    </w:p>
    <w:p w14:paraId="2A694E8D" w14:textId="6474A94D" w:rsidR="00E53384" w:rsidRDefault="00E53384" w:rsidP="00E53384">
      <w:pPr>
        <w:spacing w:line="259" w:lineRule="auto"/>
        <w:rPr>
          <w:bCs/>
          <w:noProof/>
          <w:szCs w:val="24"/>
          <w:lang w:val="hr-HR"/>
        </w:rPr>
      </w:pPr>
      <w:r w:rsidRPr="00E53384">
        <w:rPr>
          <w:bCs/>
          <w:noProof/>
          <w:szCs w:val="24"/>
          <w:lang w:val="hr-HR"/>
        </w:rPr>
        <w:t xml:space="preserve">Za ostvarenje ovog programa planirano je ukupno </w:t>
      </w:r>
      <w:r w:rsidR="00747C81">
        <w:rPr>
          <w:bCs/>
          <w:noProof/>
          <w:szCs w:val="24"/>
          <w:lang w:val="hr-HR"/>
        </w:rPr>
        <w:t>113</w:t>
      </w:r>
      <w:r>
        <w:rPr>
          <w:bCs/>
          <w:noProof/>
          <w:szCs w:val="24"/>
          <w:lang w:val="hr-HR"/>
        </w:rPr>
        <w:t>.</w:t>
      </w:r>
      <w:r w:rsidR="00747C81">
        <w:rPr>
          <w:bCs/>
          <w:noProof/>
          <w:szCs w:val="24"/>
          <w:lang w:val="hr-HR"/>
        </w:rPr>
        <w:t>0</w:t>
      </w:r>
      <w:r>
        <w:rPr>
          <w:bCs/>
          <w:noProof/>
          <w:szCs w:val="24"/>
          <w:lang w:val="hr-HR"/>
        </w:rPr>
        <w:t>00,00 eur</w:t>
      </w:r>
      <w:r w:rsidRPr="00E53384">
        <w:rPr>
          <w:bCs/>
          <w:noProof/>
          <w:szCs w:val="24"/>
          <w:lang w:val="hr-HR"/>
        </w:rPr>
        <w:t>, a u 202</w:t>
      </w:r>
      <w:r w:rsidR="00747C81">
        <w:rPr>
          <w:bCs/>
          <w:noProof/>
          <w:szCs w:val="24"/>
          <w:lang w:val="hr-HR"/>
        </w:rPr>
        <w:t>5</w:t>
      </w:r>
      <w:r w:rsidRPr="00E53384">
        <w:rPr>
          <w:bCs/>
          <w:noProof/>
          <w:szCs w:val="24"/>
          <w:lang w:val="hr-HR"/>
        </w:rPr>
        <w:t xml:space="preserve">. godini izvršeno je </w:t>
      </w:r>
      <w:r w:rsidR="00747C81">
        <w:rPr>
          <w:bCs/>
          <w:noProof/>
          <w:szCs w:val="24"/>
          <w:lang w:val="hr-HR"/>
        </w:rPr>
        <w:t>87.056,64</w:t>
      </w:r>
      <w:r w:rsidRPr="00E53384">
        <w:rPr>
          <w:bCs/>
          <w:noProof/>
          <w:szCs w:val="24"/>
          <w:lang w:val="hr-HR"/>
        </w:rPr>
        <w:t xml:space="preserve"> ili </w:t>
      </w:r>
      <w:r>
        <w:rPr>
          <w:bCs/>
          <w:noProof/>
          <w:szCs w:val="24"/>
          <w:lang w:val="hr-HR"/>
        </w:rPr>
        <w:t>7</w:t>
      </w:r>
      <w:r w:rsidR="00747C81">
        <w:rPr>
          <w:bCs/>
          <w:noProof/>
          <w:szCs w:val="24"/>
          <w:lang w:val="hr-HR"/>
        </w:rPr>
        <w:t>7</w:t>
      </w:r>
      <w:r w:rsidRPr="00E53384">
        <w:rPr>
          <w:bCs/>
          <w:noProof/>
          <w:szCs w:val="24"/>
          <w:lang w:val="hr-HR"/>
        </w:rPr>
        <w:t>,</w:t>
      </w:r>
      <w:r>
        <w:rPr>
          <w:bCs/>
          <w:noProof/>
          <w:szCs w:val="24"/>
          <w:lang w:val="hr-HR"/>
        </w:rPr>
        <w:t>0</w:t>
      </w:r>
      <w:r w:rsidR="00747C81">
        <w:rPr>
          <w:bCs/>
          <w:noProof/>
          <w:szCs w:val="24"/>
          <w:lang w:val="hr-HR"/>
        </w:rPr>
        <w:t>4</w:t>
      </w:r>
      <w:r w:rsidRPr="00E53384">
        <w:rPr>
          <w:bCs/>
          <w:noProof/>
          <w:szCs w:val="24"/>
          <w:lang w:val="hr-HR"/>
        </w:rPr>
        <w:t xml:space="preserve"> % od godišnjeg plana.</w:t>
      </w:r>
    </w:p>
    <w:p w14:paraId="034F6042" w14:textId="77777777" w:rsidR="00447D28" w:rsidRPr="00447D28" w:rsidRDefault="00447D28" w:rsidP="00E53384">
      <w:pPr>
        <w:spacing w:line="259" w:lineRule="auto"/>
        <w:rPr>
          <w:bCs/>
          <w:noProof/>
          <w:sz w:val="16"/>
          <w:szCs w:val="16"/>
          <w:lang w:val="hr-HR"/>
        </w:rPr>
      </w:pPr>
    </w:p>
    <w:p w14:paraId="238C67CB" w14:textId="78F5C09E" w:rsidR="001B4E77" w:rsidRPr="00E53384" w:rsidRDefault="00E53384" w:rsidP="00E53384">
      <w:pPr>
        <w:spacing w:line="259" w:lineRule="auto"/>
        <w:rPr>
          <w:b/>
          <w:noProof/>
          <w:szCs w:val="24"/>
          <w:lang w:val="hr-HR"/>
        </w:rPr>
      </w:pPr>
      <w:r w:rsidRPr="00E53384">
        <w:rPr>
          <w:b/>
          <w:noProof/>
          <w:szCs w:val="24"/>
          <w:lang w:val="hr-HR"/>
        </w:rPr>
        <w:t xml:space="preserve">Aktivnost: </w:t>
      </w:r>
      <w:r>
        <w:rPr>
          <w:b/>
          <w:noProof/>
          <w:szCs w:val="24"/>
          <w:lang w:val="hr-HR"/>
        </w:rPr>
        <w:t>Potpore sportašima i udrugama u sportu i rekreaciji</w:t>
      </w:r>
    </w:p>
    <w:tbl>
      <w:tblPr>
        <w:tblStyle w:val="TableGrid"/>
        <w:tblW w:w="9067" w:type="dxa"/>
        <w:jc w:val="center"/>
        <w:tblLook w:val="04A0" w:firstRow="1" w:lastRow="0" w:firstColumn="1" w:lastColumn="0" w:noHBand="0" w:noVBand="1"/>
      </w:tblPr>
      <w:tblGrid>
        <w:gridCol w:w="2583"/>
        <w:gridCol w:w="2342"/>
        <w:gridCol w:w="1792"/>
        <w:gridCol w:w="1096"/>
        <w:gridCol w:w="1254"/>
      </w:tblGrid>
      <w:tr w:rsidR="00E53384" w14:paraId="7E2EB077" w14:textId="77777777" w:rsidTr="00C21C90">
        <w:trPr>
          <w:jc w:val="center"/>
        </w:trPr>
        <w:tc>
          <w:tcPr>
            <w:tcW w:w="2583" w:type="dxa"/>
          </w:tcPr>
          <w:p w14:paraId="113427DE" w14:textId="77777777" w:rsidR="00E53384" w:rsidRPr="007E5C04" w:rsidRDefault="00E5338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342" w:type="dxa"/>
          </w:tcPr>
          <w:p w14:paraId="18EA358F" w14:textId="77777777" w:rsidR="00E53384" w:rsidRPr="007E5C04" w:rsidRDefault="00E5338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792" w:type="dxa"/>
          </w:tcPr>
          <w:p w14:paraId="6C15747B" w14:textId="77777777" w:rsidR="00E53384" w:rsidRPr="007E5C04" w:rsidRDefault="00E5338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096" w:type="dxa"/>
          </w:tcPr>
          <w:p w14:paraId="0E22821B" w14:textId="6F26BDB7" w:rsidR="00E53384" w:rsidRPr="007E5C04" w:rsidRDefault="00E5338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747C81">
              <w:rPr>
                <w:rFonts w:eastAsia="Calibri" w:cs="Times New Roman"/>
                <w:noProof/>
                <w:sz w:val="22"/>
                <w:lang w:val="hr-HR"/>
              </w:rPr>
              <w:t>5</w:t>
            </w:r>
            <w:r w:rsidRPr="007E5C04">
              <w:rPr>
                <w:rFonts w:eastAsia="Calibri" w:cs="Times New Roman"/>
                <w:noProof/>
                <w:sz w:val="22"/>
                <w:lang w:val="hr-HR"/>
              </w:rPr>
              <w:t>.</w:t>
            </w:r>
          </w:p>
        </w:tc>
        <w:tc>
          <w:tcPr>
            <w:tcW w:w="1254" w:type="dxa"/>
          </w:tcPr>
          <w:p w14:paraId="5CE5FD2E" w14:textId="57849257" w:rsidR="00E53384" w:rsidRPr="007E5C04" w:rsidRDefault="00E5338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747C81">
              <w:rPr>
                <w:rFonts w:eastAsia="Calibri" w:cs="Times New Roman"/>
                <w:noProof/>
                <w:sz w:val="22"/>
                <w:lang w:val="hr-HR"/>
              </w:rPr>
              <w:t>5</w:t>
            </w:r>
            <w:r w:rsidRPr="007E5C04">
              <w:rPr>
                <w:rFonts w:eastAsia="Calibri" w:cs="Times New Roman"/>
                <w:noProof/>
                <w:sz w:val="22"/>
                <w:lang w:val="hr-HR"/>
              </w:rPr>
              <w:t>.</w:t>
            </w:r>
          </w:p>
        </w:tc>
      </w:tr>
      <w:tr w:rsidR="004C246B" w:rsidRPr="00CF2052" w14:paraId="0FEE7D9F" w14:textId="77777777" w:rsidTr="00C21C90">
        <w:trPr>
          <w:jc w:val="center"/>
        </w:trPr>
        <w:tc>
          <w:tcPr>
            <w:tcW w:w="2583" w:type="dxa"/>
          </w:tcPr>
          <w:p w14:paraId="60176CA5" w14:textId="3660A3EE" w:rsidR="004C246B" w:rsidRPr="00F411AD" w:rsidRDefault="004C246B" w:rsidP="004C246B">
            <w:pPr>
              <w:suppressAutoHyphens/>
              <w:autoSpaceDN w:val="0"/>
              <w:spacing w:after="120" w:line="276" w:lineRule="auto"/>
              <w:jc w:val="left"/>
              <w:textAlignment w:val="baseline"/>
              <w:rPr>
                <w:rFonts w:eastAsia="Calibri" w:cs="Times New Roman"/>
                <w:noProof/>
                <w:sz w:val="22"/>
                <w:szCs w:val="20"/>
                <w:lang w:val="hr-HR"/>
              </w:rPr>
            </w:pPr>
            <w:r w:rsidRPr="008F45D2">
              <w:rPr>
                <w:lang w:val="pl-PL"/>
              </w:rPr>
              <w:t>U okviru ove Aktivnosti sufinancira se Program rada Sportske zajednice Općine Svetvinčenat.</w:t>
            </w:r>
          </w:p>
        </w:tc>
        <w:tc>
          <w:tcPr>
            <w:tcW w:w="2342" w:type="dxa"/>
          </w:tcPr>
          <w:p w14:paraId="7DAFD15A" w14:textId="695C4D2A" w:rsidR="004C246B" w:rsidRPr="00F411AD" w:rsidRDefault="004C246B" w:rsidP="004C246B">
            <w:pPr>
              <w:suppressAutoHyphens/>
              <w:autoSpaceDN w:val="0"/>
              <w:spacing w:after="120" w:line="276" w:lineRule="auto"/>
              <w:jc w:val="left"/>
              <w:textAlignment w:val="baseline"/>
              <w:rPr>
                <w:rFonts w:eastAsia="Calibri" w:cs="Times New Roman"/>
                <w:noProof/>
                <w:sz w:val="22"/>
                <w:szCs w:val="20"/>
                <w:lang w:val="hr-HR"/>
              </w:rPr>
            </w:pPr>
            <w:r w:rsidRPr="008F45D2">
              <w:rPr>
                <w:lang w:val="pl-PL"/>
              </w:rPr>
              <w:t>Kontinuirano praćenje sportaša i klubova.</w:t>
            </w:r>
          </w:p>
        </w:tc>
        <w:tc>
          <w:tcPr>
            <w:tcW w:w="1792" w:type="dxa"/>
          </w:tcPr>
          <w:p w14:paraId="5CFF5A9C" w14:textId="1AE95C39" w:rsidR="004C246B" w:rsidRPr="00F411AD" w:rsidRDefault="004C246B" w:rsidP="004C246B">
            <w:pPr>
              <w:suppressAutoHyphens/>
              <w:autoSpaceDN w:val="0"/>
              <w:spacing w:after="120" w:line="276" w:lineRule="auto"/>
              <w:jc w:val="center"/>
              <w:textAlignment w:val="baseline"/>
              <w:rPr>
                <w:rFonts w:eastAsia="Calibri" w:cs="Times New Roman"/>
                <w:noProof/>
                <w:sz w:val="22"/>
                <w:szCs w:val="20"/>
                <w:lang w:val="hr-HR"/>
              </w:rPr>
            </w:pPr>
            <w:r w:rsidRPr="008F45D2">
              <w:rPr>
                <w:lang w:val="pl-PL"/>
              </w:rPr>
              <w:t>Broj programa i aktivnosti Sportske zajednice Općine Svetvinčenat</w:t>
            </w:r>
          </w:p>
        </w:tc>
        <w:tc>
          <w:tcPr>
            <w:tcW w:w="1096" w:type="dxa"/>
          </w:tcPr>
          <w:p w14:paraId="4B4408AF" w14:textId="6DB83A8C" w:rsidR="004C246B" w:rsidRPr="00F411AD" w:rsidRDefault="004C246B" w:rsidP="004C246B">
            <w:pPr>
              <w:suppressAutoHyphens/>
              <w:autoSpaceDN w:val="0"/>
              <w:spacing w:after="120" w:line="276" w:lineRule="auto"/>
              <w:jc w:val="center"/>
              <w:textAlignment w:val="baseline"/>
              <w:rPr>
                <w:rFonts w:eastAsia="Calibri" w:cs="Times New Roman"/>
                <w:noProof/>
                <w:color w:val="FF0000"/>
                <w:sz w:val="22"/>
                <w:szCs w:val="20"/>
                <w:lang w:val="hr-HR"/>
              </w:rPr>
            </w:pPr>
            <w:r w:rsidRPr="00BC2F48">
              <w:t>9</w:t>
            </w:r>
          </w:p>
        </w:tc>
        <w:tc>
          <w:tcPr>
            <w:tcW w:w="1254" w:type="dxa"/>
          </w:tcPr>
          <w:p w14:paraId="0C0DFEA3" w14:textId="6E6084BB" w:rsidR="004C246B" w:rsidRPr="00F411AD" w:rsidRDefault="004C246B" w:rsidP="004C246B">
            <w:pPr>
              <w:suppressAutoHyphens/>
              <w:autoSpaceDN w:val="0"/>
              <w:spacing w:after="120" w:line="276" w:lineRule="auto"/>
              <w:jc w:val="center"/>
              <w:textAlignment w:val="baseline"/>
              <w:rPr>
                <w:rFonts w:eastAsia="Calibri" w:cs="Times New Roman"/>
                <w:noProof/>
                <w:color w:val="FF0000"/>
                <w:sz w:val="22"/>
                <w:szCs w:val="20"/>
                <w:lang w:val="hr-HR"/>
              </w:rPr>
            </w:pPr>
            <w:r w:rsidRPr="00BC2F48">
              <w:t>9</w:t>
            </w:r>
          </w:p>
        </w:tc>
      </w:tr>
    </w:tbl>
    <w:p w14:paraId="4D929C7F" w14:textId="77777777" w:rsidR="001B4E77" w:rsidRDefault="001B4E77">
      <w:pPr>
        <w:spacing w:line="259" w:lineRule="auto"/>
        <w:jc w:val="left"/>
        <w:rPr>
          <w:b/>
          <w:noProof/>
          <w:szCs w:val="24"/>
          <w:lang w:val="hr-HR"/>
        </w:rPr>
      </w:pPr>
    </w:p>
    <w:p w14:paraId="2784A014" w14:textId="69357884" w:rsidR="00C21C90" w:rsidRDefault="004C246B" w:rsidP="004C246B">
      <w:pPr>
        <w:spacing w:line="259" w:lineRule="auto"/>
        <w:rPr>
          <w:b/>
          <w:noProof/>
          <w:szCs w:val="24"/>
          <w:lang w:val="hr-HR"/>
        </w:rPr>
      </w:pPr>
      <w:r w:rsidRPr="00E53384">
        <w:rPr>
          <w:b/>
          <w:noProof/>
          <w:szCs w:val="24"/>
          <w:lang w:val="hr-HR"/>
        </w:rPr>
        <w:t xml:space="preserve">Aktivnost: </w:t>
      </w:r>
      <w:r w:rsidR="00C21C90">
        <w:rPr>
          <w:b/>
          <w:noProof/>
          <w:szCs w:val="24"/>
          <w:lang w:val="hr-HR"/>
        </w:rPr>
        <w:t>Upravljanje i održavanje sportskih objekata</w:t>
      </w:r>
    </w:p>
    <w:tbl>
      <w:tblPr>
        <w:tblStyle w:val="TableGrid"/>
        <w:tblW w:w="8944" w:type="dxa"/>
        <w:jc w:val="center"/>
        <w:tblLook w:val="04A0" w:firstRow="1" w:lastRow="0" w:firstColumn="1" w:lastColumn="0" w:noHBand="0" w:noVBand="1"/>
      </w:tblPr>
      <w:tblGrid>
        <w:gridCol w:w="2689"/>
        <w:gridCol w:w="2426"/>
        <w:gridCol w:w="1598"/>
        <w:gridCol w:w="1096"/>
        <w:gridCol w:w="1118"/>
        <w:gridCol w:w="17"/>
      </w:tblGrid>
      <w:tr w:rsidR="00C21C90" w14:paraId="67BF37E8" w14:textId="77777777" w:rsidTr="00446EBA">
        <w:trPr>
          <w:jc w:val="center"/>
        </w:trPr>
        <w:tc>
          <w:tcPr>
            <w:tcW w:w="2689" w:type="dxa"/>
          </w:tcPr>
          <w:p w14:paraId="048E8952" w14:textId="77777777" w:rsidR="00C21C90" w:rsidRPr="007E5C04" w:rsidRDefault="00C21C90"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426" w:type="dxa"/>
          </w:tcPr>
          <w:p w14:paraId="6B36B6E0" w14:textId="77777777" w:rsidR="00C21C90" w:rsidRPr="007E5C04" w:rsidRDefault="00C21C90"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598" w:type="dxa"/>
          </w:tcPr>
          <w:p w14:paraId="2D129009" w14:textId="77777777" w:rsidR="00C21C90" w:rsidRPr="007E5C04" w:rsidRDefault="00C21C90"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096" w:type="dxa"/>
          </w:tcPr>
          <w:p w14:paraId="3C2C6909" w14:textId="546AAE4B" w:rsidR="00C21C90" w:rsidRPr="007E5C04" w:rsidRDefault="00C21C90"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747C81">
              <w:rPr>
                <w:rFonts w:eastAsia="Calibri" w:cs="Times New Roman"/>
                <w:noProof/>
                <w:sz w:val="22"/>
                <w:lang w:val="hr-HR"/>
              </w:rPr>
              <w:t>5</w:t>
            </w:r>
            <w:r w:rsidRPr="007E5C04">
              <w:rPr>
                <w:rFonts w:eastAsia="Calibri" w:cs="Times New Roman"/>
                <w:noProof/>
                <w:sz w:val="22"/>
                <w:lang w:val="hr-HR"/>
              </w:rPr>
              <w:t>.</w:t>
            </w:r>
          </w:p>
        </w:tc>
        <w:tc>
          <w:tcPr>
            <w:tcW w:w="1135" w:type="dxa"/>
            <w:gridSpan w:val="2"/>
          </w:tcPr>
          <w:p w14:paraId="0EC647DA" w14:textId="66138CE4" w:rsidR="00C21C90" w:rsidRPr="007E5C04" w:rsidRDefault="00C21C90"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747C81">
              <w:rPr>
                <w:rFonts w:eastAsia="Calibri" w:cs="Times New Roman"/>
                <w:noProof/>
                <w:sz w:val="22"/>
                <w:lang w:val="hr-HR"/>
              </w:rPr>
              <w:t>5</w:t>
            </w:r>
            <w:r w:rsidRPr="007E5C04">
              <w:rPr>
                <w:rFonts w:eastAsia="Calibri" w:cs="Times New Roman"/>
                <w:noProof/>
                <w:sz w:val="22"/>
                <w:lang w:val="hr-HR"/>
              </w:rPr>
              <w:t>.</w:t>
            </w:r>
          </w:p>
        </w:tc>
      </w:tr>
      <w:tr w:rsidR="00C21C90" w:rsidRPr="00CF2052" w14:paraId="2F1C7764" w14:textId="77777777" w:rsidTr="00446EBA">
        <w:trPr>
          <w:gridAfter w:val="1"/>
          <w:wAfter w:w="17" w:type="dxa"/>
          <w:jc w:val="center"/>
        </w:trPr>
        <w:tc>
          <w:tcPr>
            <w:tcW w:w="2689" w:type="dxa"/>
          </w:tcPr>
          <w:p w14:paraId="2DD0A496" w14:textId="4BB99010" w:rsidR="00C21C90" w:rsidRPr="00F411AD" w:rsidRDefault="00C21C90" w:rsidP="00C21C90">
            <w:pPr>
              <w:suppressAutoHyphens/>
              <w:autoSpaceDN w:val="0"/>
              <w:spacing w:after="120" w:line="276" w:lineRule="auto"/>
              <w:jc w:val="left"/>
              <w:textAlignment w:val="baseline"/>
              <w:rPr>
                <w:rFonts w:eastAsia="Calibri" w:cs="Times New Roman"/>
                <w:noProof/>
                <w:sz w:val="22"/>
                <w:szCs w:val="20"/>
                <w:lang w:val="hr-HR"/>
              </w:rPr>
            </w:pPr>
            <w:proofErr w:type="spellStart"/>
            <w:r w:rsidRPr="00C21C90">
              <w:t>Redovitim</w:t>
            </w:r>
            <w:proofErr w:type="spellEnd"/>
            <w:r w:rsidRPr="00C21C90">
              <w:t xml:space="preserve"> </w:t>
            </w:r>
            <w:proofErr w:type="spellStart"/>
            <w:r w:rsidRPr="00C21C90">
              <w:t>ulaganjem</w:t>
            </w:r>
            <w:proofErr w:type="spellEnd"/>
            <w:r w:rsidRPr="00C21C90">
              <w:t xml:space="preserve"> u </w:t>
            </w:r>
            <w:proofErr w:type="spellStart"/>
            <w:r w:rsidRPr="00C21C90">
              <w:t>građevine</w:t>
            </w:r>
            <w:proofErr w:type="spellEnd"/>
            <w:r w:rsidRPr="00C21C90">
              <w:t xml:space="preserve"> </w:t>
            </w:r>
            <w:proofErr w:type="spellStart"/>
            <w:r w:rsidRPr="00C21C90">
              <w:t>sportske</w:t>
            </w:r>
            <w:proofErr w:type="spellEnd"/>
            <w:r w:rsidRPr="00C21C90">
              <w:t xml:space="preserve"> </w:t>
            </w:r>
            <w:proofErr w:type="spellStart"/>
            <w:r w:rsidRPr="00C21C90">
              <w:t>infrastrukture</w:t>
            </w:r>
            <w:proofErr w:type="spellEnd"/>
            <w:r w:rsidRPr="00C21C90">
              <w:t xml:space="preserve"> </w:t>
            </w:r>
            <w:proofErr w:type="spellStart"/>
            <w:r w:rsidRPr="00C21C90">
              <w:t>stvoriti</w:t>
            </w:r>
            <w:proofErr w:type="spellEnd"/>
            <w:r w:rsidRPr="00C21C90">
              <w:t xml:space="preserve"> </w:t>
            </w:r>
            <w:proofErr w:type="spellStart"/>
            <w:r w:rsidRPr="00C21C90">
              <w:t>preduvjete</w:t>
            </w:r>
            <w:proofErr w:type="spellEnd"/>
            <w:r w:rsidRPr="00C21C90">
              <w:t xml:space="preserve"> za </w:t>
            </w:r>
            <w:proofErr w:type="spellStart"/>
            <w:r w:rsidRPr="00C21C90">
              <w:t>kvalitetniji</w:t>
            </w:r>
            <w:proofErr w:type="spellEnd"/>
            <w:r w:rsidRPr="00C21C90">
              <w:t xml:space="preserve"> </w:t>
            </w:r>
            <w:proofErr w:type="spellStart"/>
            <w:r w:rsidRPr="00C21C90">
              <w:t>razvoj</w:t>
            </w:r>
            <w:proofErr w:type="spellEnd"/>
            <w:r w:rsidRPr="00C21C90">
              <w:t xml:space="preserve"> i </w:t>
            </w:r>
            <w:proofErr w:type="spellStart"/>
            <w:r w:rsidRPr="00C21C90">
              <w:t>veću</w:t>
            </w:r>
            <w:proofErr w:type="spellEnd"/>
            <w:r w:rsidRPr="00C21C90">
              <w:t xml:space="preserve"> </w:t>
            </w:r>
            <w:proofErr w:type="spellStart"/>
            <w:r w:rsidRPr="00C21C90">
              <w:t>dostupnost</w:t>
            </w:r>
            <w:proofErr w:type="spellEnd"/>
            <w:r w:rsidRPr="00C21C90">
              <w:t>.</w:t>
            </w:r>
          </w:p>
        </w:tc>
        <w:tc>
          <w:tcPr>
            <w:tcW w:w="2426" w:type="dxa"/>
          </w:tcPr>
          <w:p w14:paraId="3846D826" w14:textId="00FC5B83" w:rsidR="00C21C90" w:rsidRPr="00F411AD" w:rsidRDefault="00C21C90" w:rsidP="00C21C90">
            <w:pPr>
              <w:suppressAutoHyphens/>
              <w:autoSpaceDN w:val="0"/>
              <w:spacing w:after="120" w:line="276" w:lineRule="auto"/>
              <w:jc w:val="left"/>
              <w:textAlignment w:val="baseline"/>
              <w:rPr>
                <w:rFonts w:eastAsia="Calibri" w:cs="Times New Roman"/>
                <w:noProof/>
                <w:sz w:val="22"/>
                <w:szCs w:val="20"/>
                <w:lang w:val="hr-HR"/>
              </w:rPr>
            </w:pPr>
            <w:r w:rsidRPr="008F45D2">
              <w:rPr>
                <w:lang w:val="pl-PL"/>
              </w:rPr>
              <w:t>Uspješna realizacija projekta i podmirenje svih obveza.</w:t>
            </w:r>
          </w:p>
        </w:tc>
        <w:tc>
          <w:tcPr>
            <w:tcW w:w="1598" w:type="dxa"/>
          </w:tcPr>
          <w:p w14:paraId="10DEF27D" w14:textId="3C6B559A" w:rsidR="00C21C90" w:rsidRPr="00F411AD" w:rsidRDefault="00C21C90" w:rsidP="00C21C90">
            <w:pPr>
              <w:suppressAutoHyphens/>
              <w:autoSpaceDN w:val="0"/>
              <w:spacing w:after="120" w:line="276" w:lineRule="auto"/>
              <w:jc w:val="center"/>
              <w:textAlignment w:val="baseline"/>
              <w:rPr>
                <w:rFonts w:eastAsia="Calibri" w:cs="Times New Roman"/>
                <w:noProof/>
                <w:sz w:val="22"/>
                <w:szCs w:val="20"/>
                <w:lang w:val="hr-HR"/>
              </w:rPr>
            </w:pPr>
            <w:proofErr w:type="spellStart"/>
            <w:r w:rsidRPr="00660378">
              <w:t>Postotak</w:t>
            </w:r>
            <w:proofErr w:type="spellEnd"/>
            <w:r w:rsidRPr="00660378">
              <w:t xml:space="preserve"> </w:t>
            </w:r>
            <w:proofErr w:type="spellStart"/>
            <w:r w:rsidRPr="00660378">
              <w:t>plaćenih</w:t>
            </w:r>
            <w:proofErr w:type="spellEnd"/>
            <w:r w:rsidRPr="00660378">
              <w:t xml:space="preserve"> </w:t>
            </w:r>
            <w:proofErr w:type="spellStart"/>
            <w:r w:rsidRPr="00660378">
              <w:t>računa</w:t>
            </w:r>
            <w:proofErr w:type="spellEnd"/>
            <w:r>
              <w:t>.</w:t>
            </w:r>
          </w:p>
        </w:tc>
        <w:tc>
          <w:tcPr>
            <w:tcW w:w="1096" w:type="dxa"/>
          </w:tcPr>
          <w:p w14:paraId="5409603A" w14:textId="6202EE01" w:rsidR="00C21C90" w:rsidRPr="00F411AD" w:rsidRDefault="00C21C90" w:rsidP="00C21C90">
            <w:pPr>
              <w:suppressAutoHyphens/>
              <w:autoSpaceDN w:val="0"/>
              <w:spacing w:after="120" w:line="276" w:lineRule="auto"/>
              <w:jc w:val="center"/>
              <w:textAlignment w:val="baseline"/>
              <w:rPr>
                <w:rFonts w:eastAsia="Calibri" w:cs="Times New Roman"/>
                <w:noProof/>
                <w:color w:val="FF0000"/>
                <w:sz w:val="22"/>
                <w:szCs w:val="20"/>
                <w:lang w:val="hr-HR"/>
              </w:rPr>
            </w:pPr>
            <w:r w:rsidRPr="00660378">
              <w:t>100</w:t>
            </w:r>
          </w:p>
        </w:tc>
        <w:tc>
          <w:tcPr>
            <w:tcW w:w="1118" w:type="dxa"/>
          </w:tcPr>
          <w:p w14:paraId="06BD8177" w14:textId="108ACFA1" w:rsidR="00C21C90" w:rsidRPr="00F411AD" w:rsidRDefault="00C21C90" w:rsidP="00C21C90">
            <w:pPr>
              <w:suppressAutoHyphens/>
              <w:autoSpaceDN w:val="0"/>
              <w:spacing w:after="120" w:line="276" w:lineRule="auto"/>
              <w:jc w:val="center"/>
              <w:textAlignment w:val="baseline"/>
              <w:rPr>
                <w:rFonts w:eastAsia="Calibri" w:cs="Times New Roman"/>
                <w:noProof/>
                <w:color w:val="FF0000"/>
                <w:sz w:val="22"/>
                <w:szCs w:val="20"/>
                <w:lang w:val="hr-HR"/>
              </w:rPr>
            </w:pPr>
            <w:r w:rsidRPr="00660378">
              <w:t>100</w:t>
            </w:r>
          </w:p>
        </w:tc>
      </w:tr>
    </w:tbl>
    <w:p w14:paraId="6E11094A" w14:textId="77777777" w:rsidR="00C21C90" w:rsidRPr="00E53384" w:rsidRDefault="00C21C90" w:rsidP="004C246B">
      <w:pPr>
        <w:spacing w:line="259" w:lineRule="auto"/>
        <w:rPr>
          <w:b/>
          <w:noProof/>
          <w:szCs w:val="24"/>
          <w:lang w:val="hr-HR"/>
        </w:rPr>
      </w:pPr>
    </w:p>
    <w:p w14:paraId="2DCADDDD" w14:textId="77777777" w:rsidR="00747C81" w:rsidRDefault="00747C81" w:rsidP="00C21C90">
      <w:pPr>
        <w:spacing w:line="259" w:lineRule="auto"/>
        <w:rPr>
          <w:b/>
          <w:noProof/>
          <w:szCs w:val="24"/>
          <w:lang w:val="hr-HR"/>
        </w:rPr>
      </w:pPr>
    </w:p>
    <w:p w14:paraId="6A4D1710" w14:textId="77777777" w:rsidR="00747C81" w:rsidRDefault="00747C81" w:rsidP="00C21C90">
      <w:pPr>
        <w:spacing w:line="259" w:lineRule="auto"/>
        <w:rPr>
          <w:b/>
          <w:noProof/>
          <w:szCs w:val="24"/>
          <w:lang w:val="hr-HR"/>
        </w:rPr>
      </w:pPr>
    </w:p>
    <w:p w14:paraId="3E49564B" w14:textId="77777777" w:rsidR="00747C81" w:rsidRDefault="00747C81" w:rsidP="00C21C90">
      <w:pPr>
        <w:spacing w:line="259" w:lineRule="auto"/>
        <w:rPr>
          <w:b/>
          <w:noProof/>
          <w:szCs w:val="24"/>
          <w:lang w:val="hr-HR"/>
        </w:rPr>
      </w:pPr>
    </w:p>
    <w:p w14:paraId="21067EF9" w14:textId="2A7AA644" w:rsidR="00C21C90" w:rsidRDefault="00C21C90" w:rsidP="00C21C90">
      <w:pPr>
        <w:spacing w:line="259" w:lineRule="auto"/>
        <w:rPr>
          <w:b/>
          <w:noProof/>
          <w:szCs w:val="24"/>
          <w:lang w:val="hr-HR"/>
        </w:rPr>
      </w:pPr>
      <w:r>
        <w:rPr>
          <w:b/>
          <w:noProof/>
          <w:szCs w:val="24"/>
          <w:lang w:val="hr-HR"/>
        </w:rPr>
        <w:lastRenderedPageBreak/>
        <w:t>Kapitalni projekt</w:t>
      </w:r>
      <w:r w:rsidRPr="00E53384">
        <w:rPr>
          <w:b/>
          <w:noProof/>
          <w:szCs w:val="24"/>
          <w:lang w:val="hr-HR"/>
        </w:rPr>
        <w:t xml:space="preserve">: </w:t>
      </w:r>
      <w:r>
        <w:rPr>
          <w:b/>
          <w:noProof/>
          <w:szCs w:val="24"/>
          <w:lang w:val="hr-HR"/>
        </w:rPr>
        <w:t>Pljočkanje i sve će su nan reditali naši stariji</w:t>
      </w:r>
    </w:p>
    <w:tbl>
      <w:tblPr>
        <w:tblStyle w:val="TableGrid"/>
        <w:tblW w:w="8944" w:type="dxa"/>
        <w:jc w:val="center"/>
        <w:tblLook w:val="04A0" w:firstRow="1" w:lastRow="0" w:firstColumn="1" w:lastColumn="0" w:noHBand="0" w:noVBand="1"/>
      </w:tblPr>
      <w:tblGrid>
        <w:gridCol w:w="2689"/>
        <w:gridCol w:w="2426"/>
        <w:gridCol w:w="1598"/>
        <w:gridCol w:w="1096"/>
        <w:gridCol w:w="1118"/>
        <w:gridCol w:w="17"/>
      </w:tblGrid>
      <w:tr w:rsidR="00747C81" w14:paraId="1F63325F" w14:textId="77777777" w:rsidTr="007B05A8">
        <w:trPr>
          <w:jc w:val="center"/>
        </w:trPr>
        <w:tc>
          <w:tcPr>
            <w:tcW w:w="2689" w:type="dxa"/>
          </w:tcPr>
          <w:p w14:paraId="33512C49" w14:textId="77777777" w:rsidR="00747C81" w:rsidRPr="007E5C04" w:rsidRDefault="00747C81" w:rsidP="007B05A8">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426" w:type="dxa"/>
          </w:tcPr>
          <w:p w14:paraId="4C1CAFBB" w14:textId="77777777" w:rsidR="00747C81" w:rsidRPr="007E5C04" w:rsidRDefault="00747C81" w:rsidP="007B05A8">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598" w:type="dxa"/>
          </w:tcPr>
          <w:p w14:paraId="038E7027" w14:textId="77777777" w:rsidR="00747C81" w:rsidRPr="007E5C04" w:rsidRDefault="00747C81" w:rsidP="007B05A8">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096" w:type="dxa"/>
          </w:tcPr>
          <w:p w14:paraId="0A714C22" w14:textId="77777777" w:rsidR="00747C81" w:rsidRPr="007E5C04" w:rsidRDefault="00747C81" w:rsidP="007B05A8">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Pr>
                <w:rFonts w:eastAsia="Calibri" w:cs="Times New Roman"/>
                <w:noProof/>
                <w:sz w:val="22"/>
                <w:lang w:val="hr-HR"/>
              </w:rPr>
              <w:t>5</w:t>
            </w:r>
            <w:r w:rsidRPr="007E5C04">
              <w:rPr>
                <w:rFonts w:eastAsia="Calibri" w:cs="Times New Roman"/>
                <w:noProof/>
                <w:sz w:val="22"/>
                <w:lang w:val="hr-HR"/>
              </w:rPr>
              <w:t>.</w:t>
            </w:r>
          </w:p>
        </w:tc>
        <w:tc>
          <w:tcPr>
            <w:tcW w:w="1135" w:type="dxa"/>
            <w:gridSpan w:val="2"/>
          </w:tcPr>
          <w:p w14:paraId="37825E2A" w14:textId="77777777" w:rsidR="00747C81" w:rsidRPr="007E5C04" w:rsidRDefault="00747C81" w:rsidP="007B05A8">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Pr>
                <w:rFonts w:eastAsia="Calibri" w:cs="Times New Roman"/>
                <w:noProof/>
                <w:sz w:val="22"/>
                <w:lang w:val="hr-HR"/>
              </w:rPr>
              <w:t>5</w:t>
            </w:r>
            <w:r w:rsidRPr="007E5C04">
              <w:rPr>
                <w:rFonts w:eastAsia="Calibri" w:cs="Times New Roman"/>
                <w:noProof/>
                <w:sz w:val="22"/>
                <w:lang w:val="hr-HR"/>
              </w:rPr>
              <w:t>.</w:t>
            </w:r>
          </w:p>
        </w:tc>
      </w:tr>
      <w:tr w:rsidR="00747C81" w:rsidRPr="00CF2052" w14:paraId="30C6FAB8" w14:textId="77777777" w:rsidTr="007B05A8">
        <w:trPr>
          <w:gridAfter w:val="1"/>
          <w:wAfter w:w="17" w:type="dxa"/>
          <w:jc w:val="center"/>
        </w:trPr>
        <w:tc>
          <w:tcPr>
            <w:tcW w:w="2689" w:type="dxa"/>
          </w:tcPr>
          <w:p w14:paraId="3B903A6F" w14:textId="5A84308C" w:rsidR="00747C81" w:rsidRPr="00F411AD" w:rsidRDefault="00747C81" w:rsidP="007B05A8">
            <w:pPr>
              <w:suppressAutoHyphens/>
              <w:autoSpaceDN w:val="0"/>
              <w:spacing w:after="120" w:line="276" w:lineRule="auto"/>
              <w:jc w:val="left"/>
              <w:textAlignment w:val="baseline"/>
              <w:rPr>
                <w:rFonts w:eastAsia="Calibri" w:cs="Times New Roman"/>
                <w:noProof/>
                <w:sz w:val="22"/>
                <w:szCs w:val="20"/>
                <w:lang w:val="hr-HR"/>
              </w:rPr>
            </w:pPr>
            <w:r w:rsidRPr="008F45D2">
              <w:rPr>
                <w:lang w:val="pl-PL"/>
              </w:rPr>
              <w:t>U okviru programa javnih potreba društvenih djelatnosti, ovaj projekt je usmjeren na očuvanje lokalne tradicije i pljočkanja (tradicionalna istarska igra).</w:t>
            </w:r>
          </w:p>
        </w:tc>
        <w:tc>
          <w:tcPr>
            <w:tcW w:w="2426" w:type="dxa"/>
          </w:tcPr>
          <w:p w14:paraId="271E7896" w14:textId="77777777" w:rsidR="00747C81" w:rsidRPr="00F411AD" w:rsidRDefault="00747C81" w:rsidP="007B05A8">
            <w:pPr>
              <w:suppressAutoHyphens/>
              <w:autoSpaceDN w:val="0"/>
              <w:spacing w:after="120" w:line="276" w:lineRule="auto"/>
              <w:jc w:val="left"/>
              <w:textAlignment w:val="baseline"/>
              <w:rPr>
                <w:rFonts w:eastAsia="Calibri" w:cs="Times New Roman"/>
                <w:noProof/>
                <w:sz w:val="22"/>
                <w:szCs w:val="20"/>
                <w:lang w:val="hr-HR"/>
              </w:rPr>
            </w:pPr>
            <w:r w:rsidRPr="008F45D2">
              <w:rPr>
                <w:lang w:val="pl-PL"/>
              </w:rPr>
              <w:t>Uspješna realizacija projekta i podmirenje svih obveza.</w:t>
            </w:r>
          </w:p>
        </w:tc>
        <w:tc>
          <w:tcPr>
            <w:tcW w:w="1598" w:type="dxa"/>
          </w:tcPr>
          <w:p w14:paraId="5704D82D" w14:textId="77777777" w:rsidR="00747C81" w:rsidRPr="00F411AD" w:rsidRDefault="00747C81" w:rsidP="007B05A8">
            <w:pPr>
              <w:suppressAutoHyphens/>
              <w:autoSpaceDN w:val="0"/>
              <w:spacing w:after="120" w:line="276" w:lineRule="auto"/>
              <w:jc w:val="center"/>
              <w:textAlignment w:val="baseline"/>
              <w:rPr>
                <w:rFonts w:eastAsia="Calibri" w:cs="Times New Roman"/>
                <w:noProof/>
                <w:sz w:val="22"/>
                <w:szCs w:val="20"/>
                <w:lang w:val="hr-HR"/>
              </w:rPr>
            </w:pPr>
            <w:proofErr w:type="spellStart"/>
            <w:r w:rsidRPr="00660378">
              <w:t>Postotak</w:t>
            </w:r>
            <w:proofErr w:type="spellEnd"/>
            <w:r w:rsidRPr="00660378">
              <w:t xml:space="preserve"> </w:t>
            </w:r>
            <w:proofErr w:type="spellStart"/>
            <w:r w:rsidRPr="00660378">
              <w:t>plaćenih</w:t>
            </w:r>
            <w:proofErr w:type="spellEnd"/>
            <w:r w:rsidRPr="00660378">
              <w:t xml:space="preserve"> </w:t>
            </w:r>
            <w:proofErr w:type="spellStart"/>
            <w:r w:rsidRPr="00660378">
              <w:t>računa</w:t>
            </w:r>
            <w:proofErr w:type="spellEnd"/>
            <w:r>
              <w:t>.</w:t>
            </w:r>
          </w:p>
        </w:tc>
        <w:tc>
          <w:tcPr>
            <w:tcW w:w="1096" w:type="dxa"/>
          </w:tcPr>
          <w:p w14:paraId="6FE60D56" w14:textId="77777777" w:rsidR="00747C81" w:rsidRPr="00F411AD" w:rsidRDefault="00747C81" w:rsidP="007B05A8">
            <w:pPr>
              <w:suppressAutoHyphens/>
              <w:autoSpaceDN w:val="0"/>
              <w:spacing w:after="120" w:line="276" w:lineRule="auto"/>
              <w:jc w:val="center"/>
              <w:textAlignment w:val="baseline"/>
              <w:rPr>
                <w:rFonts w:eastAsia="Calibri" w:cs="Times New Roman"/>
                <w:noProof/>
                <w:color w:val="FF0000"/>
                <w:sz w:val="22"/>
                <w:szCs w:val="20"/>
                <w:lang w:val="hr-HR"/>
              </w:rPr>
            </w:pPr>
            <w:r w:rsidRPr="00660378">
              <w:t>100</w:t>
            </w:r>
          </w:p>
        </w:tc>
        <w:tc>
          <w:tcPr>
            <w:tcW w:w="1118" w:type="dxa"/>
          </w:tcPr>
          <w:p w14:paraId="679A9806" w14:textId="77777777" w:rsidR="00747C81" w:rsidRPr="00F411AD" w:rsidRDefault="00747C81" w:rsidP="007B05A8">
            <w:pPr>
              <w:suppressAutoHyphens/>
              <w:autoSpaceDN w:val="0"/>
              <w:spacing w:after="120" w:line="276" w:lineRule="auto"/>
              <w:jc w:val="center"/>
              <w:textAlignment w:val="baseline"/>
              <w:rPr>
                <w:rFonts w:eastAsia="Calibri" w:cs="Times New Roman"/>
                <w:noProof/>
                <w:color w:val="FF0000"/>
                <w:sz w:val="22"/>
                <w:szCs w:val="20"/>
                <w:lang w:val="hr-HR"/>
              </w:rPr>
            </w:pPr>
            <w:r w:rsidRPr="00660378">
              <w:t>100</w:t>
            </w:r>
          </w:p>
        </w:tc>
      </w:tr>
    </w:tbl>
    <w:p w14:paraId="398F8BD7" w14:textId="77777777" w:rsidR="001B4E77" w:rsidRDefault="001B4E77">
      <w:pPr>
        <w:spacing w:line="259" w:lineRule="auto"/>
        <w:jc w:val="left"/>
        <w:rPr>
          <w:b/>
          <w:noProof/>
          <w:szCs w:val="24"/>
          <w:lang w:val="hr-HR"/>
        </w:rPr>
      </w:pPr>
    </w:p>
    <w:p w14:paraId="09024144" w14:textId="77777777" w:rsidR="001B4E77" w:rsidRDefault="001B4E77">
      <w:pPr>
        <w:spacing w:line="259" w:lineRule="auto"/>
        <w:jc w:val="left"/>
        <w:rPr>
          <w:b/>
          <w:noProof/>
          <w:szCs w:val="24"/>
          <w:lang w:val="hr-HR"/>
        </w:rPr>
      </w:pPr>
    </w:p>
    <w:tbl>
      <w:tblPr>
        <w:tblW w:w="9077" w:type="dxa"/>
        <w:tblInd w:w="-15" w:type="dxa"/>
        <w:tblCellMar>
          <w:left w:w="10" w:type="dxa"/>
          <w:right w:w="10" w:type="dxa"/>
        </w:tblCellMar>
        <w:tblLook w:val="0000" w:firstRow="0" w:lastRow="0" w:firstColumn="0" w:lastColumn="0" w:noHBand="0" w:noVBand="0"/>
      </w:tblPr>
      <w:tblGrid>
        <w:gridCol w:w="9077"/>
      </w:tblGrid>
      <w:tr w:rsidR="00996926" w:rsidRPr="008F45D2" w14:paraId="21675453" w14:textId="77777777" w:rsidTr="00446EBA">
        <w:tc>
          <w:tcPr>
            <w:tcW w:w="90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66F283B" w14:textId="5D0F0D46" w:rsidR="00996926" w:rsidRPr="00EB545E" w:rsidRDefault="00996926" w:rsidP="00446EBA">
            <w:pPr>
              <w:suppressAutoHyphens/>
              <w:autoSpaceDN w:val="0"/>
              <w:spacing w:after="0" w:line="240" w:lineRule="auto"/>
              <w:textAlignment w:val="baseline"/>
              <w:rPr>
                <w:rFonts w:eastAsia="Calibri" w:cs="Times New Roman"/>
                <w:b/>
                <w:noProof/>
                <w:sz w:val="34"/>
                <w:szCs w:val="34"/>
                <w:lang w:val="hr-HR"/>
              </w:rPr>
            </w:pPr>
            <w:r w:rsidRPr="00EB545E">
              <w:rPr>
                <w:rFonts w:eastAsia="Calibri" w:cs="Times New Roman"/>
                <w:b/>
                <w:noProof/>
                <w:szCs w:val="24"/>
                <w:lang w:val="hr-HR"/>
              </w:rPr>
              <w:t xml:space="preserve">PROGRAM </w:t>
            </w:r>
            <w:r>
              <w:rPr>
                <w:rFonts w:eastAsia="Calibri" w:cs="Times New Roman"/>
                <w:b/>
                <w:noProof/>
                <w:szCs w:val="24"/>
                <w:lang w:val="hr-HR"/>
              </w:rPr>
              <w:t>2045</w:t>
            </w:r>
            <w:r w:rsidRPr="00EB545E">
              <w:rPr>
                <w:rFonts w:eastAsia="Calibri" w:cs="Times New Roman"/>
                <w:b/>
                <w:noProof/>
                <w:szCs w:val="24"/>
                <w:lang w:val="hr-HR"/>
              </w:rPr>
              <w:t xml:space="preserve"> -  </w:t>
            </w:r>
            <w:r>
              <w:rPr>
                <w:rFonts w:eastAsia="Calibri" w:cs="Times New Roman"/>
                <w:b/>
                <w:noProof/>
                <w:szCs w:val="24"/>
                <w:lang w:val="hr-HR"/>
              </w:rPr>
              <w:t>Socijalna skrb i zdravstvo</w:t>
            </w:r>
          </w:p>
        </w:tc>
      </w:tr>
    </w:tbl>
    <w:p w14:paraId="78B2D120" w14:textId="77777777" w:rsidR="00996926" w:rsidRPr="00996926" w:rsidRDefault="00996926" w:rsidP="00453CD1">
      <w:pPr>
        <w:spacing w:line="259" w:lineRule="auto"/>
        <w:jc w:val="left"/>
        <w:rPr>
          <w:rFonts w:cs="Times New Roman"/>
          <w:bCs/>
          <w:noProof/>
          <w:sz w:val="20"/>
          <w:szCs w:val="20"/>
          <w:lang w:val="hr-HR"/>
        </w:rPr>
      </w:pPr>
    </w:p>
    <w:p w14:paraId="003A2773" w14:textId="6AFFF6FA" w:rsidR="00453CD1" w:rsidRPr="00453CD1" w:rsidRDefault="00453CD1" w:rsidP="00453CD1">
      <w:pPr>
        <w:spacing w:line="259" w:lineRule="auto"/>
        <w:jc w:val="left"/>
        <w:rPr>
          <w:rFonts w:cs="Times New Roman"/>
          <w:bCs/>
          <w:noProof/>
          <w:szCs w:val="24"/>
          <w:lang w:val="hr-HR"/>
        </w:rPr>
      </w:pPr>
      <w:r w:rsidRPr="00453CD1">
        <w:rPr>
          <w:rFonts w:cs="Times New Roman"/>
          <w:bCs/>
          <w:noProof/>
          <w:szCs w:val="24"/>
          <w:lang w:val="hr-HR"/>
        </w:rPr>
        <w:t>Ciljevi programa jesu:</w:t>
      </w:r>
    </w:p>
    <w:p w14:paraId="52082544" w14:textId="65EA1D71" w:rsidR="00453CD1" w:rsidRPr="00453CD1" w:rsidRDefault="00453CD1" w:rsidP="00453CD1">
      <w:pPr>
        <w:pStyle w:val="ListParagraph"/>
        <w:numPr>
          <w:ilvl w:val="0"/>
          <w:numId w:val="23"/>
        </w:numPr>
        <w:spacing w:line="259" w:lineRule="auto"/>
        <w:jc w:val="left"/>
        <w:rPr>
          <w:rFonts w:ascii="Times New Roman" w:hAnsi="Times New Roman"/>
          <w:bCs/>
          <w:noProof/>
          <w:szCs w:val="24"/>
          <w:lang w:val="hr-HR"/>
        </w:rPr>
      </w:pPr>
      <w:r w:rsidRPr="00453CD1">
        <w:rPr>
          <w:rFonts w:ascii="Times New Roman" w:hAnsi="Times New Roman"/>
          <w:bCs/>
          <w:noProof/>
          <w:szCs w:val="24"/>
          <w:lang w:val="hr-HR"/>
        </w:rPr>
        <w:t>stvaranje osnovnih preduvjeta za kvalitetan život kroz financiranje raznih oblika socijalnih pomoći i usluga socijalno ugroženim osobama, osobama s financijskim i/ili zdravstvenim poteškoćama,</w:t>
      </w:r>
    </w:p>
    <w:p w14:paraId="1D8A8E47" w14:textId="617863B9" w:rsidR="00453CD1" w:rsidRPr="00453CD1" w:rsidRDefault="00453CD1" w:rsidP="00453CD1">
      <w:pPr>
        <w:pStyle w:val="ListParagraph"/>
        <w:numPr>
          <w:ilvl w:val="0"/>
          <w:numId w:val="23"/>
        </w:numPr>
        <w:spacing w:line="259" w:lineRule="auto"/>
        <w:jc w:val="left"/>
        <w:rPr>
          <w:rFonts w:ascii="Times New Roman" w:hAnsi="Times New Roman"/>
          <w:bCs/>
          <w:noProof/>
          <w:szCs w:val="24"/>
          <w:lang w:val="hr-HR"/>
        </w:rPr>
      </w:pPr>
      <w:r w:rsidRPr="00453CD1">
        <w:rPr>
          <w:rFonts w:ascii="Times New Roman" w:hAnsi="Times New Roman"/>
          <w:bCs/>
          <w:noProof/>
          <w:szCs w:val="24"/>
          <w:lang w:val="hr-HR"/>
        </w:rPr>
        <w:t>prevencija i zaštita zdravlja stanovnika,</w:t>
      </w:r>
    </w:p>
    <w:p w14:paraId="67810338" w14:textId="4A6D464D" w:rsidR="00453CD1" w:rsidRPr="00453CD1" w:rsidRDefault="00453CD1" w:rsidP="00453CD1">
      <w:pPr>
        <w:pStyle w:val="ListParagraph"/>
        <w:numPr>
          <w:ilvl w:val="0"/>
          <w:numId w:val="23"/>
        </w:numPr>
        <w:spacing w:line="259" w:lineRule="auto"/>
        <w:jc w:val="left"/>
        <w:rPr>
          <w:rFonts w:ascii="Times New Roman" w:hAnsi="Times New Roman"/>
          <w:bCs/>
          <w:noProof/>
          <w:szCs w:val="24"/>
          <w:lang w:val="hr-HR"/>
        </w:rPr>
      </w:pPr>
      <w:r w:rsidRPr="00453CD1">
        <w:rPr>
          <w:rFonts w:ascii="Times New Roman" w:hAnsi="Times New Roman"/>
          <w:bCs/>
          <w:noProof/>
          <w:szCs w:val="24"/>
          <w:lang w:val="hr-HR"/>
        </w:rPr>
        <w:t>u skladu s raspoloživim sredstvima Proračuna i zakonskim odredbama, u 202</w:t>
      </w:r>
      <w:r w:rsidR="00996926">
        <w:rPr>
          <w:rFonts w:ascii="Times New Roman" w:hAnsi="Times New Roman"/>
          <w:bCs/>
          <w:noProof/>
          <w:szCs w:val="24"/>
          <w:lang w:val="hr-HR"/>
        </w:rPr>
        <w:t>4</w:t>
      </w:r>
      <w:r w:rsidRPr="00453CD1">
        <w:rPr>
          <w:rFonts w:ascii="Times New Roman" w:hAnsi="Times New Roman"/>
          <w:bCs/>
          <w:noProof/>
          <w:szCs w:val="24"/>
          <w:lang w:val="hr-HR"/>
        </w:rPr>
        <w:t>. godini omogućiti neometanu realizaciju redovnih programa i javnih ovlasti Hrvatskog Crvenog križa, Gradskog društva Pula,</w:t>
      </w:r>
    </w:p>
    <w:p w14:paraId="1862ADFE" w14:textId="77777777" w:rsidR="00453CD1" w:rsidRPr="00453CD1" w:rsidRDefault="00453CD1" w:rsidP="00453CD1">
      <w:pPr>
        <w:pStyle w:val="ListParagraph"/>
        <w:numPr>
          <w:ilvl w:val="0"/>
          <w:numId w:val="23"/>
        </w:numPr>
        <w:spacing w:line="259" w:lineRule="auto"/>
        <w:jc w:val="left"/>
        <w:rPr>
          <w:b/>
          <w:noProof/>
          <w:szCs w:val="24"/>
          <w:lang w:val="hr-HR"/>
        </w:rPr>
      </w:pPr>
      <w:r w:rsidRPr="00453CD1">
        <w:rPr>
          <w:rFonts w:ascii="Times New Roman" w:hAnsi="Times New Roman"/>
          <w:bCs/>
          <w:noProof/>
          <w:szCs w:val="24"/>
          <w:lang w:val="hr-HR"/>
        </w:rPr>
        <w:t xml:space="preserve">financiranjem projekta „Pomoć u kući na Puljštini“ pružiti podršku starijoj populaciji stanovništva na području Općine </w:t>
      </w:r>
      <w:r>
        <w:rPr>
          <w:rFonts w:ascii="Times New Roman" w:hAnsi="Times New Roman"/>
          <w:bCs/>
          <w:noProof/>
          <w:szCs w:val="24"/>
          <w:lang w:val="hr-HR"/>
        </w:rPr>
        <w:t>Svetvinčenat.</w:t>
      </w:r>
    </w:p>
    <w:p w14:paraId="38080C03" w14:textId="77777777" w:rsidR="00F137FA" w:rsidRDefault="00F137FA" w:rsidP="00453CD1">
      <w:pPr>
        <w:spacing w:line="259" w:lineRule="auto"/>
        <w:jc w:val="left"/>
        <w:rPr>
          <w:b/>
          <w:noProof/>
          <w:szCs w:val="24"/>
          <w:lang w:val="hr-HR"/>
        </w:rPr>
      </w:pPr>
    </w:p>
    <w:p w14:paraId="2654DFE5" w14:textId="1A9CDFD4" w:rsidR="00453CD1" w:rsidRDefault="00453CD1" w:rsidP="00453CD1">
      <w:pPr>
        <w:spacing w:line="259" w:lineRule="auto"/>
        <w:jc w:val="left"/>
        <w:rPr>
          <w:b/>
          <w:noProof/>
          <w:szCs w:val="24"/>
          <w:lang w:val="hr-HR"/>
        </w:rPr>
      </w:pPr>
      <w:r>
        <w:rPr>
          <w:b/>
          <w:noProof/>
          <w:szCs w:val="24"/>
          <w:lang w:val="hr-HR"/>
        </w:rPr>
        <w:t>Realizirana sredstva</w:t>
      </w:r>
    </w:p>
    <w:p w14:paraId="2A78275C" w14:textId="67C7C191" w:rsidR="00453CD1" w:rsidRDefault="00453CD1" w:rsidP="00453CD1">
      <w:pPr>
        <w:spacing w:line="259" w:lineRule="auto"/>
        <w:rPr>
          <w:bCs/>
          <w:noProof/>
          <w:szCs w:val="24"/>
          <w:lang w:val="hr-HR"/>
        </w:rPr>
      </w:pPr>
      <w:r w:rsidRPr="00453CD1">
        <w:rPr>
          <w:bCs/>
          <w:noProof/>
          <w:szCs w:val="24"/>
          <w:lang w:val="hr-HR"/>
        </w:rPr>
        <w:t xml:space="preserve">Za ostvarenje ovog programa planirano je ukupno </w:t>
      </w:r>
      <w:r w:rsidR="00747C81">
        <w:rPr>
          <w:bCs/>
          <w:noProof/>
          <w:szCs w:val="24"/>
          <w:lang w:val="hr-HR"/>
        </w:rPr>
        <w:t>89</w:t>
      </w:r>
      <w:r w:rsidR="00996926">
        <w:rPr>
          <w:bCs/>
          <w:noProof/>
          <w:szCs w:val="24"/>
          <w:lang w:val="hr-HR"/>
        </w:rPr>
        <w:t>.</w:t>
      </w:r>
      <w:r w:rsidR="00747C81">
        <w:rPr>
          <w:bCs/>
          <w:noProof/>
          <w:szCs w:val="24"/>
          <w:lang w:val="hr-HR"/>
        </w:rPr>
        <w:t>434</w:t>
      </w:r>
      <w:r w:rsidR="00996926">
        <w:rPr>
          <w:bCs/>
          <w:noProof/>
          <w:szCs w:val="24"/>
          <w:lang w:val="hr-HR"/>
        </w:rPr>
        <w:t>,00</w:t>
      </w:r>
      <w:r>
        <w:rPr>
          <w:bCs/>
          <w:noProof/>
          <w:szCs w:val="24"/>
          <w:lang w:val="hr-HR"/>
        </w:rPr>
        <w:t xml:space="preserve"> eur</w:t>
      </w:r>
      <w:r w:rsidRPr="00453CD1">
        <w:rPr>
          <w:bCs/>
          <w:noProof/>
          <w:szCs w:val="24"/>
          <w:lang w:val="hr-HR"/>
        </w:rPr>
        <w:t>, a u 202</w:t>
      </w:r>
      <w:r w:rsidR="00747C81">
        <w:rPr>
          <w:bCs/>
          <w:noProof/>
          <w:szCs w:val="24"/>
          <w:lang w:val="hr-HR"/>
        </w:rPr>
        <w:t>5</w:t>
      </w:r>
      <w:r w:rsidRPr="00453CD1">
        <w:rPr>
          <w:bCs/>
          <w:noProof/>
          <w:szCs w:val="24"/>
          <w:lang w:val="hr-HR"/>
        </w:rPr>
        <w:t xml:space="preserve">. godini izvršeno je </w:t>
      </w:r>
      <w:r w:rsidR="00747C81">
        <w:rPr>
          <w:bCs/>
          <w:noProof/>
          <w:szCs w:val="24"/>
          <w:lang w:val="hr-HR"/>
        </w:rPr>
        <w:t>66.175,62</w:t>
      </w:r>
      <w:r>
        <w:rPr>
          <w:bCs/>
          <w:noProof/>
          <w:szCs w:val="24"/>
          <w:lang w:val="hr-HR"/>
        </w:rPr>
        <w:t xml:space="preserve"> eur</w:t>
      </w:r>
      <w:r w:rsidRPr="00453CD1">
        <w:rPr>
          <w:bCs/>
          <w:noProof/>
          <w:szCs w:val="24"/>
          <w:lang w:val="hr-HR"/>
        </w:rPr>
        <w:t xml:space="preserve"> ili </w:t>
      </w:r>
      <w:r w:rsidR="00747C81">
        <w:rPr>
          <w:bCs/>
          <w:noProof/>
          <w:szCs w:val="24"/>
          <w:lang w:val="hr-HR"/>
        </w:rPr>
        <w:t>73</w:t>
      </w:r>
      <w:r w:rsidR="00996926">
        <w:rPr>
          <w:bCs/>
          <w:noProof/>
          <w:szCs w:val="24"/>
          <w:lang w:val="hr-HR"/>
        </w:rPr>
        <w:t>,</w:t>
      </w:r>
      <w:r w:rsidR="00747C81">
        <w:rPr>
          <w:bCs/>
          <w:noProof/>
          <w:szCs w:val="24"/>
          <w:lang w:val="hr-HR"/>
        </w:rPr>
        <w:t>99</w:t>
      </w:r>
      <w:r w:rsidRPr="00453CD1">
        <w:rPr>
          <w:bCs/>
          <w:noProof/>
          <w:szCs w:val="24"/>
          <w:lang w:val="hr-HR"/>
        </w:rPr>
        <w:t xml:space="preserve"> % od godišnjeg plana.</w:t>
      </w:r>
    </w:p>
    <w:p w14:paraId="51207FE0" w14:textId="77777777" w:rsidR="00F137FA" w:rsidRPr="00F137FA" w:rsidRDefault="00F137FA" w:rsidP="00453CD1">
      <w:pPr>
        <w:spacing w:line="259" w:lineRule="auto"/>
        <w:rPr>
          <w:bCs/>
          <w:noProof/>
          <w:sz w:val="16"/>
          <w:szCs w:val="16"/>
          <w:lang w:val="hr-HR"/>
        </w:rPr>
      </w:pPr>
    </w:p>
    <w:p w14:paraId="00CD9CAB" w14:textId="77777777" w:rsidR="00996926" w:rsidRDefault="00996926" w:rsidP="00996926">
      <w:pPr>
        <w:spacing w:line="259" w:lineRule="auto"/>
        <w:rPr>
          <w:b/>
          <w:noProof/>
          <w:szCs w:val="24"/>
          <w:lang w:val="hr-HR"/>
        </w:rPr>
      </w:pPr>
      <w:r w:rsidRPr="00E53384">
        <w:rPr>
          <w:b/>
          <w:noProof/>
          <w:szCs w:val="24"/>
          <w:lang w:val="hr-HR"/>
        </w:rPr>
        <w:t xml:space="preserve">Aktivnost: </w:t>
      </w:r>
      <w:r>
        <w:rPr>
          <w:b/>
          <w:noProof/>
          <w:szCs w:val="24"/>
          <w:lang w:val="hr-HR"/>
        </w:rPr>
        <w:t>Potpora udrugama iz područja socijalne skrbi i zdravstva</w:t>
      </w:r>
    </w:p>
    <w:tbl>
      <w:tblPr>
        <w:tblStyle w:val="TableGrid"/>
        <w:tblW w:w="9493" w:type="dxa"/>
        <w:jc w:val="center"/>
        <w:tblLook w:val="04A0" w:firstRow="1" w:lastRow="0" w:firstColumn="1" w:lastColumn="0" w:noHBand="0" w:noVBand="1"/>
      </w:tblPr>
      <w:tblGrid>
        <w:gridCol w:w="3539"/>
        <w:gridCol w:w="2126"/>
        <w:gridCol w:w="1048"/>
        <w:gridCol w:w="1096"/>
        <w:gridCol w:w="1684"/>
      </w:tblGrid>
      <w:tr w:rsidR="00453CD1" w14:paraId="3BFEB23E" w14:textId="77777777" w:rsidTr="00996926">
        <w:trPr>
          <w:jc w:val="center"/>
        </w:trPr>
        <w:tc>
          <w:tcPr>
            <w:tcW w:w="3539" w:type="dxa"/>
          </w:tcPr>
          <w:p w14:paraId="3A099924" w14:textId="77777777" w:rsidR="00453CD1" w:rsidRPr="007E5C04" w:rsidRDefault="00453CD1"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126" w:type="dxa"/>
          </w:tcPr>
          <w:p w14:paraId="1D44CCCD" w14:textId="77777777" w:rsidR="00453CD1" w:rsidRPr="007E5C04" w:rsidRDefault="00453CD1"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048" w:type="dxa"/>
          </w:tcPr>
          <w:p w14:paraId="73719C53" w14:textId="77777777" w:rsidR="00453CD1" w:rsidRPr="007E5C04" w:rsidRDefault="00453CD1"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096" w:type="dxa"/>
          </w:tcPr>
          <w:p w14:paraId="688723C5" w14:textId="112096E8" w:rsidR="00453CD1" w:rsidRPr="007E5C04" w:rsidRDefault="00453CD1"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747C81">
              <w:rPr>
                <w:rFonts w:eastAsia="Calibri" w:cs="Times New Roman"/>
                <w:noProof/>
                <w:sz w:val="22"/>
                <w:lang w:val="hr-HR"/>
              </w:rPr>
              <w:t>5</w:t>
            </w:r>
            <w:r w:rsidRPr="007E5C04">
              <w:rPr>
                <w:rFonts w:eastAsia="Calibri" w:cs="Times New Roman"/>
                <w:noProof/>
                <w:sz w:val="22"/>
                <w:lang w:val="hr-HR"/>
              </w:rPr>
              <w:t>.</w:t>
            </w:r>
          </w:p>
        </w:tc>
        <w:tc>
          <w:tcPr>
            <w:tcW w:w="1684" w:type="dxa"/>
          </w:tcPr>
          <w:p w14:paraId="23743414" w14:textId="746B4DDE" w:rsidR="00453CD1" w:rsidRPr="007E5C04" w:rsidRDefault="00453CD1"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747C81">
              <w:rPr>
                <w:rFonts w:eastAsia="Calibri" w:cs="Times New Roman"/>
                <w:noProof/>
                <w:sz w:val="22"/>
                <w:lang w:val="hr-HR"/>
              </w:rPr>
              <w:t>5</w:t>
            </w:r>
            <w:r w:rsidRPr="007E5C04">
              <w:rPr>
                <w:rFonts w:eastAsia="Calibri" w:cs="Times New Roman"/>
                <w:noProof/>
                <w:sz w:val="22"/>
                <w:lang w:val="hr-HR"/>
              </w:rPr>
              <w:t>.</w:t>
            </w:r>
          </w:p>
        </w:tc>
      </w:tr>
      <w:tr w:rsidR="00996926" w:rsidRPr="00CF2052" w14:paraId="0D9F997D" w14:textId="77777777" w:rsidTr="00996926">
        <w:trPr>
          <w:jc w:val="center"/>
        </w:trPr>
        <w:tc>
          <w:tcPr>
            <w:tcW w:w="3539" w:type="dxa"/>
          </w:tcPr>
          <w:p w14:paraId="3508B93C" w14:textId="6734AD3A" w:rsidR="00996926" w:rsidRPr="00F411AD" w:rsidRDefault="00996926" w:rsidP="00996926">
            <w:pPr>
              <w:suppressAutoHyphens/>
              <w:autoSpaceDN w:val="0"/>
              <w:spacing w:after="120" w:line="276" w:lineRule="auto"/>
              <w:jc w:val="left"/>
              <w:textAlignment w:val="baseline"/>
              <w:rPr>
                <w:rFonts w:eastAsia="Calibri" w:cs="Times New Roman"/>
                <w:noProof/>
                <w:sz w:val="22"/>
                <w:szCs w:val="20"/>
                <w:lang w:val="hr-HR"/>
              </w:rPr>
            </w:pPr>
            <w:proofErr w:type="spellStart"/>
            <w:r w:rsidRPr="00163614">
              <w:t>Potpora</w:t>
            </w:r>
            <w:proofErr w:type="spellEnd"/>
            <w:r w:rsidRPr="00163614">
              <w:t xml:space="preserve"> </w:t>
            </w:r>
            <w:proofErr w:type="spellStart"/>
            <w:r w:rsidRPr="00163614">
              <w:t>djelovanju</w:t>
            </w:r>
            <w:proofErr w:type="spellEnd"/>
            <w:r w:rsidRPr="00163614">
              <w:t xml:space="preserve"> udruga i </w:t>
            </w:r>
            <w:proofErr w:type="spellStart"/>
            <w:r w:rsidRPr="00163614">
              <w:t>poticanje</w:t>
            </w:r>
            <w:proofErr w:type="spellEnd"/>
            <w:r w:rsidRPr="00163614">
              <w:t xml:space="preserve"> </w:t>
            </w:r>
            <w:proofErr w:type="spellStart"/>
            <w:r w:rsidRPr="00163614">
              <w:t>njihovog</w:t>
            </w:r>
            <w:proofErr w:type="spellEnd"/>
            <w:r w:rsidRPr="00163614">
              <w:t xml:space="preserve"> rada </w:t>
            </w:r>
            <w:proofErr w:type="spellStart"/>
            <w:r w:rsidRPr="00163614">
              <w:t>usmjerenog</w:t>
            </w:r>
            <w:proofErr w:type="spellEnd"/>
            <w:r w:rsidRPr="00163614">
              <w:t xml:space="preserve">  </w:t>
            </w:r>
            <w:proofErr w:type="spellStart"/>
            <w:r w:rsidRPr="00163614">
              <w:t>na</w:t>
            </w:r>
            <w:proofErr w:type="spellEnd"/>
            <w:r w:rsidRPr="00163614">
              <w:t xml:space="preserve"> </w:t>
            </w:r>
            <w:proofErr w:type="spellStart"/>
            <w:r w:rsidRPr="00163614">
              <w:t>okupljanje</w:t>
            </w:r>
            <w:proofErr w:type="spellEnd"/>
            <w:r w:rsidRPr="00163614">
              <w:t xml:space="preserve"> </w:t>
            </w:r>
            <w:proofErr w:type="spellStart"/>
            <w:r w:rsidRPr="00163614">
              <w:t>određenih</w:t>
            </w:r>
            <w:proofErr w:type="spellEnd"/>
            <w:r w:rsidRPr="00163614">
              <w:t xml:space="preserve"> </w:t>
            </w:r>
            <w:proofErr w:type="spellStart"/>
            <w:r w:rsidRPr="00163614">
              <w:t>kategorija</w:t>
            </w:r>
            <w:proofErr w:type="spellEnd"/>
            <w:r w:rsidRPr="00163614">
              <w:t xml:space="preserve"> </w:t>
            </w:r>
            <w:proofErr w:type="spellStart"/>
            <w:r w:rsidRPr="00163614">
              <w:t>oboljelih</w:t>
            </w:r>
            <w:proofErr w:type="spellEnd"/>
            <w:r w:rsidRPr="00163614">
              <w:t xml:space="preserve">, </w:t>
            </w:r>
            <w:proofErr w:type="spellStart"/>
            <w:r w:rsidRPr="00163614">
              <w:t>ostvarivanje</w:t>
            </w:r>
            <w:proofErr w:type="spellEnd"/>
            <w:r w:rsidRPr="00163614">
              <w:t xml:space="preserve"> </w:t>
            </w:r>
            <w:proofErr w:type="spellStart"/>
            <w:r w:rsidRPr="00163614">
              <w:t>njihovih</w:t>
            </w:r>
            <w:proofErr w:type="spellEnd"/>
            <w:r w:rsidRPr="00163614">
              <w:t xml:space="preserve"> </w:t>
            </w:r>
            <w:proofErr w:type="spellStart"/>
            <w:r w:rsidRPr="00163614">
              <w:t>prava</w:t>
            </w:r>
            <w:proofErr w:type="spellEnd"/>
            <w:r w:rsidRPr="00163614">
              <w:t xml:space="preserve"> </w:t>
            </w:r>
            <w:proofErr w:type="spellStart"/>
            <w:r w:rsidRPr="00163614">
              <w:t>kao</w:t>
            </w:r>
            <w:proofErr w:type="spellEnd"/>
            <w:r w:rsidRPr="00163614">
              <w:t xml:space="preserve"> </w:t>
            </w:r>
            <w:proofErr w:type="spellStart"/>
            <w:r w:rsidRPr="00163614">
              <w:lastRenderedPageBreak/>
              <w:t>korisnika</w:t>
            </w:r>
            <w:proofErr w:type="spellEnd"/>
            <w:r w:rsidRPr="00163614">
              <w:t xml:space="preserve"> </w:t>
            </w:r>
            <w:proofErr w:type="spellStart"/>
            <w:r w:rsidRPr="00163614">
              <w:t>te</w:t>
            </w:r>
            <w:proofErr w:type="spellEnd"/>
            <w:r w:rsidRPr="00163614">
              <w:t xml:space="preserve"> </w:t>
            </w:r>
            <w:proofErr w:type="spellStart"/>
            <w:r w:rsidRPr="00163614">
              <w:t>poduzimanju</w:t>
            </w:r>
            <w:proofErr w:type="spellEnd"/>
            <w:r w:rsidRPr="00163614">
              <w:t xml:space="preserve"> </w:t>
            </w:r>
            <w:proofErr w:type="spellStart"/>
            <w:r w:rsidRPr="00163614">
              <w:t>aktivnosti</w:t>
            </w:r>
            <w:proofErr w:type="spellEnd"/>
            <w:r w:rsidRPr="00163614">
              <w:t xml:space="preserve"> </w:t>
            </w:r>
            <w:proofErr w:type="spellStart"/>
            <w:r w:rsidRPr="00163614">
              <w:t>usmjerenih</w:t>
            </w:r>
            <w:proofErr w:type="spellEnd"/>
            <w:r w:rsidRPr="00163614">
              <w:t xml:space="preserve"> </w:t>
            </w:r>
            <w:proofErr w:type="spellStart"/>
            <w:r w:rsidRPr="00163614">
              <w:t>na</w:t>
            </w:r>
            <w:proofErr w:type="spellEnd"/>
            <w:r w:rsidRPr="00163614">
              <w:t xml:space="preserve"> </w:t>
            </w:r>
            <w:proofErr w:type="spellStart"/>
            <w:r w:rsidRPr="00163614">
              <w:t>olakšavanje</w:t>
            </w:r>
            <w:proofErr w:type="spellEnd"/>
            <w:r w:rsidRPr="00163614">
              <w:t xml:space="preserve"> </w:t>
            </w:r>
            <w:proofErr w:type="spellStart"/>
            <w:r w:rsidRPr="00163614">
              <w:t>posljedica</w:t>
            </w:r>
            <w:proofErr w:type="spellEnd"/>
            <w:r w:rsidRPr="00163614">
              <w:t xml:space="preserve"> </w:t>
            </w:r>
            <w:proofErr w:type="spellStart"/>
            <w:r w:rsidRPr="00163614">
              <w:t>proizvedenih</w:t>
            </w:r>
            <w:proofErr w:type="spellEnd"/>
            <w:r w:rsidRPr="00163614">
              <w:t xml:space="preserve"> </w:t>
            </w:r>
            <w:proofErr w:type="spellStart"/>
            <w:r w:rsidRPr="00163614">
              <w:t>bolešću</w:t>
            </w:r>
            <w:proofErr w:type="spellEnd"/>
            <w:r w:rsidRPr="00163614">
              <w:t xml:space="preserve">, </w:t>
            </w:r>
            <w:proofErr w:type="spellStart"/>
            <w:r w:rsidRPr="00163614">
              <w:t>invalidnošću</w:t>
            </w:r>
            <w:proofErr w:type="spellEnd"/>
            <w:r w:rsidRPr="00163614">
              <w:t xml:space="preserve">, </w:t>
            </w:r>
            <w:proofErr w:type="spellStart"/>
            <w:r w:rsidRPr="00163614">
              <w:t>starošću</w:t>
            </w:r>
            <w:proofErr w:type="spellEnd"/>
            <w:r w:rsidRPr="00163614">
              <w:t xml:space="preserve">, </w:t>
            </w:r>
            <w:proofErr w:type="spellStart"/>
            <w:r w:rsidRPr="00163614">
              <w:t>ovisnost</w:t>
            </w:r>
            <w:proofErr w:type="spellEnd"/>
            <w:r w:rsidRPr="00163614">
              <w:t xml:space="preserve"> i </w:t>
            </w:r>
            <w:proofErr w:type="spellStart"/>
            <w:r w:rsidRPr="00163614">
              <w:t>slično</w:t>
            </w:r>
            <w:proofErr w:type="spellEnd"/>
            <w:r w:rsidRPr="00163614">
              <w:t>.</w:t>
            </w:r>
          </w:p>
        </w:tc>
        <w:tc>
          <w:tcPr>
            <w:tcW w:w="2126" w:type="dxa"/>
          </w:tcPr>
          <w:p w14:paraId="2AB6FBEE" w14:textId="27EC2145" w:rsidR="00996926" w:rsidRPr="00F411AD" w:rsidRDefault="00996926" w:rsidP="00996926">
            <w:pPr>
              <w:suppressAutoHyphens/>
              <w:autoSpaceDN w:val="0"/>
              <w:spacing w:after="120" w:line="276" w:lineRule="auto"/>
              <w:jc w:val="left"/>
              <w:textAlignment w:val="baseline"/>
              <w:rPr>
                <w:rFonts w:eastAsia="Calibri" w:cs="Times New Roman"/>
                <w:noProof/>
                <w:sz w:val="22"/>
                <w:szCs w:val="20"/>
                <w:lang w:val="hr-HR"/>
              </w:rPr>
            </w:pPr>
            <w:r w:rsidRPr="008F45D2">
              <w:rPr>
                <w:lang w:val="pl-PL"/>
              </w:rPr>
              <w:lastRenderedPageBreak/>
              <w:t>Broj programa i projekata koji se sufinanciraju u sklopu programa javnih potreba.</w:t>
            </w:r>
          </w:p>
        </w:tc>
        <w:tc>
          <w:tcPr>
            <w:tcW w:w="1048" w:type="dxa"/>
          </w:tcPr>
          <w:p w14:paraId="48EB97BA" w14:textId="6CA18016" w:rsidR="00996926" w:rsidRPr="00F411AD" w:rsidRDefault="00996926" w:rsidP="00996926">
            <w:pPr>
              <w:suppressAutoHyphens/>
              <w:autoSpaceDN w:val="0"/>
              <w:spacing w:after="120" w:line="276" w:lineRule="auto"/>
              <w:jc w:val="center"/>
              <w:textAlignment w:val="baseline"/>
              <w:rPr>
                <w:rFonts w:eastAsia="Calibri" w:cs="Times New Roman"/>
                <w:noProof/>
                <w:sz w:val="22"/>
                <w:szCs w:val="20"/>
                <w:lang w:val="hr-HR"/>
              </w:rPr>
            </w:pPr>
            <w:proofErr w:type="spellStart"/>
            <w:r>
              <w:t>Postotak</w:t>
            </w:r>
            <w:proofErr w:type="spellEnd"/>
          </w:p>
        </w:tc>
        <w:tc>
          <w:tcPr>
            <w:tcW w:w="1096" w:type="dxa"/>
          </w:tcPr>
          <w:p w14:paraId="1128923D" w14:textId="72D5153B" w:rsidR="00996926" w:rsidRPr="00F411AD" w:rsidRDefault="00996926" w:rsidP="00996926">
            <w:pPr>
              <w:suppressAutoHyphens/>
              <w:autoSpaceDN w:val="0"/>
              <w:spacing w:after="120" w:line="276" w:lineRule="auto"/>
              <w:jc w:val="center"/>
              <w:textAlignment w:val="baseline"/>
              <w:rPr>
                <w:rFonts w:eastAsia="Calibri" w:cs="Times New Roman"/>
                <w:noProof/>
                <w:color w:val="FF0000"/>
                <w:sz w:val="22"/>
                <w:szCs w:val="20"/>
                <w:lang w:val="hr-HR"/>
              </w:rPr>
            </w:pPr>
            <w:r>
              <w:t>100</w:t>
            </w:r>
          </w:p>
        </w:tc>
        <w:tc>
          <w:tcPr>
            <w:tcW w:w="1684" w:type="dxa"/>
          </w:tcPr>
          <w:p w14:paraId="5C7EF591" w14:textId="1581D08A" w:rsidR="00996926" w:rsidRPr="00F411AD" w:rsidRDefault="00996926" w:rsidP="00996926">
            <w:pPr>
              <w:suppressAutoHyphens/>
              <w:autoSpaceDN w:val="0"/>
              <w:spacing w:after="120" w:line="276" w:lineRule="auto"/>
              <w:jc w:val="center"/>
              <w:textAlignment w:val="baseline"/>
              <w:rPr>
                <w:rFonts w:eastAsia="Calibri" w:cs="Times New Roman"/>
                <w:noProof/>
                <w:color w:val="FF0000"/>
                <w:sz w:val="22"/>
                <w:szCs w:val="20"/>
                <w:lang w:val="hr-HR"/>
              </w:rPr>
            </w:pPr>
            <w:r>
              <w:t>100</w:t>
            </w:r>
          </w:p>
        </w:tc>
      </w:tr>
    </w:tbl>
    <w:p w14:paraId="30E4C12F" w14:textId="77777777" w:rsidR="00F137FA" w:rsidRDefault="00F137FA" w:rsidP="00453CD1">
      <w:pPr>
        <w:spacing w:line="259" w:lineRule="auto"/>
        <w:rPr>
          <w:b/>
          <w:noProof/>
          <w:szCs w:val="24"/>
          <w:lang w:val="hr-HR"/>
        </w:rPr>
      </w:pPr>
    </w:p>
    <w:p w14:paraId="6A1BF058" w14:textId="02AF388F" w:rsidR="00996926" w:rsidRDefault="00996926" w:rsidP="00996926">
      <w:pPr>
        <w:spacing w:line="259" w:lineRule="auto"/>
        <w:rPr>
          <w:b/>
          <w:noProof/>
          <w:szCs w:val="24"/>
          <w:lang w:val="hr-HR"/>
        </w:rPr>
      </w:pPr>
      <w:r w:rsidRPr="00E53384">
        <w:rPr>
          <w:b/>
          <w:noProof/>
          <w:szCs w:val="24"/>
          <w:lang w:val="hr-HR"/>
        </w:rPr>
        <w:t xml:space="preserve">Aktivnost: </w:t>
      </w:r>
      <w:r>
        <w:rPr>
          <w:b/>
          <w:noProof/>
          <w:szCs w:val="24"/>
          <w:lang w:val="hr-HR"/>
        </w:rPr>
        <w:t>Sufinanciranje rada GDKC Pula</w:t>
      </w:r>
    </w:p>
    <w:tbl>
      <w:tblPr>
        <w:tblStyle w:val="TableGrid"/>
        <w:tblW w:w="9493" w:type="dxa"/>
        <w:jc w:val="center"/>
        <w:tblLook w:val="04A0" w:firstRow="1" w:lastRow="0" w:firstColumn="1" w:lastColumn="0" w:noHBand="0" w:noVBand="1"/>
      </w:tblPr>
      <w:tblGrid>
        <w:gridCol w:w="3539"/>
        <w:gridCol w:w="2126"/>
        <w:gridCol w:w="1048"/>
        <w:gridCol w:w="1096"/>
        <w:gridCol w:w="1684"/>
      </w:tblGrid>
      <w:tr w:rsidR="00996926" w14:paraId="52FD2EC3" w14:textId="77777777" w:rsidTr="00446EBA">
        <w:trPr>
          <w:jc w:val="center"/>
        </w:trPr>
        <w:tc>
          <w:tcPr>
            <w:tcW w:w="3539" w:type="dxa"/>
          </w:tcPr>
          <w:p w14:paraId="47BFC632" w14:textId="77777777" w:rsidR="00996926" w:rsidRPr="007E5C04" w:rsidRDefault="00996926"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126" w:type="dxa"/>
          </w:tcPr>
          <w:p w14:paraId="232358BD" w14:textId="77777777" w:rsidR="00996926" w:rsidRPr="007E5C04" w:rsidRDefault="00996926"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048" w:type="dxa"/>
          </w:tcPr>
          <w:p w14:paraId="1E1005B5" w14:textId="77777777" w:rsidR="00996926" w:rsidRPr="007E5C04" w:rsidRDefault="00996926"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096" w:type="dxa"/>
          </w:tcPr>
          <w:p w14:paraId="67B7A953" w14:textId="6A2CFCF6" w:rsidR="00996926" w:rsidRPr="007E5C04" w:rsidRDefault="00996926"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747C81">
              <w:rPr>
                <w:rFonts w:eastAsia="Calibri" w:cs="Times New Roman"/>
                <w:noProof/>
                <w:sz w:val="22"/>
                <w:lang w:val="hr-HR"/>
              </w:rPr>
              <w:t>5</w:t>
            </w:r>
            <w:r w:rsidRPr="007E5C04">
              <w:rPr>
                <w:rFonts w:eastAsia="Calibri" w:cs="Times New Roman"/>
                <w:noProof/>
                <w:sz w:val="22"/>
                <w:lang w:val="hr-HR"/>
              </w:rPr>
              <w:t>.</w:t>
            </w:r>
          </w:p>
        </w:tc>
        <w:tc>
          <w:tcPr>
            <w:tcW w:w="1684" w:type="dxa"/>
          </w:tcPr>
          <w:p w14:paraId="0BE7B451" w14:textId="765866A7" w:rsidR="00996926" w:rsidRPr="007E5C04" w:rsidRDefault="00996926"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747C81">
              <w:rPr>
                <w:rFonts w:eastAsia="Calibri" w:cs="Times New Roman"/>
                <w:noProof/>
                <w:sz w:val="22"/>
                <w:lang w:val="hr-HR"/>
              </w:rPr>
              <w:t>5</w:t>
            </w:r>
            <w:r w:rsidRPr="007E5C04">
              <w:rPr>
                <w:rFonts w:eastAsia="Calibri" w:cs="Times New Roman"/>
                <w:noProof/>
                <w:sz w:val="22"/>
                <w:lang w:val="hr-HR"/>
              </w:rPr>
              <w:t>.</w:t>
            </w:r>
          </w:p>
        </w:tc>
      </w:tr>
      <w:tr w:rsidR="00996926" w:rsidRPr="00CF2052" w14:paraId="514ADFC8" w14:textId="77777777" w:rsidTr="00446EBA">
        <w:trPr>
          <w:jc w:val="center"/>
        </w:trPr>
        <w:tc>
          <w:tcPr>
            <w:tcW w:w="3539" w:type="dxa"/>
          </w:tcPr>
          <w:p w14:paraId="55F7D68A" w14:textId="3517A63E" w:rsidR="00996926" w:rsidRPr="00F411AD" w:rsidRDefault="00996926" w:rsidP="00446EBA">
            <w:pPr>
              <w:suppressAutoHyphens/>
              <w:autoSpaceDN w:val="0"/>
              <w:spacing w:after="120" w:line="276" w:lineRule="auto"/>
              <w:jc w:val="left"/>
              <w:textAlignment w:val="baseline"/>
              <w:rPr>
                <w:rFonts w:eastAsia="Calibri" w:cs="Times New Roman"/>
                <w:noProof/>
                <w:sz w:val="22"/>
                <w:szCs w:val="20"/>
                <w:lang w:val="hr-HR"/>
              </w:rPr>
            </w:pPr>
            <w:r w:rsidRPr="008F45D2">
              <w:rPr>
                <w:lang w:val="pl-PL"/>
              </w:rPr>
              <w:t>Potpora sufinanciranju rada GDKC Pula.</w:t>
            </w:r>
          </w:p>
        </w:tc>
        <w:tc>
          <w:tcPr>
            <w:tcW w:w="2126" w:type="dxa"/>
          </w:tcPr>
          <w:p w14:paraId="1FEE54F6" w14:textId="1226B3FD" w:rsidR="00996926" w:rsidRPr="00F411AD" w:rsidRDefault="00996926" w:rsidP="00446EBA">
            <w:pPr>
              <w:suppressAutoHyphens/>
              <w:autoSpaceDN w:val="0"/>
              <w:spacing w:after="120" w:line="276" w:lineRule="auto"/>
              <w:jc w:val="left"/>
              <w:textAlignment w:val="baseline"/>
              <w:rPr>
                <w:rFonts w:eastAsia="Calibri" w:cs="Times New Roman"/>
                <w:noProof/>
                <w:sz w:val="22"/>
                <w:szCs w:val="20"/>
                <w:lang w:val="hr-HR"/>
              </w:rPr>
            </w:pPr>
            <w:proofErr w:type="spellStart"/>
            <w:r w:rsidRPr="00660378">
              <w:t>Uspješn</w:t>
            </w:r>
            <w:r>
              <w:t>o</w:t>
            </w:r>
            <w:proofErr w:type="spellEnd"/>
            <w:r>
              <w:t xml:space="preserve"> </w:t>
            </w:r>
            <w:proofErr w:type="spellStart"/>
            <w:r>
              <w:t>podmirenje</w:t>
            </w:r>
            <w:proofErr w:type="spellEnd"/>
            <w:r>
              <w:t xml:space="preserve"> </w:t>
            </w:r>
            <w:proofErr w:type="spellStart"/>
            <w:r>
              <w:t>svih</w:t>
            </w:r>
            <w:proofErr w:type="spellEnd"/>
            <w:r>
              <w:t xml:space="preserve"> </w:t>
            </w:r>
            <w:proofErr w:type="spellStart"/>
            <w:r>
              <w:t>obveza</w:t>
            </w:r>
            <w:proofErr w:type="spellEnd"/>
            <w:r>
              <w:t>.</w:t>
            </w:r>
          </w:p>
        </w:tc>
        <w:tc>
          <w:tcPr>
            <w:tcW w:w="1048" w:type="dxa"/>
          </w:tcPr>
          <w:p w14:paraId="153E1944" w14:textId="77777777" w:rsidR="00996926" w:rsidRPr="00F411AD" w:rsidRDefault="00996926" w:rsidP="00446EBA">
            <w:pPr>
              <w:suppressAutoHyphens/>
              <w:autoSpaceDN w:val="0"/>
              <w:spacing w:after="120" w:line="276" w:lineRule="auto"/>
              <w:jc w:val="center"/>
              <w:textAlignment w:val="baseline"/>
              <w:rPr>
                <w:rFonts w:eastAsia="Calibri" w:cs="Times New Roman"/>
                <w:noProof/>
                <w:sz w:val="22"/>
                <w:szCs w:val="20"/>
                <w:lang w:val="hr-HR"/>
              </w:rPr>
            </w:pPr>
            <w:proofErr w:type="spellStart"/>
            <w:r>
              <w:t>Postotak</w:t>
            </w:r>
            <w:proofErr w:type="spellEnd"/>
          </w:p>
        </w:tc>
        <w:tc>
          <w:tcPr>
            <w:tcW w:w="1096" w:type="dxa"/>
          </w:tcPr>
          <w:p w14:paraId="0A5C0C84" w14:textId="77777777" w:rsidR="00996926" w:rsidRPr="00F411AD" w:rsidRDefault="00996926" w:rsidP="00446EBA">
            <w:pPr>
              <w:suppressAutoHyphens/>
              <w:autoSpaceDN w:val="0"/>
              <w:spacing w:after="120" w:line="276" w:lineRule="auto"/>
              <w:jc w:val="center"/>
              <w:textAlignment w:val="baseline"/>
              <w:rPr>
                <w:rFonts w:eastAsia="Calibri" w:cs="Times New Roman"/>
                <w:noProof/>
                <w:color w:val="FF0000"/>
                <w:sz w:val="22"/>
                <w:szCs w:val="20"/>
                <w:lang w:val="hr-HR"/>
              </w:rPr>
            </w:pPr>
            <w:r>
              <w:t>100</w:t>
            </w:r>
          </w:p>
        </w:tc>
        <w:tc>
          <w:tcPr>
            <w:tcW w:w="1684" w:type="dxa"/>
          </w:tcPr>
          <w:p w14:paraId="0858CA05" w14:textId="77777777" w:rsidR="00996926" w:rsidRPr="00F411AD" w:rsidRDefault="00996926" w:rsidP="00446EBA">
            <w:pPr>
              <w:suppressAutoHyphens/>
              <w:autoSpaceDN w:val="0"/>
              <w:spacing w:after="120" w:line="276" w:lineRule="auto"/>
              <w:jc w:val="center"/>
              <w:textAlignment w:val="baseline"/>
              <w:rPr>
                <w:rFonts w:eastAsia="Calibri" w:cs="Times New Roman"/>
                <w:noProof/>
                <w:color w:val="FF0000"/>
                <w:sz w:val="22"/>
                <w:szCs w:val="20"/>
                <w:lang w:val="hr-HR"/>
              </w:rPr>
            </w:pPr>
            <w:r>
              <w:t>100</w:t>
            </w:r>
          </w:p>
        </w:tc>
      </w:tr>
    </w:tbl>
    <w:p w14:paraId="464E880A" w14:textId="77777777" w:rsidR="00996926" w:rsidRDefault="00996926" w:rsidP="00996926">
      <w:pPr>
        <w:spacing w:line="259" w:lineRule="auto"/>
        <w:rPr>
          <w:b/>
          <w:noProof/>
          <w:szCs w:val="24"/>
          <w:lang w:val="hr-HR"/>
        </w:rPr>
      </w:pPr>
    </w:p>
    <w:p w14:paraId="46A5B104" w14:textId="5D244438" w:rsidR="00996926" w:rsidRDefault="00996926" w:rsidP="00996926">
      <w:pPr>
        <w:spacing w:line="259" w:lineRule="auto"/>
        <w:rPr>
          <w:b/>
          <w:noProof/>
          <w:szCs w:val="24"/>
          <w:lang w:val="hr-HR"/>
        </w:rPr>
      </w:pPr>
      <w:r w:rsidRPr="00E53384">
        <w:rPr>
          <w:b/>
          <w:noProof/>
          <w:szCs w:val="24"/>
          <w:lang w:val="hr-HR"/>
        </w:rPr>
        <w:t xml:space="preserve">Aktivnost: </w:t>
      </w:r>
      <w:r>
        <w:rPr>
          <w:b/>
          <w:noProof/>
          <w:szCs w:val="24"/>
          <w:lang w:val="hr-HR"/>
        </w:rPr>
        <w:t>Pomoć socijalno ugroženim obiteljima</w:t>
      </w:r>
    </w:p>
    <w:tbl>
      <w:tblPr>
        <w:tblStyle w:val="TableGrid"/>
        <w:tblW w:w="9493" w:type="dxa"/>
        <w:jc w:val="center"/>
        <w:tblLook w:val="04A0" w:firstRow="1" w:lastRow="0" w:firstColumn="1" w:lastColumn="0" w:noHBand="0" w:noVBand="1"/>
      </w:tblPr>
      <w:tblGrid>
        <w:gridCol w:w="3539"/>
        <w:gridCol w:w="2126"/>
        <w:gridCol w:w="1048"/>
        <w:gridCol w:w="1096"/>
        <w:gridCol w:w="1684"/>
      </w:tblGrid>
      <w:tr w:rsidR="00996926" w14:paraId="2F3DE909" w14:textId="77777777" w:rsidTr="00446EBA">
        <w:trPr>
          <w:jc w:val="center"/>
        </w:trPr>
        <w:tc>
          <w:tcPr>
            <w:tcW w:w="3539" w:type="dxa"/>
          </w:tcPr>
          <w:p w14:paraId="64697D92" w14:textId="77777777" w:rsidR="00996926" w:rsidRPr="007E5C04" w:rsidRDefault="00996926"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126" w:type="dxa"/>
          </w:tcPr>
          <w:p w14:paraId="3E034140" w14:textId="77777777" w:rsidR="00996926" w:rsidRPr="007E5C04" w:rsidRDefault="00996926"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048" w:type="dxa"/>
          </w:tcPr>
          <w:p w14:paraId="1DEB0DB7" w14:textId="77777777" w:rsidR="00996926" w:rsidRPr="007E5C04" w:rsidRDefault="00996926"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096" w:type="dxa"/>
          </w:tcPr>
          <w:p w14:paraId="5D79FAAC" w14:textId="657EA1FF" w:rsidR="00996926" w:rsidRPr="007E5C04" w:rsidRDefault="00996926"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747C81">
              <w:rPr>
                <w:rFonts w:eastAsia="Calibri" w:cs="Times New Roman"/>
                <w:noProof/>
                <w:sz w:val="22"/>
                <w:lang w:val="hr-HR"/>
              </w:rPr>
              <w:t>5</w:t>
            </w:r>
            <w:r w:rsidRPr="007E5C04">
              <w:rPr>
                <w:rFonts w:eastAsia="Calibri" w:cs="Times New Roman"/>
                <w:noProof/>
                <w:sz w:val="22"/>
                <w:lang w:val="hr-HR"/>
              </w:rPr>
              <w:t>.</w:t>
            </w:r>
          </w:p>
        </w:tc>
        <w:tc>
          <w:tcPr>
            <w:tcW w:w="1684" w:type="dxa"/>
          </w:tcPr>
          <w:p w14:paraId="2B92867B" w14:textId="5F29DDE9" w:rsidR="00996926" w:rsidRPr="007E5C04" w:rsidRDefault="00996926"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747C81">
              <w:rPr>
                <w:rFonts w:eastAsia="Calibri" w:cs="Times New Roman"/>
                <w:noProof/>
                <w:sz w:val="22"/>
                <w:lang w:val="hr-HR"/>
              </w:rPr>
              <w:t>5</w:t>
            </w:r>
            <w:r w:rsidRPr="007E5C04">
              <w:rPr>
                <w:rFonts w:eastAsia="Calibri" w:cs="Times New Roman"/>
                <w:noProof/>
                <w:sz w:val="22"/>
                <w:lang w:val="hr-HR"/>
              </w:rPr>
              <w:t>.</w:t>
            </w:r>
          </w:p>
        </w:tc>
      </w:tr>
      <w:tr w:rsidR="00996926" w:rsidRPr="00CF2052" w14:paraId="75802FBB" w14:textId="77777777" w:rsidTr="00446EBA">
        <w:trPr>
          <w:jc w:val="center"/>
        </w:trPr>
        <w:tc>
          <w:tcPr>
            <w:tcW w:w="3539" w:type="dxa"/>
          </w:tcPr>
          <w:p w14:paraId="7521DBA1" w14:textId="0D7C3C03" w:rsidR="00996926" w:rsidRPr="00F411AD" w:rsidRDefault="00996926" w:rsidP="00996926">
            <w:pPr>
              <w:suppressAutoHyphens/>
              <w:autoSpaceDN w:val="0"/>
              <w:spacing w:after="120" w:line="276" w:lineRule="auto"/>
              <w:jc w:val="left"/>
              <w:textAlignment w:val="baseline"/>
              <w:rPr>
                <w:rFonts w:eastAsia="Calibri" w:cs="Times New Roman"/>
                <w:noProof/>
                <w:sz w:val="22"/>
                <w:szCs w:val="20"/>
                <w:lang w:val="hr-HR"/>
              </w:rPr>
            </w:pPr>
            <w:proofErr w:type="spellStart"/>
            <w:r w:rsidRPr="00FB7D67">
              <w:t>Pomoć</w:t>
            </w:r>
            <w:proofErr w:type="spellEnd"/>
            <w:r w:rsidRPr="00FB7D67">
              <w:t xml:space="preserve"> </w:t>
            </w:r>
            <w:proofErr w:type="spellStart"/>
            <w:r w:rsidRPr="00FB7D67">
              <w:t>socijalno</w:t>
            </w:r>
            <w:proofErr w:type="spellEnd"/>
            <w:r w:rsidRPr="00FB7D67">
              <w:t xml:space="preserve"> </w:t>
            </w:r>
            <w:proofErr w:type="spellStart"/>
            <w:r w:rsidRPr="00FB7D67">
              <w:t>ugroženim</w:t>
            </w:r>
            <w:proofErr w:type="spellEnd"/>
            <w:r w:rsidRPr="00FB7D67">
              <w:t xml:space="preserve"> </w:t>
            </w:r>
            <w:proofErr w:type="spellStart"/>
            <w:r w:rsidRPr="00FB7D67">
              <w:t>pojedincima</w:t>
            </w:r>
            <w:proofErr w:type="spellEnd"/>
            <w:r w:rsidRPr="00FB7D67">
              <w:t xml:space="preserve"> i </w:t>
            </w:r>
            <w:proofErr w:type="spellStart"/>
            <w:r w:rsidRPr="00FB7D67">
              <w:t>obiteljima</w:t>
            </w:r>
            <w:proofErr w:type="spellEnd"/>
            <w:r w:rsidRPr="00FB7D67">
              <w:t xml:space="preserve"> koji </w:t>
            </w:r>
            <w:proofErr w:type="spellStart"/>
            <w:r w:rsidRPr="00FB7D67">
              <w:t>zbog</w:t>
            </w:r>
            <w:proofErr w:type="spellEnd"/>
            <w:r w:rsidRPr="00FB7D67">
              <w:t xml:space="preserve">    </w:t>
            </w:r>
            <w:proofErr w:type="spellStart"/>
            <w:r w:rsidRPr="00FB7D67">
              <w:t>trenutačnih</w:t>
            </w:r>
            <w:proofErr w:type="spellEnd"/>
            <w:r w:rsidRPr="00FB7D67">
              <w:t xml:space="preserve"> </w:t>
            </w:r>
            <w:proofErr w:type="spellStart"/>
            <w:r w:rsidRPr="00FB7D67">
              <w:t>prilika</w:t>
            </w:r>
            <w:proofErr w:type="spellEnd"/>
            <w:r w:rsidRPr="00FB7D67">
              <w:t xml:space="preserve">, </w:t>
            </w:r>
            <w:proofErr w:type="spellStart"/>
            <w:r w:rsidRPr="00FB7D67">
              <w:t>nezaposlenosti</w:t>
            </w:r>
            <w:proofErr w:type="spellEnd"/>
            <w:r w:rsidRPr="00FB7D67">
              <w:t xml:space="preserve">, </w:t>
            </w:r>
            <w:proofErr w:type="spellStart"/>
            <w:r w:rsidRPr="00FB7D67">
              <w:t>bolesti</w:t>
            </w:r>
            <w:proofErr w:type="spellEnd"/>
            <w:r w:rsidRPr="00FB7D67">
              <w:t xml:space="preserve">, </w:t>
            </w:r>
            <w:proofErr w:type="spellStart"/>
            <w:r w:rsidRPr="00FB7D67">
              <w:t>invalidnosti</w:t>
            </w:r>
            <w:proofErr w:type="spellEnd"/>
            <w:r w:rsidRPr="00FB7D67">
              <w:t xml:space="preserve">, </w:t>
            </w:r>
            <w:proofErr w:type="spellStart"/>
            <w:r w:rsidRPr="00FB7D67">
              <w:t>smrti</w:t>
            </w:r>
            <w:proofErr w:type="spellEnd"/>
            <w:r w:rsidRPr="00FB7D67">
              <w:t xml:space="preserve"> </w:t>
            </w:r>
            <w:proofErr w:type="spellStart"/>
            <w:r w:rsidRPr="00FB7D67">
              <w:t>člana</w:t>
            </w:r>
            <w:proofErr w:type="spellEnd"/>
            <w:r w:rsidRPr="00FB7D67">
              <w:t xml:space="preserve"> </w:t>
            </w:r>
            <w:proofErr w:type="spellStart"/>
            <w:r w:rsidRPr="00FB7D67">
              <w:t>obitelji</w:t>
            </w:r>
            <w:proofErr w:type="spellEnd"/>
            <w:r w:rsidRPr="00FB7D67">
              <w:t xml:space="preserve">, </w:t>
            </w:r>
            <w:proofErr w:type="spellStart"/>
            <w:r w:rsidRPr="00FB7D67">
              <w:t>ili</w:t>
            </w:r>
            <w:proofErr w:type="spellEnd"/>
            <w:r w:rsidRPr="00FB7D67">
              <w:t xml:space="preserve"> </w:t>
            </w:r>
            <w:proofErr w:type="spellStart"/>
            <w:r w:rsidRPr="00FB7D67">
              <w:t>drugih</w:t>
            </w:r>
            <w:proofErr w:type="spellEnd"/>
            <w:r w:rsidRPr="00FB7D67">
              <w:t xml:space="preserve"> </w:t>
            </w:r>
            <w:proofErr w:type="spellStart"/>
            <w:r w:rsidRPr="00FB7D67">
              <w:t>životnih</w:t>
            </w:r>
            <w:proofErr w:type="spellEnd"/>
            <w:r w:rsidRPr="00FB7D67">
              <w:t xml:space="preserve"> </w:t>
            </w:r>
            <w:proofErr w:type="spellStart"/>
            <w:r w:rsidRPr="00FB7D67">
              <w:t>prilika</w:t>
            </w:r>
            <w:proofErr w:type="spellEnd"/>
            <w:r w:rsidRPr="00FB7D67">
              <w:t xml:space="preserve"> </w:t>
            </w:r>
            <w:proofErr w:type="spellStart"/>
            <w:r w:rsidRPr="00FB7D67">
              <w:t>nisu</w:t>
            </w:r>
            <w:proofErr w:type="spellEnd"/>
            <w:r w:rsidRPr="00FB7D67">
              <w:t xml:space="preserve"> u </w:t>
            </w:r>
            <w:proofErr w:type="spellStart"/>
            <w:r w:rsidRPr="00FB7D67">
              <w:t>mogućnosti</w:t>
            </w:r>
            <w:proofErr w:type="spellEnd"/>
            <w:r w:rsidRPr="00FB7D67">
              <w:t xml:space="preserve">  </w:t>
            </w:r>
            <w:proofErr w:type="spellStart"/>
            <w:r w:rsidRPr="00FB7D67">
              <w:t>djelomično</w:t>
            </w:r>
            <w:proofErr w:type="spellEnd"/>
            <w:r w:rsidRPr="00FB7D67">
              <w:t xml:space="preserve">, </w:t>
            </w:r>
            <w:proofErr w:type="spellStart"/>
            <w:r w:rsidRPr="00FB7D67">
              <w:t>ili</w:t>
            </w:r>
            <w:proofErr w:type="spellEnd"/>
            <w:r w:rsidRPr="00FB7D67">
              <w:t xml:space="preserve"> u </w:t>
            </w:r>
            <w:proofErr w:type="spellStart"/>
            <w:r w:rsidRPr="00FB7D67">
              <w:t>potpunosti</w:t>
            </w:r>
            <w:proofErr w:type="spellEnd"/>
            <w:r w:rsidRPr="00FB7D67">
              <w:t xml:space="preserve"> </w:t>
            </w:r>
            <w:proofErr w:type="spellStart"/>
            <w:r w:rsidRPr="00FB7D67">
              <w:t>zadovoljiti</w:t>
            </w:r>
            <w:proofErr w:type="spellEnd"/>
            <w:r w:rsidRPr="00FB7D67">
              <w:t xml:space="preserve"> </w:t>
            </w:r>
            <w:proofErr w:type="spellStart"/>
            <w:r w:rsidRPr="00FB7D67">
              <w:t>osnovne</w:t>
            </w:r>
            <w:proofErr w:type="spellEnd"/>
            <w:r w:rsidRPr="00FB7D67">
              <w:t xml:space="preserve"> </w:t>
            </w:r>
            <w:proofErr w:type="spellStart"/>
            <w:r w:rsidRPr="00FB7D67">
              <w:t>životne</w:t>
            </w:r>
            <w:proofErr w:type="spellEnd"/>
            <w:r w:rsidRPr="00FB7D67">
              <w:t xml:space="preserve"> </w:t>
            </w:r>
            <w:proofErr w:type="spellStart"/>
            <w:r w:rsidRPr="00FB7D67">
              <w:t>potrebe</w:t>
            </w:r>
            <w:proofErr w:type="spellEnd"/>
            <w:r w:rsidRPr="00FB7D67">
              <w:t>.</w:t>
            </w:r>
          </w:p>
        </w:tc>
        <w:tc>
          <w:tcPr>
            <w:tcW w:w="2126" w:type="dxa"/>
          </w:tcPr>
          <w:p w14:paraId="2EF395C4" w14:textId="76308D2A" w:rsidR="00996926" w:rsidRPr="00F411AD" w:rsidRDefault="00996926" w:rsidP="00996926">
            <w:pPr>
              <w:suppressAutoHyphens/>
              <w:autoSpaceDN w:val="0"/>
              <w:spacing w:after="120" w:line="276" w:lineRule="auto"/>
              <w:jc w:val="left"/>
              <w:textAlignment w:val="baseline"/>
              <w:rPr>
                <w:rFonts w:eastAsia="Calibri" w:cs="Times New Roman"/>
                <w:noProof/>
                <w:sz w:val="22"/>
                <w:szCs w:val="20"/>
                <w:lang w:val="hr-HR"/>
              </w:rPr>
            </w:pPr>
            <w:r w:rsidRPr="008F45D2">
              <w:rPr>
                <w:lang w:val="hr-HR"/>
              </w:rPr>
              <w:t>Pomoć u prevladavanju teških životnih situacija socijalno  ugroženih obitelji izazvanih, bolešću, nezaposlenošću i smrtnim slučajem u obitelji.</w:t>
            </w:r>
          </w:p>
        </w:tc>
        <w:tc>
          <w:tcPr>
            <w:tcW w:w="1048" w:type="dxa"/>
          </w:tcPr>
          <w:p w14:paraId="51C557CB" w14:textId="6A83DDBA" w:rsidR="00996926" w:rsidRPr="00F411AD" w:rsidRDefault="00996926" w:rsidP="00996926">
            <w:pPr>
              <w:suppressAutoHyphens/>
              <w:autoSpaceDN w:val="0"/>
              <w:spacing w:after="120" w:line="276" w:lineRule="auto"/>
              <w:jc w:val="center"/>
              <w:textAlignment w:val="baseline"/>
              <w:rPr>
                <w:rFonts w:eastAsia="Calibri" w:cs="Times New Roman"/>
                <w:noProof/>
                <w:sz w:val="22"/>
                <w:szCs w:val="20"/>
                <w:lang w:val="hr-HR"/>
              </w:rPr>
            </w:pPr>
            <w:proofErr w:type="spellStart"/>
            <w:r>
              <w:t>Postotak</w:t>
            </w:r>
            <w:proofErr w:type="spellEnd"/>
          </w:p>
        </w:tc>
        <w:tc>
          <w:tcPr>
            <w:tcW w:w="1096" w:type="dxa"/>
          </w:tcPr>
          <w:p w14:paraId="1AC5ED8D" w14:textId="42F33917" w:rsidR="00996926" w:rsidRPr="00F411AD" w:rsidRDefault="00996926" w:rsidP="00996926">
            <w:pPr>
              <w:suppressAutoHyphens/>
              <w:autoSpaceDN w:val="0"/>
              <w:spacing w:after="120" w:line="276" w:lineRule="auto"/>
              <w:jc w:val="center"/>
              <w:textAlignment w:val="baseline"/>
              <w:rPr>
                <w:rFonts w:eastAsia="Calibri" w:cs="Times New Roman"/>
                <w:noProof/>
                <w:color w:val="FF0000"/>
                <w:sz w:val="22"/>
                <w:szCs w:val="20"/>
                <w:lang w:val="hr-HR"/>
              </w:rPr>
            </w:pPr>
            <w:r w:rsidRPr="00FB7D67">
              <w:t>1</w:t>
            </w:r>
            <w:r>
              <w:t>00</w:t>
            </w:r>
          </w:p>
        </w:tc>
        <w:tc>
          <w:tcPr>
            <w:tcW w:w="1684" w:type="dxa"/>
          </w:tcPr>
          <w:p w14:paraId="3636F5CB" w14:textId="03BF3391" w:rsidR="00996926" w:rsidRPr="00F411AD" w:rsidRDefault="00996926" w:rsidP="00996926">
            <w:pPr>
              <w:suppressAutoHyphens/>
              <w:autoSpaceDN w:val="0"/>
              <w:spacing w:after="120" w:line="276" w:lineRule="auto"/>
              <w:jc w:val="center"/>
              <w:textAlignment w:val="baseline"/>
              <w:rPr>
                <w:rFonts w:eastAsia="Calibri" w:cs="Times New Roman"/>
                <w:noProof/>
                <w:color w:val="FF0000"/>
                <w:sz w:val="22"/>
                <w:szCs w:val="20"/>
                <w:lang w:val="hr-HR"/>
              </w:rPr>
            </w:pPr>
            <w:r w:rsidRPr="00FB7D67">
              <w:t>10</w:t>
            </w:r>
            <w:r>
              <w:t>0</w:t>
            </w:r>
          </w:p>
        </w:tc>
      </w:tr>
    </w:tbl>
    <w:p w14:paraId="406CDB8D" w14:textId="77777777" w:rsidR="00996926" w:rsidRDefault="00996926" w:rsidP="00996926">
      <w:pPr>
        <w:spacing w:line="259" w:lineRule="auto"/>
        <w:rPr>
          <w:b/>
          <w:noProof/>
          <w:szCs w:val="24"/>
          <w:lang w:val="hr-HR"/>
        </w:rPr>
      </w:pPr>
    </w:p>
    <w:p w14:paraId="14E6A755" w14:textId="6BEF02A9" w:rsidR="00996926" w:rsidRDefault="00996926" w:rsidP="00996926">
      <w:pPr>
        <w:spacing w:line="259" w:lineRule="auto"/>
        <w:rPr>
          <w:b/>
          <w:noProof/>
          <w:szCs w:val="24"/>
          <w:lang w:val="hr-HR"/>
        </w:rPr>
      </w:pPr>
      <w:r w:rsidRPr="00E53384">
        <w:rPr>
          <w:b/>
          <w:noProof/>
          <w:szCs w:val="24"/>
          <w:lang w:val="hr-HR"/>
        </w:rPr>
        <w:t xml:space="preserve">Aktivnost: </w:t>
      </w:r>
      <w:r w:rsidR="0006338B">
        <w:rPr>
          <w:b/>
          <w:noProof/>
          <w:szCs w:val="24"/>
          <w:lang w:val="hr-HR"/>
        </w:rPr>
        <w:t>Aktivnost zdravstvene zaštite građana</w:t>
      </w:r>
    </w:p>
    <w:tbl>
      <w:tblPr>
        <w:tblStyle w:val="TableGrid"/>
        <w:tblW w:w="9493" w:type="dxa"/>
        <w:jc w:val="center"/>
        <w:tblLook w:val="04A0" w:firstRow="1" w:lastRow="0" w:firstColumn="1" w:lastColumn="0" w:noHBand="0" w:noVBand="1"/>
      </w:tblPr>
      <w:tblGrid>
        <w:gridCol w:w="3114"/>
        <w:gridCol w:w="2551"/>
        <w:gridCol w:w="1048"/>
        <w:gridCol w:w="1096"/>
        <w:gridCol w:w="1684"/>
      </w:tblGrid>
      <w:tr w:rsidR="0006338B" w14:paraId="0D2C2142" w14:textId="77777777" w:rsidTr="0006338B">
        <w:trPr>
          <w:jc w:val="center"/>
        </w:trPr>
        <w:tc>
          <w:tcPr>
            <w:tcW w:w="3114" w:type="dxa"/>
          </w:tcPr>
          <w:p w14:paraId="223EBEC3" w14:textId="77777777" w:rsidR="0006338B" w:rsidRPr="007E5C04" w:rsidRDefault="0006338B"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551" w:type="dxa"/>
          </w:tcPr>
          <w:p w14:paraId="5C291588" w14:textId="77777777" w:rsidR="0006338B" w:rsidRPr="007E5C04" w:rsidRDefault="0006338B"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048" w:type="dxa"/>
          </w:tcPr>
          <w:p w14:paraId="2F2BE251" w14:textId="77777777" w:rsidR="0006338B" w:rsidRPr="007E5C04" w:rsidRDefault="0006338B"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096" w:type="dxa"/>
          </w:tcPr>
          <w:p w14:paraId="41960415" w14:textId="18596009" w:rsidR="0006338B" w:rsidRPr="007E5C04" w:rsidRDefault="0006338B"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747C81">
              <w:rPr>
                <w:rFonts w:eastAsia="Calibri" w:cs="Times New Roman"/>
                <w:noProof/>
                <w:sz w:val="22"/>
                <w:lang w:val="hr-HR"/>
              </w:rPr>
              <w:t>5</w:t>
            </w:r>
            <w:r w:rsidRPr="007E5C04">
              <w:rPr>
                <w:rFonts w:eastAsia="Calibri" w:cs="Times New Roman"/>
                <w:noProof/>
                <w:sz w:val="22"/>
                <w:lang w:val="hr-HR"/>
              </w:rPr>
              <w:t>.</w:t>
            </w:r>
          </w:p>
        </w:tc>
        <w:tc>
          <w:tcPr>
            <w:tcW w:w="1684" w:type="dxa"/>
          </w:tcPr>
          <w:p w14:paraId="33277E7C" w14:textId="42F220B3" w:rsidR="0006338B" w:rsidRPr="007E5C04" w:rsidRDefault="0006338B"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747C81">
              <w:rPr>
                <w:rFonts w:eastAsia="Calibri" w:cs="Times New Roman"/>
                <w:noProof/>
                <w:sz w:val="22"/>
                <w:lang w:val="hr-HR"/>
              </w:rPr>
              <w:t>5</w:t>
            </w:r>
            <w:r w:rsidRPr="007E5C04">
              <w:rPr>
                <w:rFonts w:eastAsia="Calibri" w:cs="Times New Roman"/>
                <w:noProof/>
                <w:sz w:val="22"/>
                <w:lang w:val="hr-HR"/>
              </w:rPr>
              <w:t>.</w:t>
            </w:r>
          </w:p>
        </w:tc>
      </w:tr>
      <w:tr w:rsidR="0006338B" w:rsidRPr="00CF2052" w14:paraId="4A2109E4" w14:textId="77777777" w:rsidTr="0006338B">
        <w:trPr>
          <w:jc w:val="center"/>
        </w:trPr>
        <w:tc>
          <w:tcPr>
            <w:tcW w:w="3114" w:type="dxa"/>
          </w:tcPr>
          <w:p w14:paraId="71049C04" w14:textId="090BEDC9" w:rsidR="0006338B" w:rsidRPr="00F411AD" w:rsidRDefault="0006338B" w:rsidP="0006338B">
            <w:pPr>
              <w:suppressAutoHyphens/>
              <w:autoSpaceDN w:val="0"/>
              <w:spacing w:after="120" w:line="276" w:lineRule="auto"/>
              <w:jc w:val="left"/>
              <w:textAlignment w:val="baseline"/>
              <w:rPr>
                <w:rFonts w:eastAsia="Calibri" w:cs="Times New Roman"/>
                <w:noProof/>
                <w:sz w:val="22"/>
                <w:szCs w:val="20"/>
                <w:lang w:val="hr-HR"/>
              </w:rPr>
            </w:pPr>
            <w:proofErr w:type="spellStart"/>
            <w:r w:rsidRPr="0006338B">
              <w:t>Provođenjem</w:t>
            </w:r>
            <w:proofErr w:type="spellEnd"/>
            <w:r w:rsidRPr="0006338B">
              <w:t xml:space="preserve"> </w:t>
            </w:r>
            <w:proofErr w:type="spellStart"/>
            <w:r w:rsidRPr="0006338B">
              <w:t>zdravstvenog</w:t>
            </w:r>
            <w:proofErr w:type="spellEnd"/>
            <w:r w:rsidRPr="0006338B">
              <w:t xml:space="preserve"> </w:t>
            </w:r>
            <w:proofErr w:type="spellStart"/>
            <w:r w:rsidRPr="0006338B">
              <w:t>programa</w:t>
            </w:r>
            <w:proofErr w:type="spellEnd"/>
            <w:r w:rsidRPr="0006338B">
              <w:t xml:space="preserve"> </w:t>
            </w:r>
            <w:proofErr w:type="spellStart"/>
            <w:r w:rsidRPr="0006338B">
              <w:t>doprinosi</w:t>
            </w:r>
            <w:proofErr w:type="spellEnd"/>
            <w:r w:rsidRPr="0006338B">
              <w:t xml:space="preserve"> se </w:t>
            </w:r>
            <w:proofErr w:type="spellStart"/>
            <w:r w:rsidRPr="0006338B">
              <w:t>većoj</w:t>
            </w:r>
            <w:proofErr w:type="spellEnd"/>
            <w:r w:rsidRPr="0006338B">
              <w:t xml:space="preserve"> </w:t>
            </w:r>
            <w:proofErr w:type="spellStart"/>
            <w:r w:rsidRPr="0006338B">
              <w:t>kvaliteti</w:t>
            </w:r>
            <w:proofErr w:type="spellEnd"/>
            <w:r w:rsidRPr="0006338B">
              <w:t xml:space="preserve"> </w:t>
            </w:r>
            <w:proofErr w:type="spellStart"/>
            <w:r w:rsidRPr="0006338B">
              <w:t>življenja</w:t>
            </w:r>
            <w:proofErr w:type="spellEnd"/>
            <w:r w:rsidRPr="0006338B">
              <w:t xml:space="preserve"> </w:t>
            </w:r>
            <w:proofErr w:type="spellStart"/>
            <w:r w:rsidRPr="0006338B">
              <w:t>mještana</w:t>
            </w:r>
            <w:proofErr w:type="spellEnd"/>
            <w:r w:rsidRPr="0006338B">
              <w:t>.</w:t>
            </w:r>
          </w:p>
        </w:tc>
        <w:tc>
          <w:tcPr>
            <w:tcW w:w="2551" w:type="dxa"/>
          </w:tcPr>
          <w:p w14:paraId="58E24AC0" w14:textId="5004FD25" w:rsidR="0006338B" w:rsidRPr="00F411AD" w:rsidRDefault="0006338B" w:rsidP="0006338B">
            <w:pPr>
              <w:suppressAutoHyphens/>
              <w:autoSpaceDN w:val="0"/>
              <w:spacing w:after="120" w:line="276" w:lineRule="auto"/>
              <w:jc w:val="left"/>
              <w:textAlignment w:val="baseline"/>
              <w:rPr>
                <w:rFonts w:eastAsia="Calibri" w:cs="Times New Roman"/>
                <w:noProof/>
                <w:sz w:val="22"/>
                <w:szCs w:val="20"/>
                <w:lang w:val="hr-HR"/>
              </w:rPr>
            </w:pPr>
            <w:r w:rsidRPr="008F45D2">
              <w:rPr>
                <w:lang w:val="hr-HR"/>
              </w:rPr>
              <w:t>Osiguranje uvjeta za zaštitu, očuvanje i poboljšanje zdravlja stanovništva kroz poticanje i razvoj  zdravstvenog standarda.</w:t>
            </w:r>
          </w:p>
        </w:tc>
        <w:tc>
          <w:tcPr>
            <w:tcW w:w="1048" w:type="dxa"/>
          </w:tcPr>
          <w:p w14:paraId="7C5A86FB" w14:textId="703BC00D" w:rsidR="0006338B" w:rsidRPr="00F411AD" w:rsidRDefault="0006338B" w:rsidP="0006338B">
            <w:pPr>
              <w:suppressAutoHyphens/>
              <w:autoSpaceDN w:val="0"/>
              <w:spacing w:after="120" w:line="276" w:lineRule="auto"/>
              <w:jc w:val="center"/>
              <w:textAlignment w:val="baseline"/>
              <w:rPr>
                <w:rFonts w:eastAsia="Calibri" w:cs="Times New Roman"/>
                <w:noProof/>
                <w:sz w:val="22"/>
                <w:szCs w:val="20"/>
                <w:lang w:val="hr-HR"/>
              </w:rPr>
            </w:pPr>
            <w:proofErr w:type="spellStart"/>
            <w:r w:rsidRPr="00CC643B">
              <w:t>Postotak</w:t>
            </w:r>
            <w:proofErr w:type="spellEnd"/>
            <w:r w:rsidRPr="00CC643B">
              <w:t xml:space="preserve"> plana</w:t>
            </w:r>
          </w:p>
        </w:tc>
        <w:tc>
          <w:tcPr>
            <w:tcW w:w="1096" w:type="dxa"/>
          </w:tcPr>
          <w:p w14:paraId="37F94637" w14:textId="29D5AC51" w:rsidR="0006338B" w:rsidRPr="00F411AD" w:rsidRDefault="0006338B" w:rsidP="0006338B">
            <w:pPr>
              <w:suppressAutoHyphens/>
              <w:autoSpaceDN w:val="0"/>
              <w:spacing w:after="120" w:line="276" w:lineRule="auto"/>
              <w:jc w:val="center"/>
              <w:textAlignment w:val="baseline"/>
              <w:rPr>
                <w:rFonts w:eastAsia="Calibri" w:cs="Times New Roman"/>
                <w:noProof/>
                <w:color w:val="FF0000"/>
                <w:sz w:val="22"/>
                <w:szCs w:val="20"/>
                <w:lang w:val="hr-HR"/>
              </w:rPr>
            </w:pPr>
            <w:r w:rsidRPr="00FB7D67">
              <w:t>1</w:t>
            </w:r>
            <w:r>
              <w:t>00</w:t>
            </w:r>
          </w:p>
        </w:tc>
        <w:tc>
          <w:tcPr>
            <w:tcW w:w="1684" w:type="dxa"/>
          </w:tcPr>
          <w:p w14:paraId="71078FB5" w14:textId="05407765" w:rsidR="0006338B" w:rsidRPr="00F411AD" w:rsidRDefault="0006338B" w:rsidP="0006338B">
            <w:pPr>
              <w:suppressAutoHyphens/>
              <w:autoSpaceDN w:val="0"/>
              <w:spacing w:after="120" w:line="276" w:lineRule="auto"/>
              <w:textAlignment w:val="baseline"/>
              <w:rPr>
                <w:rFonts w:eastAsia="Calibri" w:cs="Times New Roman"/>
                <w:noProof/>
                <w:color w:val="FF0000"/>
                <w:sz w:val="22"/>
                <w:szCs w:val="20"/>
                <w:lang w:val="hr-HR"/>
              </w:rPr>
            </w:pPr>
            <w:r w:rsidRPr="00FB7D67">
              <w:t>10</w:t>
            </w:r>
            <w:r>
              <w:t>0</w:t>
            </w:r>
          </w:p>
        </w:tc>
      </w:tr>
    </w:tbl>
    <w:p w14:paraId="4FF579CD" w14:textId="77777777" w:rsidR="00996926" w:rsidRDefault="00996926" w:rsidP="00453CD1">
      <w:pPr>
        <w:spacing w:line="259" w:lineRule="auto"/>
        <w:rPr>
          <w:b/>
          <w:noProof/>
          <w:szCs w:val="24"/>
          <w:lang w:val="hr-HR"/>
        </w:rPr>
      </w:pPr>
    </w:p>
    <w:tbl>
      <w:tblPr>
        <w:tblW w:w="9062" w:type="dxa"/>
        <w:tblCellMar>
          <w:left w:w="10" w:type="dxa"/>
          <w:right w:w="10" w:type="dxa"/>
        </w:tblCellMar>
        <w:tblLook w:val="0000" w:firstRow="0" w:lastRow="0" w:firstColumn="0" w:lastColumn="0" w:noHBand="0" w:noVBand="0"/>
      </w:tblPr>
      <w:tblGrid>
        <w:gridCol w:w="9062"/>
      </w:tblGrid>
      <w:tr w:rsidR="00C32769" w:rsidRPr="008F45D2" w14:paraId="7F53B40A" w14:textId="77777777" w:rsidTr="00043565">
        <w:tc>
          <w:tcPr>
            <w:tcW w:w="90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83AB58C" w14:textId="382B6CDF" w:rsidR="00C32769" w:rsidRPr="00EB545E" w:rsidRDefault="00C32769" w:rsidP="00043565">
            <w:pPr>
              <w:suppressAutoHyphens/>
              <w:autoSpaceDN w:val="0"/>
              <w:spacing w:after="0" w:line="240" w:lineRule="auto"/>
              <w:textAlignment w:val="baseline"/>
              <w:rPr>
                <w:rFonts w:eastAsia="Calibri" w:cs="Times New Roman"/>
                <w:b/>
                <w:noProof/>
                <w:sz w:val="34"/>
                <w:szCs w:val="34"/>
                <w:lang w:val="hr-HR"/>
              </w:rPr>
            </w:pPr>
            <w:bookmarkStart w:id="3" w:name="_Hlk163334109"/>
            <w:r w:rsidRPr="00EB545E">
              <w:rPr>
                <w:rFonts w:eastAsia="Calibri" w:cs="Times New Roman"/>
                <w:b/>
                <w:noProof/>
                <w:szCs w:val="24"/>
                <w:lang w:val="hr-HR"/>
              </w:rPr>
              <w:t xml:space="preserve">PROGRAM </w:t>
            </w:r>
            <w:r w:rsidR="0006338B">
              <w:rPr>
                <w:rFonts w:eastAsia="Calibri" w:cs="Times New Roman"/>
                <w:b/>
                <w:noProof/>
                <w:szCs w:val="24"/>
                <w:lang w:val="hr-HR"/>
              </w:rPr>
              <w:t>2050</w:t>
            </w:r>
            <w:r w:rsidRPr="00EB545E">
              <w:rPr>
                <w:rFonts w:eastAsia="Calibri" w:cs="Times New Roman"/>
                <w:b/>
                <w:noProof/>
                <w:szCs w:val="24"/>
                <w:lang w:val="hr-HR"/>
              </w:rPr>
              <w:t xml:space="preserve"> -  </w:t>
            </w:r>
            <w:r w:rsidR="0006338B">
              <w:rPr>
                <w:rFonts w:eastAsia="Calibri" w:cs="Times New Roman"/>
                <w:b/>
                <w:noProof/>
                <w:szCs w:val="24"/>
                <w:lang w:val="hr-HR"/>
              </w:rPr>
              <w:t>Poticanje razvoja turizma i jačanje gospodarstva</w:t>
            </w:r>
          </w:p>
        </w:tc>
      </w:tr>
      <w:bookmarkEnd w:id="3"/>
    </w:tbl>
    <w:p w14:paraId="6452783D" w14:textId="77777777" w:rsidR="00453CD1" w:rsidRDefault="00453CD1" w:rsidP="00453CD1">
      <w:pPr>
        <w:spacing w:line="259" w:lineRule="auto"/>
        <w:rPr>
          <w:b/>
          <w:noProof/>
          <w:szCs w:val="24"/>
          <w:lang w:val="hr-HR"/>
        </w:rPr>
      </w:pPr>
    </w:p>
    <w:p w14:paraId="2624C1D4" w14:textId="49E3F7E9" w:rsidR="0006338B" w:rsidRPr="0006338B" w:rsidRDefault="0006338B" w:rsidP="0006338B">
      <w:pPr>
        <w:spacing w:line="259" w:lineRule="auto"/>
        <w:rPr>
          <w:bCs/>
          <w:noProof/>
          <w:szCs w:val="24"/>
          <w:lang w:val="hr-HR"/>
        </w:rPr>
      </w:pPr>
      <w:r w:rsidRPr="0006338B">
        <w:rPr>
          <w:bCs/>
          <w:noProof/>
          <w:szCs w:val="24"/>
          <w:lang w:val="hr-HR"/>
        </w:rPr>
        <w:t>Cilj Programa razvoja gospodarstva je poticanje razvoja malog gospodarstva, mikro i malih trgovačkih društava, obrtnika, zadruga, profitnih ustanova, fizičkih osoba u slobodnim zanimanjima te obiteljsko poljoprivrednih gospodarstava</w:t>
      </w:r>
      <w:r>
        <w:rPr>
          <w:bCs/>
          <w:noProof/>
          <w:szCs w:val="24"/>
          <w:lang w:val="hr-HR"/>
        </w:rPr>
        <w:t>, te razvoj turizma.</w:t>
      </w:r>
    </w:p>
    <w:p w14:paraId="44C6E748" w14:textId="77777777" w:rsidR="00C32769" w:rsidRDefault="00C32769" w:rsidP="00C32769">
      <w:pPr>
        <w:spacing w:line="259" w:lineRule="auto"/>
        <w:jc w:val="left"/>
        <w:rPr>
          <w:b/>
          <w:noProof/>
          <w:szCs w:val="24"/>
          <w:lang w:val="hr-HR"/>
        </w:rPr>
      </w:pPr>
      <w:r>
        <w:rPr>
          <w:b/>
          <w:noProof/>
          <w:szCs w:val="24"/>
          <w:lang w:val="hr-HR"/>
        </w:rPr>
        <w:t>Realizirana sredstva</w:t>
      </w:r>
    </w:p>
    <w:p w14:paraId="5E211428" w14:textId="751493C9" w:rsidR="00F137FA" w:rsidRDefault="00C32769" w:rsidP="00C32769">
      <w:pPr>
        <w:spacing w:line="259" w:lineRule="auto"/>
        <w:rPr>
          <w:bCs/>
          <w:noProof/>
          <w:szCs w:val="24"/>
          <w:lang w:val="hr-HR"/>
        </w:rPr>
      </w:pPr>
      <w:r w:rsidRPr="00453CD1">
        <w:rPr>
          <w:bCs/>
          <w:noProof/>
          <w:szCs w:val="24"/>
          <w:lang w:val="hr-HR"/>
        </w:rPr>
        <w:t xml:space="preserve">Za ostvarenje ovog programa planirano je ukupno </w:t>
      </w:r>
      <w:r w:rsidR="0006338B">
        <w:rPr>
          <w:bCs/>
          <w:noProof/>
          <w:szCs w:val="24"/>
          <w:lang w:val="hr-HR"/>
        </w:rPr>
        <w:t>1</w:t>
      </w:r>
      <w:r w:rsidR="00747C81">
        <w:rPr>
          <w:bCs/>
          <w:noProof/>
          <w:szCs w:val="24"/>
          <w:lang w:val="hr-HR"/>
        </w:rPr>
        <w:t>12</w:t>
      </w:r>
      <w:r w:rsidR="0006338B">
        <w:rPr>
          <w:bCs/>
          <w:noProof/>
          <w:szCs w:val="24"/>
          <w:lang w:val="hr-HR"/>
        </w:rPr>
        <w:t>.</w:t>
      </w:r>
      <w:r w:rsidR="00747C81">
        <w:rPr>
          <w:bCs/>
          <w:noProof/>
          <w:szCs w:val="24"/>
          <w:lang w:val="hr-HR"/>
        </w:rPr>
        <w:t>7</w:t>
      </w:r>
      <w:r w:rsidR="0006338B">
        <w:rPr>
          <w:bCs/>
          <w:noProof/>
          <w:szCs w:val="24"/>
          <w:lang w:val="hr-HR"/>
        </w:rPr>
        <w:t>00,00</w:t>
      </w:r>
      <w:r>
        <w:rPr>
          <w:bCs/>
          <w:noProof/>
          <w:szCs w:val="24"/>
          <w:lang w:val="hr-HR"/>
        </w:rPr>
        <w:t xml:space="preserve"> eur</w:t>
      </w:r>
      <w:r w:rsidRPr="00453CD1">
        <w:rPr>
          <w:bCs/>
          <w:noProof/>
          <w:szCs w:val="24"/>
          <w:lang w:val="hr-HR"/>
        </w:rPr>
        <w:t>, a u 202</w:t>
      </w:r>
      <w:r w:rsidR="00747C81">
        <w:rPr>
          <w:bCs/>
          <w:noProof/>
          <w:szCs w:val="24"/>
          <w:lang w:val="hr-HR"/>
        </w:rPr>
        <w:t>5</w:t>
      </w:r>
      <w:r w:rsidRPr="00453CD1">
        <w:rPr>
          <w:bCs/>
          <w:noProof/>
          <w:szCs w:val="24"/>
          <w:lang w:val="hr-HR"/>
        </w:rPr>
        <w:t xml:space="preserve">. godini izvršeno je </w:t>
      </w:r>
      <w:r w:rsidR="00747C81">
        <w:rPr>
          <w:bCs/>
          <w:noProof/>
          <w:szCs w:val="24"/>
          <w:lang w:val="hr-HR"/>
        </w:rPr>
        <w:t>102.475,78</w:t>
      </w:r>
      <w:r>
        <w:rPr>
          <w:bCs/>
          <w:noProof/>
          <w:szCs w:val="24"/>
          <w:lang w:val="hr-HR"/>
        </w:rPr>
        <w:t xml:space="preserve"> eur</w:t>
      </w:r>
      <w:r w:rsidRPr="00453CD1">
        <w:rPr>
          <w:bCs/>
          <w:noProof/>
          <w:szCs w:val="24"/>
          <w:lang w:val="hr-HR"/>
        </w:rPr>
        <w:t xml:space="preserve"> ili </w:t>
      </w:r>
      <w:r w:rsidR="00747C81">
        <w:rPr>
          <w:bCs/>
          <w:noProof/>
          <w:szCs w:val="24"/>
          <w:lang w:val="hr-HR"/>
        </w:rPr>
        <w:t>90</w:t>
      </w:r>
      <w:r w:rsidR="0006338B">
        <w:rPr>
          <w:bCs/>
          <w:noProof/>
          <w:szCs w:val="24"/>
          <w:lang w:val="hr-HR"/>
        </w:rPr>
        <w:t>,</w:t>
      </w:r>
      <w:r w:rsidR="00747C81">
        <w:rPr>
          <w:bCs/>
          <w:noProof/>
          <w:szCs w:val="24"/>
          <w:lang w:val="hr-HR"/>
        </w:rPr>
        <w:t>93</w:t>
      </w:r>
      <w:r w:rsidRPr="00453CD1">
        <w:rPr>
          <w:bCs/>
          <w:noProof/>
          <w:szCs w:val="24"/>
          <w:lang w:val="hr-HR"/>
        </w:rPr>
        <w:t xml:space="preserve"> % od godišnjeg plana.</w:t>
      </w:r>
    </w:p>
    <w:p w14:paraId="185A2B49" w14:textId="07944FA0" w:rsidR="00C32769" w:rsidRPr="00C32769" w:rsidRDefault="00C32769" w:rsidP="00C32769">
      <w:pPr>
        <w:spacing w:line="259" w:lineRule="auto"/>
        <w:rPr>
          <w:b/>
          <w:noProof/>
          <w:szCs w:val="24"/>
          <w:lang w:val="hr-HR"/>
        </w:rPr>
      </w:pPr>
      <w:r w:rsidRPr="00C32769">
        <w:rPr>
          <w:b/>
          <w:noProof/>
          <w:szCs w:val="24"/>
          <w:lang w:val="hr-HR"/>
        </w:rPr>
        <w:t xml:space="preserve">Aktivnost: </w:t>
      </w:r>
      <w:r w:rsidR="0006338B">
        <w:rPr>
          <w:b/>
          <w:noProof/>
          <w:szCs w:val="24"/>
          <w:lang w:val="hr-HR"/>
        </w:rPr>
        <w:t>Razvoj turističke destinacije</w:t>
      </w:r>
    </w:p>
    <w:tbl>
      <w:tblPr>
        <w:tblStyle w:val="TableGrid"/>
        <w:tblW w:w="9067" w:type="dxa"/>
        <w:jc w:val="center"/>
        <w:tblLayout w:type="fixed"/>
        <w:tblLook w:val="04A0" w:firstRow="1" w:lastRow="0" w:firstColumn="1" w:lastColumn="0" w:noHBand="0" w:noVBand="1"/>
      </w:tblPr>
      <w:tblGrid>
        <w:gridCol w:w="3114"/>
        <w:gridCol w:w="1984"/>
        <w:gridCol w:w="1701"/>
        <w:gridCol w:w="1134"/>
        <w:gridCol w:w="1134"/>
      </w:tblGrid>
      <w:tr w:rsidR="00FC008D" w14:paraId="086911BB" w14:textId="77777777" w:rsidTr="00747C81">
        <w:trPr>
          <w:jc w:val="center"/>
        </w:trPr>
        <w:tc>
          <w:tcPr>
            <w:tcW w:w="3114" w:type="dxa"/>
          </w:tcPr>
          <w:p w14:paraId="4A8A1D34" w14:textId="77777777" w:rsidR="00FC008D" w:rsidRPr="007E5C04" w:rsidRDefault="00FC008D"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1984" w:type="dxa"/>
          </w:tcPr>
          <w:p w14:paraId="2F8F2617" w14:textId="77777777" w:rsidR="00FC008D" w:rsidRPr="007E5C04" w:rsidRDefault="00FC008D"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701" w:type="dxa"/>
          </w:tcPr>
          <w:p w14:paraId="21B4FDCD" w14:textId="77777777" w:rsidR="00FC008D" w:rsidRPr="007E5C04" w:rsidRDefault="00FC008D"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134" w:type="dxa"/>
          </w:tcPr>
          <w:p w14:paraId="377952DA" w14:textId="28A0E622" w:rsidR="00FC008D" w:rsidRPr="007E5C04" w:rsidRDefault="00FC008D"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747C81">
              <w:rPr>
                <w:rFonts w:eastAsia="Calibri" w:cs="Times New Roman"/>
                <w:noProof/>
                <w:sz w:val="22"/>
                <w:lang w:val="hr-HR"/>
              </w:rPr>
              <w:t>5</w:t>
            </w:r>
            <w:r w:rsidRPr="007E5C04">
              <w:rPr>
                <w:rFonts w:eastAsia="Calibri" w:cs="Times New Roman"/>
                <w:noProof/>
                <w:sz w:val="22"/>
                <w:lang w:val="hr-HR"/>
              </w:rPr>
              <w:t>.</w:t>
            </w:r>
          </w:p>
        </w:tc>
        <w:tc>
          <w:tcPr>
            <w:tcW w:w="1134" w:type="dxa"/>
          </w:tcPr>
          <w:p w14:paraId="446C4392" w14:textId="5FD0C136" w:rsidR="00FC008D" w:rsidRPr="007E5C04" w:rsidRDefault="00FC008D"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747C81">
              <w:rPr>
                <w:rFonts w:eastAsia="Calibri" w:cs="Times New Roman"/>
                <w:noProof/>
                <w:sz w:val="22"/>
                <w:lang w:val="hr-HR"/>
              </w:rPr>
              <w:t>5</w:t>
            </w:r>
            <w:r w:rsidRPr="007E5C04">
              <w:rPr>
                <w:rFonts w:eastAsia="Calibri" w:cs="Times New Roman"/>
                <w:noProof/>
                <w:sz w:val="22"/>
                <w:lang w:val="hr-HR"/>
              </w:rPr>
              <w:t>.</w:t>
            </w:r>
          </w:p>
        </w:tc>
      </w:tr>
      <w:tr w:rsidR="0006338B" w:rsidRPr="00CF2052" w14:paraId="5A73BA04" w14:textId="77777777" w:rsidTr="00747C81">
        <w:trPr>
          <w:jc w:val="center"/>
        </w:trPr>
        <w:tc>
          <w:tcPr>
            <w:tcW w:w="3114" w:type="dxa"/>
          </w:tcPr>
          <w:p w14:paraId="61D8DFC0" w14:textId="38F19DB6" w:rsidR="0006338B" w:rsidRPr="00F411AD" w:rsidRDefault="0006338B" w:rsidP="0006338B">
            <w:pPr>
              <w:suppressAutoHyphens/>
              <w:autoSpaceDN w:val="0"/>
              <w:spacing w:after="120" w:line="276" w:lineRule="auto"/>
              <w:jc w:val="left"/>
              <w:textAlignment w:val="baseline"/>
              <w:rPr>
                <w:rFonts w:eastAsia="Calibri" w:cs="Times New Roman"/>
                <w:noProof/>
                <w:sz w:val="22"/>
                <w:szCs w:val="20"/>
                <w:lang w:val="hr-HR"/>
              </w:rPr>
            </w:pPr>
            <w:proofErr w:type="spellStart"/>
            <w:r w:rsidRPr="00C16BE6">
              <w:t>Poticanje</w:t>
            </w:r>
            <w:proofErr w:type="spellEnd"/>
            <w:r w:rsidRPr="00C16BE6">
              <w:t xml:space="preserve"> </w:t>
            </w:r>
            <w:proofErr w:type="spellStart"/>
            <w:r w:rsidRPr="00C16BE6">
              <w:t>turističkih</w:t>
            </w:r>
            <w:proofErr w:type="spellEnd"/>
            <w:r w:rsidRPr="00C16BE6">
              <w:t xml:space="preserve"> </w:t>
            </w:r>
            <w:proofErr w:type="spellStart"/>
            <w:r w:rsidRPr="00C16BE6">
              <w:t>manifestacija</w:t>
            </w:r>
            <w:proofErr w:type="spellEnd"/>
            <w:r w:rsidRPr="00C16BE6">
              <w:t xml:space="preserve"> </w:t>
            </w:r>
            <w:proofErr w:type="spellStart"/>
            <w:r w:rsidRPr="00C16BE6">
              <w:t>koje</w:t>
            </w:r>
            <w:proofErr w:type="spellEnd"/>
            <w:r w:rsidRPr="00C16BE6">
              <w:t xml:space="preserve"> </w:t>
            </w:r>
            <w:proofErr w:type="spellStart"/>
            <w:r w:rsidRPr="00C16BE6">
              <w:t>promoviraju</w:t>
            </w:r>
            <w:proofErr w:type="spellEnd"/>
            <w:r w:rsidRPr="00C16BE6">
              <w:t xml:space="preserve"> </w:t>
            </w:r>
            <w:proofErr w:type="spellStart"/>
            <w:r w:rsidRPr="00C16BE6">
              <w:t>razvoj</w:t>
            </w:r>
            <w:proofErr w:type="spellEnd"/>
            <w:r w:rsidRPr="00C16BE6">
              <w:t xml:space="preserve"> </w:t>
            </w:r>
            <w:proofErr w:type="spellStart"/>
            <w:r w:rsidRPr="00C16BE6">
              <w:t>turizma</w:t>
            </w:r>
            <w:proofErr w:type="spellEnd"/>
            <w:r w:rsidRPr="00C16BE6">
              <w:t xml:space="preserve"> u </w:t>
            </w:r>
            <w:proofErr w:type="spellStart"/>
            <w:r w:rsidRPr="00C16BE6">
              <w:t>cilju</w:t>
            </w:r>
            <w:proofErr w:type="spellEnd"/>
            <w:r w:rsidRPr="00C16BE6">
              <w:t xml:space="preserve"> </w:t>
            </w:r>
            <w:proofErr w:type="spellStart"/>
            <w:r w:rsidRPr="00C16BE6">
              <w:t>obogaćivanja</w:t>
            </w:r>
            <w:proofErr w:type="spellEnd"/>
            <w:r w:rsidRPr="00C16BE6">
              <w:t xml:space="preserve"> i </w:t>
            </w:r>
            <w:proofErr w:type="spellStart"/>
            <w:r w:rsidRPr="00C16BE6">
              <w:t>poboljšanja</w:t>
            </w:r>
            <w:proofErr w:type="spellEnd"/>
            <w:r w:rsidRPr="00C16BE6">
              <w:t xml:space="preserve"> </w:t>
            </w:r>
            <w:proofErr w:type="spellStart"/>
            <w:r w:rsidRPr="00C16BE6">
              <w:t>turističke</w:t>
            </w:r>
            <w:proofErr w:type="spellEnd"/>
            <w:r w:rsidRPr="00C16BE6">
              <w:t xml:space="preserve"> </w:t>
            </w:r>
            <w:proofErr w:type="spellStart"/>
            <w:r w:rsidRPr="00C16BE6">
              <w:t>ponude</w:t>
            </w:r>
            <w:proofErr w:type="spellEnd"/>
            <w:r w:rsidRPr="00C16BE6">
              <w:t>.</w:t>
            </w:r>
          </w:p>
        </w:tc>
        <w:tc>
          <w:tcPr>
            <w:tcW w:w="1984" w:type="dxa"/>
          </w:tcPr>
          <w:p w14:paraId="580CBC97" w14:textId="23A4E71D" w:rsidR="0006338B" w:rsidRPr="00F411AD" w:rsidRDefault="0006338B" w:rsidP="0006338B">
            <w:pPr>
              <w:suppressAutoHyphens/>
              <w:autoSpaceDN w:val="0"/>
              <w:spacing w:after="120" w:line="276" w:lineRule="auto"/>
              <w:jc w:val="left"/>
              <w:textAlignment w:val="baseline"/>
              <w:rPr>
                <w:rFonts w:eastAsia="Calibri" w:cs="Times New Roman"/>
                <w:noProof/>
                <w:sz w:val="22"/>
                <w:szCs w:val="20"/>
                <w:lang w:val="hr-HR"/>
              </w:rPr>
            </w:pPr>
            <w:r w:rsidRPr="008F45D2">
              <w:rPr>
                <w:lang w:val="pl-PL"/>
              </w:rPr>
              <w:t>Povećanje broja manifestacija posebno u pred i posezoni.</w:t>
            </w:r>
          </w:p>
        </w:tc>
        <w:tc>
          <w:tcPr>
            <w:tcW w:w="1701" w:type="dxa"/>
          </w:tcPr>
          <w:p w14:paraId="7BABBFA6" w14:textId="10F6071F" w:rsidR="0006338B" w:rsidRPr="00F411AD" w:rsidRDefault="0006338B" w:rsidP="0006338B">
            <w:pPr>
              <w:suppressAutoHyphens/>
              <w:autoSpaceDN w:val="0"/>
              <w:spacing w:after="120" w:line="276" w:lineRule="auto"/>
              <w:jc w:val="center"/>
              <w:textAlignment w:val="baseline"/>
              <w:rPr>
                <w:rFonts w:eastAsia="Calibri" w:cs="Times New Roman"/>
                <w:noProof/>
                <w:sz w:val="22"/>
                <w:szCs w:val="20"/>
                <w:lang w:val="hr-HR"/>
              </w:rPr>
            </w:pPr>
            <w:proofErr w:type="spellStart"/>
            <w:r w:rsidRPr="00C16BE6">
              <w:t>Broj</w:t>
            </w:r>
            <w:proofErr w:type="spellEnd"/>
            <w:r w:rsidRPr="00C16BE6">
              <w:t xml:space="preserve"> </w:t>
            </w:r>
            <w:proofErr w:type="spellStart"/>
            <w:r w:rsidRPr="00C16BE6">
              <w:t>manifestacija</w:t>
            </w:r>
            <w:proofErr w:type="spellEnd"/>
          </w:p>
        </w:tc>
        <w:tc>
          <w:tcPr>
            <w:tcW w:w="1134" w:type="dxa"/>
          </w:tcPr>
          <w:p w14:paraId="06E4387F" w14:textId="30809F79" w:rsidR="0006338B" w:rsidRPr="00F411AD" w:rsidRDefault="0006338B" w:rsidP="0006338B">
            <w:pPr>
              <w:suppressAutoHyphens/>
              <w:autoSpaceDN w:val="0"/>
              <w:spacing w:after="120" w:line="276" w:lineRule="auto"/>
              <w:jc w:val="center"/>
              <w:textAlignment w:val="baseline"/>
              <w:rPr>
                <w:rFonts w:eastAsia="Calibri" w:cs="Times New Roman"/>
                <w:noProof/>
                <w:color w:val="FF0000"/>
                <w:sz w:val="22"/>
                <w:szCs w:val="20"/>
                <w:lang w:val="hr-HR"/>
              </w:rPr>
            </w:pPr>
            <w:r w:rsidRPr="00C16BE6">
              <w:t>6</w:t>
            </w:r>
          </w:p>
        </w:tc>
        <w:tc>
          <w:tcPr>
            <w:tcW w:w="1134" w:type="dxa"/>
          </w:tcPr>
          <w:p w14:paraId="7C5816E8" w14:textId="36C14FCE" w:rsidR="0006338B" w:rsidRPr="00F411AD" w:rsidRDefault="0006338B" w:rsidP="0006338B">
            <w:pPr>
              <w:suppressAutoHyphens/>
              <w:autoSpaceDN w:val="0"/>
              <w:spacing w:after="120" w:line="276" w:lineRule="auto"/>
              <w:jc w:val="center"/>
              <w:textAlignment w:val="baseline"/>
              <w:rPr>
                <w:rFonts w:eastAsia="Calibri" w:cs="Times New Roman"/>
                <w:noProof/>
                <w:color w:val="FF0000"/>
                <w:sz w:val="22"/>
                <w:szCs w:val="20"/>
                <w:lang w:val="hr-HR"/>
              </w:rPr>
            </w:pPr>
            <w:r w:rsidRPr="00C16BE6">
              <w:t>6</w:t>
            </w:r>
          </w:p>
        </w:tc>
      </w:tr>
    </w:tbl>
    <w:p w14:paraId="2694B1C8" w14:textId="77777777" w:rsidR="00FC008D" w:rsidRDefault="00FC008D" w:rsidP="00C32769">
      <w:pPr>
        <w:spacing w:line="259" w:lineRule="auto"/>
        <w:rPr>
          <w:bCs/>
          <w:noProof/>
          <w:szCs w:val="24"/>
          <w:lang w:val="hr-HR"/>
        </w:rPr>
      </w:pPr>
    </w:p>
    <w:p w14:paraId="4E18CF79" w14:textId="084501BC" w:rsidR="00FC008D" w:rsidRDefault="0006338B" w:rsidP="00C32769">
      <w:pPr>
        <w:spacing w:line="259" w:lineRule="auto"/>
        <w:rPr>
          <w:b/>
          <w:noProof/>
          <w:szCs w:val="24"/>
          <w:lang w:val="hr-HR"/>
        </w:rPr>
      </w:pPr>
      <w:r>
        <w:rPr>
          <w:b/>
          <w:noProof/>
          <w:szCs w:val="24"/>
          <w:lang w:val="hr-HR"/>
        </w:rPr>
        <w:t>Aktivnost</w:t>
      </w:r>
      <w:r w:rsidR="00FC008D" w:rsidRPr="00FC008D">
        <w:rPr>
          <w:b/>
          <w:noProof/>
          <w:szCs w:val="24"/>
          <w:lang w:val="hr-HR"/>
        </w:rPr>
        <w:t xml:space="preserve">: </w:t>
      </w:r>
      <w:r>
        <w:rPr>
          <w:b/>
          <w:noProof/>
          <w:szCs w:val="24"/>
          <w:lang w:val="hr-HR"/>
        </w:rPr>
        <w:t>Jačanje konkurentnosti poduzetnika i poticanje razvoja gospodarstva</w:t>
      </w:r>
    </w:p>
    <w:tbl>
      <w:tblPr>
        <w:tblStyle w:val="TableGrid"/>
        <w:tblW w:w="9067" w:type="dxa"/>
        <w:jc w:val="center"/>
        <w:tblLayout w:type="fixed"/>
        <w:tblLook w:val="04A0" w:firstRow="1" w:lastRow="0" w:firstColumn="1" w:lastColumn="0" w:noHBand="0" w:noVBand="1"/>
      </w:tblPr>
      <w:tblGrid>
        <w:gridCol w:w="3114"/>
        <w:gridCol w:w="1984"/>
        <w:gridCol w:w="1560"/>
        <w:gridCol w:w="1134"/>
        <w:gridCol w:w="1275"/>
      </w:tblGrid>
      <w:tr w:rsidR="0006338B" w14:paraId="72D0164A" w14:textId="77777777" w:rsidTr="00747C81">
        <w:trPr>
          <w:jc w:val="center"/>
        </w:trPr>
        <w:tc>
          <w:tcPr>
            <w:tcW w:w="3114" w:type="dxa"/>
          </w:tcPr>
          <w:p w14:paraId="782A6E8C" w14:textId="77777777" w:rsidR="0006338B" w:rsidRPr="007E5C04" w:rsidRDefault="0006338B"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1984" w:type="dxa"/>
          </w:tcPr>
          <w:p w14:paraId="0EDFF975" w14:textId="77777777" w:rsidR="0006338B" w:rsidRPr="007E5C04" w:rsidRDefault="0006338B"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560" w:type="dxa"/>
          </w:tcPr>
          <w:p w14:paraId="4171B613" w14:textId="77777777" w:rsidR="0006338B" w:rsidRPr="007E5C04" w:rsidRDefault="0006338B"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134" w:type="dxa"/>
          </w:tcPr>
          <w:p w14:paraId="4262D610" w14:textId="7E9087E5" w:rsidR="0006338B" w:rsidRPr="007E5C04" w:rsidRDefault="0006338B"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747C81">
              <w:rPr>
                <w:rFonts w:eastAsia="Calibri" w:cs="Times New Roman"/>
                <w:noProof/>
                <w:sz w:val="22"/>
                <w:lang w:val="hr-HR"/>
              </w:rPr>
              <w:t>5</w:t>
            </w:r>
            <w:r w:rsidRPr="007E5C04">
              <w:rPr>
                <w:rFonts w:eastAsia="Calibri" w:cs="Times New Roman"/>
                <w:noProof/>
                <w:sz w:val="22"/>
                <w:lang w:val="hr-HR"/>
              </w:rPr>
              <w:t>.</w:t>
            </w:r>
          </w:p>
        </w:tc>
        <w:tc>
          <w:tcPr>
            <w:tcW w:w="1275" w:type="dxa"/>
          </w:tcPr>
          <w:p w14:paraId="64BAF183" w14:textId="4A13477F" w:rsidR="0006338B" w:rsidRPr="007E5C04" w:rsidRDefault="0006338B"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747C81">
              <w:rPr>
                <w:rFonts w:eastAsia="Calibri" w:cs="Times New Roman"/>
                <w:noProof/>
                <w:sz w:val="22"/>
                <w:lang w:val="hr-HR"/>
              </w:rPr>
              <w:t>5</w:t>
            </w:r>
            <w:r w:rsidRPr="007E5C04">
              <w:rPr>
                <w:rFonts w:eastAsia="Calibri" w:cs="Times New Roman"/>
                <w:noProof/>
                <w:sz w:val="22"/>
                <w:lang w:val="hr-HR"/>
              </w:rPr>
              <w:t>.</w:t>
            </w:r>
          </w:p>
        </w:tc>
      </w:tr>
      <w:tr w:rsidR="00964CEA" w:rsidRPr="00CF2052" w14:paraId="6AC2EEEE" w14:textId="77777777" w:rsidTr="00747C81">
        <w:trPr>
          <w:jc w:val="center"/>
        </w:trPr>
        <w:tc>
          <w:tcPr>
            <w:tcW w:w="3114" w:type="dxa"/>
          </w:tcPr>
          <w:p w14:paraId="33F3FDB5" w14:textId="74AC9635" w:rsidR="00964CEA" w:rsidRPr="00F411AD" w:rsidRDefault="00964CEA" w:rsidP="00964CEA">
            <w:pPr>
              <w:suppressAutoHyphens/>
              <w:autoSpaceDN w:val="0"/>
              <w:spacing w:after="120" w:line="276" w:lineRule="auto"/>
              <w:jc w:val="left"/>
              <w:textAlignment w:val="baseline"/>
              <w:rPr>
                <w:rFonts w:eastAsia="Calibri" w:cs="Times New Roman"/>
                <w:noProof/>
                <w:sz w:val="22"/>
                <w:szCs w:val="20"/>
                <w:lang w:val="hr-HR"/>
              </w:rPr>
            </w:pPr>
            <w:proofErr w:type="spellStart"/>
            <w:r w:rsidRPr="00964CEA">
              <w:t>Potpora</w:t>
            </w:r>
            <w:proofErr w:type="spellEnd"/>
            <w:r w:rsidRPr="00964CEA">
              <w:t xml:space="preserve"> </w:t>
            </w:r>
            <w:proofErr w:type="spellStart"/>
            <w:r w:rsidRPr="00964CEA">
              <w:t>podrazumijeva</w:t>
            </w:r>
            <w:proofErr w:type="spellEnd"/>
            <w:r w:rsidRPr="00964CEA">
              <w:t xml:space="preserve"> </w:t>
            </w:r>
            <w:proofErr w:type="spellStart"/>
            <w:r w:rsidRPr="00964CEA">
              <w:t>dodjelu</w:t>
            </w:r>
            <w:proofErr w:type="spellEnd"/>
            <w:r w:rsidRPr="00964CEA">
              <w:t xml:space="preserve"> </w:t>
            </w:r>
            <w:proofErr w:type="spellStart"/>
            <w:r w:rsidRPr="00964CEA">
              <w:t>namjenskih</w:t>
            </w:r>
            <w:proofErr w:type="spellEnd"/>
            <w:r w:rsidRPr="00964CEA">
              <w:t xml:space="preserve">, </w:t>
            </w:r>
            <w:proofErr w:type="spellStart"/>
            <w:r w:rsidRPr="00964CEA">
              <w:t>bespovratnih</w:t>
            </w:r>
            <w:proofErr w:type="spellEnd"/>
            <w:r w:rsidRPr="00964CEA">
              <w:t xml:space="preserve"> </w:t>
            </w:r>
            <w:proofErr w:type="spellStart"/>
            <w:r w:rsidRPr="00964CEA">
              <w:t>novčanih</w:t>
            </w:r>
            <w:proofErr w:type="spellEnd"/>
            <w:r w:rsidRPr="00964CEA">
              <w:t xml:space="preserve"> </w:t>
            </w:r>
            <w:proofErr w:type="spellStart"/>
            <w:r w:rsidRPr="00964CEA">
              <w:t>sredstava</w:t>
            </w:r>
            <w:proofErr w:type="spellEnd"/>
            <w:r w:rsidRPr="00964CEA">
              <w:t xml:space="preserve"> </w:t>
            </w:r>
            <w:proofErr w:type="spellStart"/>
            <w:r w:rsidRPr="00964CEA">
              <w:t>iz</w:t>
            </w:r>
            <w:proofErr w:type="spellEnd"/>
            <w:r w:rsidRPr="00964CEA">
              <w:t xml:space="preserve"> </w:t>
            </w:r>
            <w:proofErr w:type="spellStart"/>
            <w:r w:rsidRPr="00964CEA">
              <w:t>proračuna</w:t>
            </w:r>
            <w:proofErr w:type="spellEnd"/>
            <w:r w:rsidRPr="00964CEA">
              <w:t xml:space="preserve"> Općine </w:t>
            </w:r>
            <w:r>
              <w:t>Svetvinčenat</w:t>
            </w:r>
            <w:r w:rsidRPr="00964CEA">
              <w:t>.</w:t>
            </w:r>
          </w:p>
        </w:tc>
        <w:tc>
          <w:tcPr>
            <w:tcW w:w="1984" w:type="dxa"/>
          </w:tcPr>
          <w:p w14:paraId="3258E717" w14:textId="140AC4AD" w:rsidR="00964CEA" w:rsidRPr="00F411AD" w:rsidRDefault="00964CEA" w:rsidP="00964CEA">
            <w:pPr>
              <w:suppressAutoHyphens/>
              <w:autoSpaceDN w:val="0"/>
              <w:spacing w:after="120" w:line="276" w:lineRule="auto"/>
              <w:jc w:val="left"/>
              <w:textAlignment w:val="baseline"/>
              <w:rPr>
                <w:rFonts w:eastAsia="Calibri" w:cs="Times New Roman"/>
                <w:noProof/>
                <w:sz w:val="22"/>
                <w:szCs w:val="20"/>
                <w:lang w:val="hr-HR"/>
              </w:rPr>
            </w:pPr>
            <w:proofErr w:type="spellStart"/>
            <w:r w:rsidRPr="00813AA1">
              <w:t>Iskorištenost</w:t>
            </w:r>
            <w:proofErr w:type="spellEnd"/>
            <w:r w:rsidRPr="00813AA1">
              <w:t xml:space="preserve"> </w:t>
            </w:r>
            <w:proofErr w:type="spellStart"/>
            <w:r w:rsidRPr="00813AA1">
              <w:t>programa</w:t>
            </w:r>
            <w:proofErr w:type="spellEnd"/>
            <w:r w:rsidRPr="00813AA1">
              <w:t xml:space="preserve"> </w:t>
            </w:r>
            <w:proofErr w:type="spellStart"/>
            <w:r w:rsidRPr="00813AA1">
              <w:t>potpora</w:t>
            </w:r>
            <w:proofErr w:type="spellEnd"/>
          </w:p>
        </w:tc>
        <w:tc>
          <w:tcPr>
            <w:tcW w:w="1560" w:type="dxa"/>
          </w:tcPr>
          <w:p w14:paraId="17A62B22" w14:textId="22F198D2" w:rsidR="00964CEA" w:rsidRPr="00F411AD" w:rsidRDefault="00964CEA" w:rsidP="00964CEA">
            <w:pPr>
              <w:suppressAutoHyphens/>
              <w:autoSpaceDN w:val="0"/>
              <w:spacing w:after="120" w:line="276" w:lineRule="auto"/>
              <w:jc w:val="center"/>
              <w:textAlignment w:val="baseline"/>
              <w:rPr>
                <w:rFonts w:eastAsia="Calibri" w:cs="Times New Roman"/>
                <w:noProof/>
                <w:sz w:val="22"/>
                <w:szCs w:val="20"/>
                <w:lang w:val="hr-HR"/>
              </w:rPr>
            </w:pPr>
            <w:proofErr w:type="spellStart"/>
            <w:r w:rsidRPr="00813AA1">
              <w:t>Broj</w:t>
            </w:r>
            <w:proofErr w:type="spellEnd"/>
            <w:r w:rsidRPr="00813AA1">
              <w:t xml:space="preserve"> </w:t>
            </w:r>
            <w:proofErr w:type="spellStart"/>
            <w:r w:rsidRPr="00813AA1">
              <w:t>dodijeljenih</w:t>
            </w:r>
            <w:proofErr w:type="spellEnd"/>
            <w:r w:rsidRPr="00813AA1">
              <w:t xml:space="preserve"> </w:t>
            </w:r>
            <w:proofErr w:type="spellStart"/>
            <w:r w:rsidRPr="00813AA1">
              <w:t>potpora</w:t>
            </w:r>
            <w:proofErr w:type="spellEnd"/>
          </w:p>
        </w:tc>
        <w:tc>
          <w:tcPr>
            <w:tcW w:w="1134" w:type="dxa"/>
          </w:tcPr>
          <w:p w14:paraId="5CD17FA8" w14:textId="7E9183BB" w:rsidR="00964CEA" w:rsidRPr="00F411AD" w:rsidRDefault="00964CEA" w:rsidP="00964CEA">
            <w:pPr>
              <w:suppressAutoHyphens/>
              <w:autoSpaceDN w:val="0"/>
              <w:spacing w:after="120" w:line="276" w:lineRule="auto"/>
              <w:jc w:val="center"/>
              <w:textAlignment w:val="baseline"/>
              <w:rPr>
                <w:rFonts w:eastAsia="Calibri" w:cs="Times New Roman"/>
                <w:noProof/>
                <w:color w:val="FF0000"/>
                <w:sz w:val="22"/>
                <w:szCs w:val="20"/>
                <w:lang w:val="hr-HR"/>
              </w:rPr>
            </w:pPr>
            <w:r>
              <w:t>1</w:t>
            </w:r>
          </w:p>
        </w:tc>
        <w:tc>
          <w:tcPr>
            <w:tcW w:w="1275" w:type="dxa"/>
          </w:tcPr>
          <w:p w14:paraId="6C1B34BC" w14:textId="1BABAFD7" w:rsidR="00964CEA" w:rsidRPr="00F411AD" w:rsidRDefault="00964CEA" w:rsidP="00964CEA">
            <w:pPr>
              <w:suppressAutoHyphens/>
              <w:autoSpaceDN w:val="0"/>
              <w:spacing w:after="120" w:line="276" w:lineRule="auto"/>
              <w:jc w:val="center"/>
              <w:textAlignment w:val="baseline"/>
              <w:rPr>
                <w:rFonts w:eastAsia="Calibri" w:cs="Times New Roman"/>
                <w:noProof/>
                <w:color w:val="FF0000"/>
                <w:sz w:val="22"/>
                <w:szCs w:val="20"/>
                <w:lang w:val="hr-HR"/>
              </w:rPr>
            </w:pPr>
            <w:r>
              <w:t>1</w:t>
            </w:r>
          </w:p>
        </w:tc>
      </w:tr>
    </w:tbl>
    <w:p w14:paraId="7D6CB26C" w14:textId="77777777" w:rsidR="00F137FA" w:rsidRDefault="00F137FA" w:rsidP="00C32769">
      <w:pPr>
        <w:spacing w:line="259" w:lineRule="auto"/>
        <w:rPr>
          <w:bCs/>
          <w:noProof/>
          <w:szCs w:val="24"/>
          <w:lang w:val="hr-HR"/>
        </w:rPr>
      </w:pPr>
    </w:p>
    <w:p w14:paraId="78D018D6" w14:textId="2D6315A4" w:rsidR="00964CEA" w:rsidRDefault="00964CEA" w:rsidP="00964CEA">
      <w:pPr>
        <w:spacing w:line="259" w:lineRule="auto"/>
        <w:rPr>
          <w:b/>
          <w:noProof/>
          <w:szCs w:val="24"/>
          <w:lang w:val="hr-HR"/>
        </w:rPr>
      </w:pPr>
      <w:r>
        <w:rPr>
          <w:b/>
          <w:noProof/>
          <w:szCs w:val="24"/>
          <w:lang w:val="hr-HR"/>
        </w:rPr>
        <w:t>Aktivnost</w:t>
      </w:r>
      <w:r w:rsidRPr="00FC008D">
        <w:rPr>
          <w:b/>
          <w:noProof/>
          <w:szCs w:val="24"/>
          <w:lang w:val="hr-HR"/>
        </w:rPr>
        <w:t xml:space="preserve">: </w:t>
      </w:r>
      <w:r>
        <w:rPr>
          <w:b/>
          <w:noProof/>
          <w:szCs w:val="24"/>
          <w:lang w:val="hr-HR"/>
        </w:rPr>
        <w:t>Potpore i poticaji za razvoj poljoprivrede</w:t>
      </w:r>
    </w:p>
    <w:tbl>
      <w:tblPr>
        <w:tblStyle w:val="TableGrid"/>
        <w:tblW w:w="9067" w:type="dxa"/>
        <w:jc w:val="center"/>
        <w:tblLayout w:type="fixed"/>
        <w:tblLook w:val="04A0" w:firstRow="1" w:lastRow="0" w:firstColumn="1" w:lastColumn="0" w:noHBand="0" w:noVBand="1"/>
      </w:tblPr>
      <w:tblGrid>
        <w:gridCol w:w="3397"/>
        <w:gridCol w:w="1701"/>
        <w:gridCol w:w="1701"/>
        <w:gridCol w:w="1134"/>
        <w:gridCol w:w="1134"/>
      </w:tblGrid>
      <w:tr w:rsidR="00964CEA" w14:paraId="0EC2D387" w14:textId="77777777" w:rsidTr="00446EBA">
        <w:trPr>
          <w:jc w:val="center"/>
        </w:trPr>
        <w:tc>
          <w:tcPr>
            <w:tcW w:w="3397" w:type="dxa"/>
          </w:tcPr>
          <w:p w14:paraId="62BD4B37" w14:textId="77777777" w:rsidR="00964CEA" w:rsidRPr="007E5C04" w:rsidRDefault="00964CEA"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1701" w:type="dxa"/>
          </w:tcPr>
          <w:p w14:paraId="12FB6655" w14:textId="77777777" w:rsidR="00964CEA" w:rsidRPr="007E5C04" w:rsidRDefault="00964CEA"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701" w:type="dxa"/>
          </w:tcPr>
          <w:p w14:paraId="51918D31" w14:textId="77777777" w:rsidR="00964CEA" w:rsidRPr="007E5C04" w:rsidRDefault="00964CEA"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134" w:type="dxa"/>
          </w:tcPr>
          <w:p w14:paraId="57E2611F" w14:textId="58D36D4C" w:rsidR="00964CEA" w:rsidRPr="007E5C04" w:rsidRDefault="00964CEA"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D33A8B">
              <w:rPr>
                <w:rFonts w:eastAsia="Calibri" w:cs="Times New Roman"/>
                <w:noProof/>
                <w:sz w:val="22"/>
                <w:lang w:val="hr-HR"/>
              </w:rPr>
              <w:t>5</w:t>
            </w:r>
            <w:r w:rsidRPr="007E5C04">
              <w:rPr>
                <w:rFonts w:eastAsia="Calibri" w:cs="Times New Roman"/>
                <w:noProof/>
                <w:sz w:val="22"/>
                <w:lang w:val="hr-HR"/>
              </w:rPr>
              <w:t>.</w:t>
            </w:r>
          </w:p>
        </w:tc>
        <w:tc>
          <w:tcPr>
            <w:tcW w:w="1134" w:type="dxa"/>
          </w:tcPr>
          <w:p w14:paraId="22B4D7AD" w14:textId="3551217E" w:rsidR="00964CEA" w:rsidRPr="007E5C04" w:rsidRDefault="00964CEA"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D33A8B">
              <w:rPr>
                <w:rFonts w:eastAsia="Calibri" w:cs="Times New Roman"/>
                <w:noProof/>
                <w:sz w:val="22"/>
                <w:lang w:val="hr-HR"/>
              </w:rPr>
              <w:t>5</w:t>
            </w:r>
            <w:r w:rsidRPr="007E5C04">
              <w:rPr>
                <w:rFonts w:eastAsia="Calibri" w:cs="Times New Roman"/>
                <w:noProof/>
                <w:sz w:val="22"/>
                <w:lang w:val="hr-HR"/>
              </w:rPr>
              <w:t>.</w:t>
            </w:r>
          </w:p>
        </w:tc>
      </w:tr>
      <w:tr w:rsidR="00964CEA" w:rsidRPr="00CF2052" w14:paraId="1658353E" w14:textId="77777777" w:rsidTr="00446EBA">
        <w:trPr>
          <w:jc w:val="center"/>
        </w:trPr>
        <w:tc>
          <w:tcPr>
            <w:tcW w:w="3397" w:type="dxa"/>
          </w:tcPr>
          <w:p w14:paraId="6339A70D" w14:textId="77777777" w:rsidR="00964CEA" w:rsidRPr="00F411AD" w:rsidRDefault="00964CEA" w:rsidP="00446EBA">
            <w:pPr>
              <w:suppressAutoHyphens/>
              <w:autoSpaceDN w:val="0"/>
              <w:spacing w:after="120" w:line="276" w:lineRule="auto"/>
              <w:jc w:val="left"/>
              <w:textAlignment w:val="baseline"/>
              <w:rPr>
                <w:rFonts w:eastAsia="Calibri" w:cs="Times New Roman"/>
                <w:noProof/>
                <w:sz w:val="22"/>
                <w:szCs w:val="20"/>
                <w:lang w:val="hr-HR"/>
              </w:rPr>
            </w:pPr>
            <w:r w:rsidRPr="00842D47">
              <w:t xml:space="preserve">U </w:t>
            </w:r>
            <w:proofErr w:type="spellStart"/>
            <w:r w:rsidRPr="00842D47">
              <w:t>okviru</w:t>
            </w:r>
            <w:proofErr w:type="spellEnd"/>
            <w:r w:rsidRPr="00842D47">
              <w:t xml:space="preserve"> </w:t>
            </w:r>
            <w:proofErr w:type="spellStart"/>
            <w:r w:rsidRPr="00842D47">
              <w:t>ove</w:t>
            </w:r>
            <w:proofErr w:type="spellEnd"/>
            <w:r w:rsidRPr="00842D47">
              <w:t xml:space="preserve"> </w:t>
            </w:r>
            <w:proofErr w:type="spellStart"/>
            <w:r w:rsidRPr="00842D47">
              <w:t>Aktivnosti</w:t>
            </w:r>
            <w:proofErr w:type="spellEnd"/>
            <w:r w:rsidRPr="00842D47">
              <w:t xml:space="preserve"> </w:t>
            </w:r>
            <w:proofErr w:type="spellStart"/>
            <w:r w:rsidRPr="00842D47">
              <w:t>planirani</w:t>
            </w:r>
            <w:proofErr w:type="spellEnd"/>
            <w:r w:rsidRPr="00842D47">
              <w:t xml:space="preserve"> </w:t>
            </w:r>
            <w:proofErr w:type="spellStart"/>
            <w:r w:rsidRPr="00842D47">
              <w:t>su</w:t>
            </w:r>
            <w:proofErr w:type="spellEnd"/>
            <w:r w:rsidRPr="00842D47">
              <w:t xml:space="preserve"> </w:t>
            </w:r>
            <w:proofErr w:type="spellStart"/>
            <w:r w:rsidRPr="00842D47">
              <w:t>rashodi</w:t>
            </w:r>
            <w:proofErr w:type="spellEnd"/>
            <w:r w:rsidRPr="00842D47">
              <w:t xml:space="preserve"> za </w:t>
            </w:r>
            <w:proofErr w:type="spellStart"/>
            <w:r w:rsidRPr="00842D47">
              <w:t>sufinanciranje</w:t>
            </w:r>
            <w:proofErr w:type="spellEnd"/>
            <w:r w:rsidRPr="00842D47">
              <w:t xml:space="preserve"> LAG </w:t>
            </w:r>
            <w:proofErr w:type="spellStart"/>
            <w:r w:rsidRPr="00842D47">
              <w:t>Južna</w:t>
            </w:r>
            <w:proofErr w:type="spellEnd"/>
            <w:r w:rsidRPr="00842D47">
              <w:t xml:space="preserve"> Istra, </w:t>
            </w:r>
            <w:proofErr w:type="spellStart"/>
            <w:r w:rsidRPr="00842D47">
              <w:t>Lagur</w:t>
            </w:r>
            <w:proofErr w:type="spellEnd"/>
            <w:r w:rsidRPr="00842D47">
              <w:t xml:space="preserve"> Istarska </w:t>
            </w:r>
            <w:proofErr w:type="spellStart"/>
            <w:r w:rsidRPr="00842D47">
              <w:t>batana</w:t>
            </w:r>
            <w:proofErr w:type="spellEnd"/>
            <w:r w:rsidRPr="00842D47">
              <w:t xml:space="preserve"> i Fonda za </w:t>
            </w:r>
            <w:proofErr w:type="spellStart"/>
            <w:r w:rsidRPr="00842D47">
              <w:lastRenderedPageBreak/>
              <w:t>razvoj</w:t>
            </w:r>
            <w:proofErr w:type="spellEnd"/>
            <w:r w:rsidRPr="00842D47">
              <w:t xml:space="preserve"> </w:t>
            </w:r>
            <w:proofErr w:type="spellStart"/>
            <w:r w:rsidRPr="00842D47">
              <w:t>poljoprivrede</w:t>
            </w:r>
            <w:proofErr w:type="spellEnd"/>
            <w:r w:rsidRPr="00842D47">
              <w:t xml:space="preserve"> i </w:t>
            </w:r>
            <w:proofErr w:type="spellStart"/>
            <w:r w:rsidRPr="00842D47">
              <w:t>agroturizma</w:t>
            </w:r>
            <w:proofErr w:type="spellEnd"/>
            <w:r w:rsidRPr="00842D47">
              <w:t xml:space="preserve"> Istre</w:t>
            </w:r>
          </w:p>
        </w:tc>
        <w:tc>
          <w:tcPr>
            <w:tcW w:w="1701" w:type="dxa"/>
          </w:tcPr>
          <w:p w14:paraId="35CA82BA" w14:textId="77777777" w:rsidR="00964CEA" w:rsidRPr="00F411AD" w:rsidRDefault="00964CEA" w:rsidP="00446EBA">
            <w:pPr>
              <w:suppressAutoHyphens/>
              <w:autoSpaceDN w:val="0"/>
              <w:spacing w:after="120" w:line="276" w:lineRule="auto"/>
              <w:jc w:val="left"/>
              <w:textAlignment w:val="baseline"/>
              <w:rPr>
                <w:rFonts w:eastAsia="Calibri" w:cs="Times New Roman"/>
                <w:noProof/>
                <w:sz w:val="22"/>
                <w:szCs w:val="20"/>
                <w:lang w:val="hr-HR"/>
              </w:rPr>
            </w:pPr>
            <w:proofErr w:type="spellStart"/>
            <w:r w:rsidRPr="00842D47">
              <w:lastRenderedPageBreak/>
              <w:t>Redovito</w:t>
            </w:r>
            <w:proofErr w:type="spellEnd"/>
            <w:r w:rsidRPr="00842D47">
              <w:t xml:space="preserve"> </w:t>
            </w:r>
            <w:proofErr w:type="spellStart"/>
            <w:r w:rsidRPr="00842D47">
              <w:t>financiranje</w:t>
            </w:r>
            <w:proofErr w:type="spellEnd"/>
          </w:p>
        </w:tc>
        <w:tc>
          <w:tcPr>
            <w:tcW w:w="1701" w:type="dxa"/>
          </w:tcPr>
          <w:p w14:paraId="3505EDB7" w14:textId="77777777" w:rsidR="00964CEA" w:rsidRPr="00F411AD" w:rsidRDefault="00964CEA" w:rsidP="00446EBA">
            <w:pPr>
              <w:suppressAutoHyphens/>
              <w:autoSpaceDN w:val="0"/>
              <w:spacing w:after="120" w:line="276" w:lineRule="auto"/>
              <w:jc w:val="center"/>
              <w:textAlignment w:val="baseline"/>
              <w:rPr>
                <w:rFonts w:eastAsia="Calibri" w:cs="Times New Roman"/>
                <w:noProof/>
                <w:sz w:val="22"/>
                <w:szCs w:val="20"/>
                <w:lang w:val="hr-HR"/>
              </w:rPr>
            </w:pPr>
            <w:proofErr w:type="spellStart"/>
            <w:r w:rsidRPr="00842D47">
              <w:t>Broj</w:t>
            </w:r>
            <w:proofErr w:type="spellEnd"/>
            <w:r w:rsidRPr="00842D47">
              <w:t xml:space="preserve"> </w:t>
            </w:r>
            <w:proofErr w:type="spellStart"/>
            <w:r w:rsidRPr="00842D47">
              <w:t>dodijeljenih</w:t>
            </w:r>
            <w:proofErr w:type="spellEnd"/>
            <w:r w:rsidRPr="00842D47">
              <w:t xml:space="preserve"> </w:t>
            </w:r>
            <w:proofErr w:type="spellStart"/>
            <w:r w:rsidRPr="00842D47">
              <w:t>potpora</w:t>
            </w:r>
            <w:proofErr w:type="spellEnd"/>
          </w:p>
        </w:tc>
        <w:tc>
          <w:tcPr>
            <w:tcW w:w="1134" w:type="dxa"/>
          </w:tcPr>
          <w:p w14:paraId="3F7D5EA5" w14:textId="77777777" w:rsidR="00964CEA" w:rsidRPr="00F411AD" w:rsidRDefault="00964CEA" w:rsidP="00446EBA">
            <w:pPr>
              <w:suppressAutoHyphens/>
              <w:autoSpaceDN w:val="0"/>
              <w:spacing w:after="120" w:line="276" w:lineRule="auto"/>
              <w:jc w:val="center"/>
              <w:textAlignment w:val="baseline"/>
              <w:rPr>
                <w:rFonts w:eastAsia="Calibri" w:cs="Times New Roman"/>
                <w:noProof/>
                <w:color w:val="FF0000"/>
                <w:sz w:val="22"/>
                <w:szCs w:val="20"/>
                <w:lang w:val="hr-HR"/>
              </w:rPr>
            </w:pPr>
            <w:r w:rsidRPr="00842D47">
              <w:t>3</w:t>
            </w:r>
          </w:p>
        </w:tc>
        <w:tc>
          <w:tcPr>
            <w:tcW w:w="1134" w:type="dxa"/>
          </w:tcPr>
          <w:p w14:paraId="47A4BFA0" w14:textId="77777777" w:rsidR="00964CEA" w:rsidRPr="00F411AD" w:rsidRDefault="00964CEA" w:rsidP="00446EBA">
            <w:pPr>
              <w:suppressAutoHyphens/>
              <w:autoSpaceDN w:val="0"/>
              <w:spacing w:after="120" w:line="276" w:lineRule="auto"/>
              <w:jc w:val="center"/>
              <w:textAlignment w:val="baseline"/>
              <w:rPr>
                <w:rFonts w:eastAsia="Calibri" w:cs="Times New Roman"/>
                <w:noProof/>
                <w:color w:val="FF0000"/>
                <w:sz w:val="22"/>
                <w:szCs w:val="20"/>
                <w:lang w:val="hr-HR"/>
              </w:rPr>
            </w:pPr>
            <w:r w:rsidRPr="00842D47">
              <w:t>3</w:t>
            </w:r>
          </w:p>
        </w:tc>
      </w:tr>
    </w:tbl>
    <w:p w14:paraId="7969B077" w14:textId="77777777" w:rsidR="00964CEA" w:rsidRDefault="00964CEA" w:rsidP="00964CEA">
      <w:pPr>
        <w:spacing w:line="259" w:lineRule="auto"/>
        <w:rPr>
          <w:b/>
          <w:noProof/>
          <w:szCs w:val="24"/>
          <w:lang w:val="hr-HR"/>
        </w:rPr>
      </w:pPr>
    </w:p>
    <w:p w14:paraId="150D5EDC" w14:textId="77777777" w:rsidR="00DA1016" w:rsidRDefault="00DA1016" w:rsidP="00C32769">
      <w:pPr>
        <w:spacing w:line="259" w:lineRule="auto"/>
        <w:rPr>
          <w:bCs/>
          <w:noProof/>
          <w:szCs w:val="24"/>
          <w:lang w:val="hr-HR"/>
        </w:rPr>
      </w:pPr>
    </w:p>
    <w:tbl>
      <w:tblPr>
        <w:tblW w:w="9062" w:type="dxa"/>
        <w:tblCellMar>
          <w:left w:w="10" w:type="dxa"/>
          <w:right w:w="10" w:type="dxa"/>
        </w:tblCellMar>
        <w:tblLook w:val="0000" w:firstRow="0" w:lastRow="0" w:firstColumn="0" w:lastColumn="0" w:noHBand="0" w:noVBand="0"/>
      </w:tblPr>
      <w:tblGrid>
        <w:gridCol w:w="9062"/>
      </w:tblGrid>
      <w:tr w:rsidR="00964CEA" w:rsidRPr="008F45D2" w14:paraId="46AB511C" w14:textId="77777777" w:rsidTr="00446EBA">
        <w:tc>
          <w:tcPr>
            <w:tcW w:w="90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0057E2FA" w14:textId="59BEBE7C" w:rsidR="00964CEA" w:rsidRPr="00EB545E" w:rsidRDefault="00964CEA" w:rsidP="00446EBA">
            <w:pPr>
              <w:suppressAutoHyphens/>
              <w:autoSpaceDN w:val="0"/>
              <w:spacing w:after="0" w:line="240" w:lineRule="auto"/>
              <w:textAlignment w:val="baseline"/>
              <w:rPr>
                <w:rFonts w:eastAsia="Calibri" w:cs="Times New Roman"/>
                <w:b/>
                <w:noProof/>
                <w:sz w:val="34"/>
                <w:szCs w:val="34"/>
                <w:lang w:val="hr-HR"/>
              </w:rPr>
            </w:pPr>
            <w:r w:rsidRPr="00EB545E">
              <w:rPr>
                <w:rFonts w:eastAsia="Calibri" w:cs="Times New Roman"/>
                <w:b/>
                <w:noProof/>
                <w:szCs w:val="24"/>
                <w:lang w:val="hr-HR"/>
              </w:rPr>
              <w:t xml:space="preserve">PROGRAM </w:t>
            </w:r>
            <w:r>
              <w:rPr>
                <w:rFonts w:eastAsia="Calibri" w:cs="Times New Roman"/>
                <w:b/>
                <w:noProof/>
                <w:szCs w:val="24"/>
                <w:lang w:val="hr-HR"/>
              </w:rPr>
              <w:t>2055</w:t>
            </w:r>
            <w:r w:rsidRPr="00EB545E">
              <w:rPr>
                <w:rFonts w:eastAsia="Calibri" w:cs="Times New Roman"/>
                <w:b/>
                <w:noProof/>
                <w:szCs w:val="24"/>
                <w:lang w:val="hr-HR"/>
              </w:rPr>
              <w:t xml:space="preserve"> -  </w:t>
            </w:r>
            <w:r>
              <w:rPr>
                <w:rFonts w:eastAsia="Calibri" w:cs="Times New Roman"/>
                <w:b/>
                <w:noProof/>
                <w:szCs w:val="24"/>
                <w:lang w:val="hr-HR"/>
              </w:rPr>
              <w:t>Organziranje i provođenje zaštite i spašavanja</w:t>
            </w:r>
          </w:p>
        </w:tc>
      </w:tr>
    </w:tbl>
    <w:p w14:paraId="4947CFBF" w14:textId="77777777" w:rsidR="00DA1016" w:rsidRDefault="00DA1016" w:rsidP="00B433AF">
      <w:pPr>
        <w:spacing w:line="259" w:lineRule="auto"/>
        <w:rPr>
          <w:bCs/>
          <w:noProof/>
          <w:szCs w:val="24"/>
          <w:lang w:val="hr-HR"/>
        </w:rPr>
      </w:pPr>
    </w:p>
    <w:p w14:paraId="3F62E51C" w14:textId="2DE5A132" w:rsidR="00B433AF" w:rsidRDefault="00B433AF" w:rsidP="00B433AF">
      <w:pPr>
        <w:spacing w:line="259" w:lineRule="auto"/>
        <w:rPr>
          <w:bCs/>
          <w:noProof/>
          <w:szCs w:val="24"/>
          <w:lang w:val="hr-HR"/>
        </w:rPr>
      </w:pPr>
      <w:r w:rsidRPr="00B433AF">
        <w:rPr>
          <w:bCs/>
          <w:noProof/>
          <w:szCs w:val="24"/>
          <w:lang w:val="hr-HR"/>
        </w:rPr>
        <w:t>Ovim programom osiguravaju se sredstva za redovito i nesmetano funkcioniranje Javne vatrogasne postrojbe Pula kroz zadaću gašenja požara i zaštitu od drugih nepogoda i nesreća odnosno s ciljem zaštite ljudi i imovine, te preventivnog djelovanja kao profesionalne jedinice budući da je vatrogasna djelatnost utvrđena kao stručna i humanitarna djelatnost od interesa za Republiku Hrvatsku. Nadalje, osiguravaju se sredstva i za redovnu djelatnost Područne vatrogasne zajednice te sufinanciranje aktivnosti civilne zaštite.</w:t>
      </w:r>
    </w:p>
    <w:p w14:paraId="5077FEB5" w14:textId="77777777" w:rsidR="00B433AF" w:rsidRDefault="00B433AF" w:rsidP="00B433AF">
      <w:pPr>
        <w:spacing w:line="259" w:lineRule="auto"/>
        <w:jc w:val="left"/>
        <w:rPr>
          <w:b/>
          <w:noProof/>
          <w:szCs w:val="24"/>
          <w:lang w:val="hr-HR"/>
        </w:rPr>
      </w:pPr>
      <w:r>
        <w:rPr>
          <w:b/>
          <w:noProof/>
          <w:szCs w:val="24"/>
          <w:lang w:val="hr-HR"/>
        </w:rPr>
        <w:t>Realizirana sredstva</w:t>
      </w:r>
    </w:p>
    <w:p w14:paraId="26733C86" w14:textId="549D0831" w:rsidR="00B433AF" w:rsidRDefault="00B433AF" w:rsidP="00B433AF">
      <w:pPr>
        <w:spacing w:line="259" w:lineRule="auto"/>
        <w:rPr>
          <w:bCs/>
          <w:noProof/>
          <w:szCs w:val="24"/>
          <w:lang w:val="hr-HR"/>
        </w:rPr>
      </w:pPr>
      <w:r w:rsidRPr="00453CD1">
        <w:rPr>
          <w:bCs/>
          <w:noProof/>
          <w:szCs w:val="24"/>
          <w:lang w:val="hr-HR"/>
        </w:rPr>
        <w:t xml:space="preserve">Za ostvarenje ovog programa planirano je ukupno </w:t>
      </w:r>
      <w:r w:rsidR="00964CEA">
        <w:rPr>
          <w:bCs/>
          <w:noProof/>
          <w:szCs w:val="24"/>
          <w:lang w:val="hr-HR"/>
        </w:rPr>
        <w:t>1</w:t>
      </w:r>
      <w:r w:rsidR="00D33A8B">
        <w:rPr>
          <w:bCs/>
          <w:noProof/>
          <w:szCs w:val="24"/>
          <w:lang w:val="hr-HR"/>
        </w:rPr>
        <w:t>41</w:t>
      </w:r>
      <w:r w:rsidR="00964CEA">
        <w:rPr>
          <w:bCs/>
          <w:noProof/>
          <w:szCs w:val="24"/>
          <w:lang w:val="hr-HR"/>
        </w:rPr>
        <w:t>.</w:t>
      </w:r>
      <w:r w:rsidR="00D33A8B">
        <w:rPr>
          <w:bCs/>
          <w:noProof/>
          <w:szCs w:val="24"/>
          <w:lang w:val="hr-HR"/>
        </w:rPr>
        <w:t>2</w:t>
      </w:r>
      <w:r w:rsidR="00964CEA">
        <w:rPr>
          <w:bCs/>
          <w:noProof/>
          <w:szCs w:val="24"/>
          <w:lang w:val="hr-HR"/>
        </w:rPr>
        <w:t>00,00</w:t>
      </w:r>
      <w:r>
        <w:rPr>
          <w:bCs/>
          <w:noProof/>
          <w:szCs w:val="24"/>
          <w:lang w:val="hr-HR"/>
        </w:rPr>
        <w:t xml:space="preserve"> eur</w:t>
      </w:r>
      <w:r w:rsidRPr="00453CD1">
        <w:rPr>
          <w:bCs/>
          <w:noProof/>
          <w:szCs w:val="24"/>
          <w:lang w:val="hr-HR"/>
        </w:rPr>
        <w:t>, a u 202</w:t>
      </w:r>
      <w:r w:rsidR="00D33A8B">
        <w:rPr>
          <w:bCs/>
          <w:noProof/>
          <w:szCs w:val="24"/>
          <w:lang w:val="hr-HR"/>
        </w:rPr>
        <w:t>5</w:t>
      </w:r>
      <w:r w:rsidRPr="00453CD1">
        <w:rPr>
          <w:bCs/>
          <w:noProof/>
          <w:szCs w:val="24"/>
          <w:lang w:val="hr-HR"/>
        </w:rPr>
        <w:t xml:space="preserve">. godini izvršeno je </w:t>
      </w:r>
      <w:r w:rsidR="00D33A8B">
        <w:rPr>
          <w:bCs/>
          <w:noProof/>
          <w:szCs w:val="24"/>
          <w:lang w:val="hr-HR"/>
        </w:rPr>
        <w:t>125.025,78</w:t>
      </w:r>
      <w:r>
        <w:rPr>
          <w:bCs/>
          <w:noProof/>
          <w:szCs w:val="24"/>
          <w:lang w:val="hr-HR"/>
        </w:rPr>
        <w:t xml:space="preserve"> eur</w:t>
      </w:r>
      <w:r w:rsidRPr="00453CD1">
        <w:rPr>
          <w:bCs/>
          <w:noProof/>
          <w:szCs w:val="24"/>
          <w:lang w:val="hr-HR"/>
        </w:rPr>
        <w:t xml:space="preserve"> ili </w:t>
      </w:r>
      <w:r w:rsidR="00964CEA">
        <w:rPr>
          <w:bCs/>
          <w:noProof/>
          <w:szCs w:val="24"/>
          <w:lang w:val="hr-HR"/>
        </w:rPr>
        <w:t>8</w:t>
      </w:r>
      <w:r w:rsidR="00D33A8B">
        <w:rPr>
          <w:bCs/>
          <w:noProof/>
          <w:szCs w:val="24"/>
          <w:lang w:val="hr-HR"/>
        </w:rPr>
        <w:t>8</w:t>
      </w:r>
      <w:r w:rsidRPr="00453CD1">
        <w:rPr>
          <w:bCs/>
          <w:noProof/>
          <w:szCs w:val="24"/>
          <w:lang w:val="hr-HR"/>
        </w:rPr>
        <w:t>,</w:t>
      </w:r>
      <w:r w:rsidR="00D33A8B">
        <w:rPr>
          <w:bCs/>
          <w:noProof/>
          <w:szCs w:val="24"/>
          <w:lang w:val="hr-HR"/>
        </w:rPr>
        <w:t>55</w:t>
      </w:r>
      <w:r w:rsidRPr="00453CD1">
        <w:rPr>
          <w:bCs/>
          <w:noProof/>
          <w:szCs w:val="24"/>
          <w:lang w:val="hr-HR"/>
        </w:rPr>
        <w:t xml:space="preserve"> % od godišnjeg plana.</w:t>
      </w:r>
    </w:p>
    <w:p w14:paraId="4F11BF0B" w14:textId="77777777" w:rsidR="00447D28" w:rsidRPr="00447D28" w:rsidRDefault="00447D28" w:rsidP="00B433AF">
      <w:pPr>
        <w:spacing w:line="259" w:lineRule="auto"/>
        <w:rPr>
          <w:bCs/>
          <w:noProof/>
          <w:sz w:val="18"/>
          <w:szCs w:val="18"/>
          <w:lang w:val="hr-HR"/>
        </w:rPr>
      </w:pPr>
    </w:p>
    <w:p w14:paraId="0B5751B9" w14:textId="7E66F202" w:rsidR="00B433AF" w:rsidRDefault="00B433AF" w:rsidP="00B433AF">
      <w:pPr>
        <w:spacing w:line="259" w:lineRule="auto"/>
        <w:rPr>
          <w:b/>
          <w:noProof/>
          <w:szCs w:val="24"/>
          <w:lang w:val="hr-HR"/>
        </w:rPr>
      </w:pPr>
      <w:r w:rsidRPr="00B433AF">
        <w:rPr>
          <w:b/>
          <w:noProof/>
          <w:szCs w:val="24"/>
          <w:lang w:val="hr-HR"/>
        </w:rPr>
        <w:t xml:space="preserve">Aktivnost: </w:t>
      </w:r>
      <w:r w:rsidR="00964CEA">
        <w:rPr>
          <w:b/>
          <w:noProof/>
          <w:szCs w:val="24"/>
          <w:lang w:val="hr-HR"/>
        </w:rPr>
        <w:t>Zaštita od požara - JVP</w:t>
      </w:r>
    </w:p>
    <w:tbl>
      <w:tblPr>
        <w:tblStyle w:val="TableGrid"/>
        <w:tblW w:w="9067" w:type="dxa"/>
        <w:jc w:val="center"/>
        <w:tblLayout w:type="fixed"/>
        <w:tblLook w:val="04A0" w:firstRow="1" w:lastRow="0" w:firstColumn="1" w:lastColumn="0" w:noHBand="0" w:noVBand="1"/>
      </w:tblPr>
      <w:tblGrid>
        <w:gridCol w:w="2689"/>
        <w:gridCol w:w="2976"/>
        <w:gridCol w:w="1134"/>
        <w:gridCol w:w="1134"/>
        <w:gridCol w:w="1134"/>
      </w:tblGrid>
      <w:tr w:rsidR="00B433AF" w14:paraId="3B131AD1" w14:textId="77777777" w:rsidTr="00B433AF">
        <w:trPr>
          <w:jc w:val="center"/>
        </w:trPr>
        <w:tc>
          <w:tcPr>
            <w:tcW w:w="2689" w:type="dxa"/>
          </w:tcPr>
          <w:p w14:paraId="55F0D705" w14:textId="77777777" w:rsidR="00B433AF" w:rsidRPr="007E5C04" w:rsidRDefault="00B433AF"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976" w:type="dxa"/>
          </w:tcPr>
          <w:p w14:paraId="1375B6AE" w14:textId="77777777" w:rsidR="00B433AF" w:rsidRPr="007E5C04" w:rsidRDefault="00B433AF"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134" w:type="dxa"/>
          </w:tcPr>
          <w:p w14:paraId="25EDFF37" w14:textId="77777777" w:rsidR="00B433AF" w:rsidRPr="007E5C04" w:rsidRDefault="00B433AF"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134" w:type="dxa"/>
          </w:tcPr>
          <w:p w14:paraId="366497D4" w14:textId="48EE637D" w:rsidR="00B433AF" w:rsidRPr="007E5C04" w:rsidRDefault="00B433AF"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D33A8B">
              <w:rPr>
                <w:rFonts w:eastAsia="Calibri" w:cs="Times New Roman"/>
                <w:noProof/>
                <w:sz w:val="22"/>
                <w:lang w:val="hr-HR"/>
              </w:rPr>
              <w:t>5</w:t>
            </w:r>
            <w:r w:rsidRPr="007E5C04">
              <w:rPr>
                <w:rFonts w:eastAsia="Calibri" w:cs="Times New Roman"/>
                <w:noProof/>
                <w:sz w:val="22"/>
                <w:lang w:val="hr-HR"/>
              </w:rPr>
              <w:t>.</w:t>
            </w:r>
          </w:p>
        </w:tc>
        <w:tc>
          <w:tcPr>
            <w:tcW w:w="1134" w:type="dxa"/>
          </w:tcPr>
          <w:p w14:paraId="4C21785B" w14:textId="4568FF7D" w:rsidR="00B433AF" w:rsidRPr="007E5C04" w:rsidRDefault="00B433AF"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D33A8B">
              <w:rPr>
                <w:rFonts w:eastAsia="Calibri" w:cs="Times New Roman"/>
                <w:noProof/>
                <w:sz w:val="22"/>
                <w:lang w:val="hr-HR"/>
              </w:rPr>
              <w:t>5</w:t>
            </w:r>
            <w:r w:rsidRPr="007E5C04">
              <w:rPr>
                <w:rFonts w:eastAsia="Calibri" w:cs="Times New Roman"/>
                <w:noProof/>
                <w:sz w:val="22"/>
                <w:lang w:val="hr-HR"/>
              </w:rPr>
              <w:t>.</w:t>
            </w:r>
          </w:p>
        </w:tc>
      </w:tr>
      <w:tr w:rsidR="00B433AF" w:rsidRPr="00CF2052" w14:paraId="7ED988AB" w14:textId="77777777" w:rsidTr="00B433AF">
        <w:trPr>
          <w:jc w:val="center"/>
        </w:trPr>
        <w:tc>
          <w:tcPr>
            <w:tcW w:w="2689" w:type="dxa"/>
          </w:tcPr>
          <w:p w14:paraId="66F8A302" w14:textId="582D676E" w:rsidR="00B433AF" w:rsidRPr="00F411AD" w:rsidRDefault="00B433AF" w:rsidP="00B433AF">
            <w:pPr>
              <w:suppressAutoHyphens/>
              <w:autoSpaceDN w:val="0"/>
              <w:spacing w:after="120" w:line="276" w:lineRule="auto"/>
              <w:jc w:val="left"/>
              <w:textAlignment w:val="baseline"/>
              <w:rPr>
                <w:rFonts w:eastAsia="Calibri" w:cs="Times New Roman"/>
                <w:noProof/>
                <w:sz w:val="22"/>
                <w:szCs w:val="20"/>
                <w:lang w:val="hr-HR"/>
              </w:rPr>
            </w:pPr>
            <w:r w:rsidRPr="008F45D2">
              <w:rPr>
                <w:lang w:val="pl-PL"/>
              </w:rPr>
              <w:t>U okviru Aktivnosti planirana su sredstva za financiranje Javne vatrogasne postrojbe Pula.</w:t>
            </w:r>
          </w:p>
        </w:tc>
        <w:tc>
          <w:tcPr>
            <w:tcW w:w="2976" w:type="dxa"/>
          </w:tcPr>
          <w:p w14:paraId="6B9270D2" w14:textId="6AFC94CE" w:rsidR="00B433AF" w:rsidRPr="00F411AD" w:rsidRDefault="00B433AF" w:rsidP="00B433AF">
            <w:pPr>
              <w:suppressAutoHyphens/>
              <w:autoSpaceDN w:val="0"/>
              <w:spacing w:after="120" w:line="276" w:lineRule="auto"/>
              <w:jc w:val="left"/>
              <w:textAlignment w:val="baseline"/>
              <w:rPr>
                <w:rFonts w:eastAsia="Calibri" w:cs="Times New Roman"/>
                <w:noProof/>
                <w:sz w:val="22"/>
                <w:szCs w:val="20"/>
                <w:lang w:val="hr-HR"/>
              </w:rPr>
            </w:pPr>
            <w:r w:rsidRPr="008F45D2">
              <w:rPr>
                <w:lang w:val="pl-PL"/>
              </w:rPr>
              <w:t>Redovno podmirenje obveza na temelju Sporazuma</w:t>
            </w:r>
          </w:p>
        </w:tc>
        <w:tc>
          <w:tcPr>
            <w:tcW w:w="1134" w:type="dxa"/>
          </w:tcPr>
          <w:p w14:paraId="6BFF141C" w14:textId="5E70D935" w:rsidR="00B433AF" w:rsidRPr="00F411AD" w:rsidRDefault="00B433AF" w:rsidP="00B433AF">
            <w:pPr>
              <w:suppressAutoHyphens/>
              <w:autoSpaceDN w:val="0"/>
              <w:spacing w:after="120" w:line="276" w:lineRule="auto"/>
              <w:jc w:val="center"/>
              <w:textAlignment w:val="baseline"/>
              <w:rPr>
                <w:rFonts w:eastAsia="Calibri" w:cs="Times New Roman"/>
                <w:noProof/>
                <w:sz w:val="22"/>
                <w:szCs w:val="20"/>
                <w:lang w:val="hr-HR"/>
              </w:rPr>
            </w:pPr>
            <w:proofErr w:type="spellStart"/>
            <w:r w:rsidRPr="00B553BB">
              <w:t>Postotak</w:t>
            </w:r>
            <w:proofErr w:type="spellEnd"/>
          </w:p>
        </w:tc>
        <w:tc>
          <w:tcPr>
            <w:tcW w:w="1134" w:type="dxa"/>
          </w:tcPr>
          <w:p w14:paraId="33B35EB3" w14:textId="6A74D201" w:rsidR="00B433AF" w:rsidRPr="00F411AD" w:rsidRDefault="00B433AF" w:rsidP="00B433AF">
            <w:pPr>
              <w:suppressAutoHyphens/>
              <w:autoSpaceDN w:val="0"/>
              <w:spacing w:after="120" w:line="276" w:lineRule="auto"/>
              <w:jc w:val="center"/>
              <w:textAlignment w:val="baseline"/>
              <w:rPr>
                <w:rFonts w:eastAsia="Calibri" w:cs="Times New Roman"/>
                <w:noProof/>
                <w:color w:val="FF0000"/>
                <w:sz w:val="22"/>
                <w:szCs w:val="20"/>
                <w:lang w:val="hr-HR"/>
              </w:rPr>
            </w:pPr>
            <w:r w:rsidRPr="00B553BB">
              <w:t>100</w:t>
            </w:r>
          </w:p>
        </w:tc>
        <w:tc>
          <w:tcPr>
            <w:tcW w:w="1134" w:type="dxa"/>
          </w:tcPr>
          <w:p w14:paraId="0344BB7E" w14:textId="6070B479" w:rsidR="00B433AF" w:rsidRPr="00F411AD" w:rsidRDefault="00B433AF" w:rsidP="00B433AF">
            <w:pPr>
              <w:suppressAutoHyphens/>
              <w:autoSpaceDN w:val="0"/>
              <w:spacing w:after="120" w:line="276" w:lineRule="auto"/>
              <w:jc w:val="center"/>
              <w:textAlignment w:val="baseline"/>
              <w:rPr>
                <w:rFonts w:eastAsia="Calibri" w:cs="Times New Roman"/>
                <w:noProof/>
                <w:color w:val="FF0000"/>
                <w:sz w:val="22"/>
                <w:szCs w:val="20"/>
                <w:lang w:val="hr-HR"/>
              </w:rPr>
            </w:pPr>
            <w:r w:rsidRPr="00B553BB">
              <w:t>100</w:t>
            </w:r>
          </w:p>
        </w:tc>
      </w:tr>
    </w:tbl>
    <w:p w14:paraId="3F04714D" w14:textId="77777777" w:rsidR="00DA1016" w:rsidRPr="00B433AF" w:rsidRDefault="00DA1016" w:rsidP="00B433AF">
      <w:pPr>
        <w:spacing w:line="259" w:lineRule="auto"/>
        <w:rPr>
          <w:b/>
          <w:noProof/>
          <w:szCs w:val="24"/>
          <w:lang w:val="hr-HR"/>
        </w:rPr>
      </w:pPr>
    </w:p>
    <w:p w14:paraId="44D85027" w14:textId="465D89CB" w:rsidR="00B433AF" w:rsidRPr="00691148" w:rsidRDefault="00964CEA" w:rsidP="00B433AF">
      <w:pPr>
        <w:spacing w:line="259" w:lineRule="auto"/>
        <w:rPr>
          <w:b/>
          <w:noProof/>
          <w:szCs w:val="24"/>
          <w:lang w:val="hr-HR"/>
        </w:rPr>
      </w:pPr>
      <w:r w:rsidRPr="00B433AF">
        <w:rPr>
          <w:b/>
          <w:noProof/>
          <w:szCs w:val="24"/>
          <w:lang w:val="hr-HR"/>
        </w:rPr>
        <w:t xml:space="preserve">Aktivnost: </w:t>
      </w:r>
      <w:r>
        <w:rPr>
          <w:b/>
          <w:noProof/>
          <w:szCs w:val="24"/>
          <w:lang w:val="hr-HR"/>
        </w:rPr>
        <w:t>Zaštita od požara - PVZ</w:t>
      </w:r>
    </w:p>
    <w:tbl>
      <w:tblPr>
        <w:tblStyle w:val="TableGrid"/>
        <w:tblW w:w="9067" w:type="dxa"/>
        <w:jc w:val="center"/>
        <w:tblLayout w:type="fixed"/>
        <w:tblLook w:val="04A0" w:firstRow="1" w:lastRow="0" w:firstColumn="1" w:lastColumn="0" w:noHBand="0" w:noVBand="1"/>
      </w:tblPr>
      <w:tblGrid>
        <w:gridCol w:w="3539"/>
        <w:gridCol w:w="2126"/>
        <w:gridCol w:w="1134"/>
        <w:gridCol w:w="1134"/>
        <w:gridCol w:w="1134"/>
      </w:tblGrid>
      <w:tr w:rsidR="00691148" w14:paraId="3BFCB271" w14:textId="77777777" w:rsidTr="00691148">
        <w:trPr>
          <w:jc w:val="center"/>
        </w:trPr>
        <w:tc>
          <w:tcPr>
            <w:tcW w:w="3539" w:type="dxa"/>
          </w:tcPr>
          <w:p w14:paraId="0E531A40" w14:textId="77777777" w:rsidR="00691148" w:rsidRPr="007E5C04" w:rsidRDefault="00691148"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126" w:type="dxa"/>
          </w:tcPr>
          <w:p w14:paraId="2522BC81" w14:textId="77777777" w:rsidR="00691148" w:rsidRPr="007E5C04" w:rsidRDefault="00691148"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134" w:type="dxa"/>
          </w:tcPr>
          <w:p w14:paraId="40A65DA1" w14:textId="77777777" w:rsidR="00691148" w:rsidRPr="007E5C04" w:rsidRDefault="00691148"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134" w:type="dxa"/>
          </w:tcPr>
          <w:p w14:paraId="4962CF3E" w14:textId="6D1E215D" w:rsidR="00691148" w:rsidRPr="007E5C04" w:rsidRDefault="00691148"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D33A8B">
              <w:rPr>
                <w:rFonts w:eastAsia="Calibri" w:cs="Times New Roman"/>
                <w:noProof/>
                <w:sz w:val="22"/>
                <w:lang w:val="hr-HR"/>
              </w:rPr>
              <w:t>5</w:t>
            </w:r>
            <w:r w:rsidRPr="007E5C04">
              <w:rPr>
                <w:rFonts w:eastAsia="Calibri" w:cs="Times New Roman"/>
                <w:noProof/>
                <w:sz w:val="22"/>
                <w:lang w:val="hr-HR"/>
              </w:rPr>
              <w:t>.</w:t>
            </w:r>
          </w:p>
        </w:tc>
        <w:tc>
          <w:tcPr>
            <w:tcW w:w="1134" w:type="dxa"/>
          </w:tcPr>
          <w:p w14:paraId="6EB54A9F" w14:textId="7C32C666" w:rsidR="00691148" w:rsidRPr="007E5C04" w:rsidRDefault="00691148"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D33A8B">
              <w:rPr>
                <w:rFonts w:eastAsia="Calibri" w:cs="Times New Roman"/>
                <w:noProof/>
                <w:sz w:val="22"/>
                <w:lang w:val="hr-HR"/>
              </w:rPr>
              <w:t>5</w:t>
            </w:r>
            <w:r w:rsidRPr="007E5C04">
              <w:rPr>
                <w:rFonts w:eastAsia="Calibri" w:cs="Times New Roman"/>
                <w:noProof/>
                <w:sz w:val="22"/>
                <w:lang w:val="hr-HR"/>
              </w:rPr>
              <w:t>.</w:t>
            </w:r>
          </w:p>
        </w:tc>
      </w:tr>
      <w:tr w:rsidR="00691148" w:rsidRPr="00CF2052" w14:paraId="1FDD362F" w14:textId="77777777" w:rsidTr="00691148">
        <w:trPr>
          <w:jc w:val="center"/>
        </w:trPr>
        <w:tc>
          <w:tcPr>
            <w:tcW w:w="3539" w:type="dxa"/>
          </w:tcPr>
          <w:p w14:paraId="68567C7A" w14:textId="1ED1F64B" w:rsidR="00691148" w:rsidRPr="00F411AD" w:rsidRDefault="00691148" w:rsidP="00691148">
            <w:pPr>
              <w:suppressAutoHyphens/>
              <w:autoSpaceDN w:val="0"/>
              <w:spacing w:after="120" w:line="276" w:lineRule="auto"/>
              <w:jc w:val="left"/>
              <w:textAlignment w:val="baseline"/>
              <w:rPr>
                <w:rFonts w:eastAsia="Calibri" w:cs="Times New Roman"/>
                <w:noProof/>
                <w:sz w:val="22"/>
                <w:szCs w:val="20"/>
                <w:lang w:val="hr-HR"/>
              </w:rPr>
            </w:pPr>
            <w:r w:rsidRPr="008F45D2">
              <w:rPr>
                <w:lang w:val="pl-PL"/>
              </w:rPr>
              <w:t>U okviru Aktivnosti planirana su sredstva za financiranje redovne vatrogasne djelatnosti koja se temelji na odredbama Zakona o vatrogastvu</w:t>
            </w:r>
          </w:p>
        </w:tc>
        <w:tc>
          <w:tcPr>
            <w:tcW w:w="2126" w:type="dxa"/>
          </w:tcPr>
          <w:p w14:paraId="58F255F2" w14:textId="427F6386" w:rsidR="00691148" w:rsidRPr="00F411AD" w:rsidRDefault="00691148" w:rsidP="00691148">
            <w:pPr>
              <w:suppressAutoHyphens/>
              <w:autoSpaceDN w:val="0"/>
              <w:spacing w:after="120" w:line="276" w:lineRule="auto"/>
              <w:jc w:val="left"/>
              <w:textAlignment w:val="baseline"/>
              <w:rPr>
                <w:rFonts w:eastAsia="Calibri" w:cs="Times New Roman"/>
                <w:noProof/>
                <w:sz w:val="22"/>
                <w:szCs w:val="20"/>
                <w:lang w:val="hr-HR"/>
              </w:rPr>
            </w:pPr>
            <w:proofErr w:type="spellStart"/>
            <w:r w:rsidRPr="00993F29">
              <w:t>Redovno</w:t>
            </w:r>
            <w:proofErr w:type="spellEnd"/>
            <w:r w:rsidRPr="00993F29">
              <w:t xml:space="preserve"> </w:t>
            </w:r>
            <w:proofErr w:type="spellStart"/>
            <w:r w:rsidRPr="00993F29">
              <w:t>podmirenje</w:t>
            </w:r>
            <w:proofErr w:type="spellEnd"/>
            <w:r w:rsidRPr="00993F29">
              <w:t xml:space="preserve"> </w:t>
            </w:r>
            <w:proofErr w:type="spellStart"/>
            <w:r w:rsidRPr="00993F29">
              <w:t>zakonskih</w:t>
            </w:r>
            <w:proofErr w:type="spellEnd"/>
            <w:r w:rsidRPr="00993F29">
              <w:t xml:space="preserve"> </w:t>
            </w:r>
            <w:proofErr w:type="spellStart"/>
            <w:r w:rsidRPr="00993F29">
              <w:t>obveza</w:t>
            </w:r>
            <w:proofErr w:type="spellEnd"/>
          </w:p>
        </w:tc>
        <w:tc>
          <w:tcPr>
            <w:tcW w:w="1134" w:type="dxa"/>
          </w:tcPr>
          <w:p w14:paraId="63D807E4" w14:textId="76424B1C" w:rsidR="00691148" w:rsidRPr="00F411AD" w:rsidRDefault="00691148" w:rsidP="00691148">
            <w:pPr>
              <w:suppressAutoHyphens/>
              <w:autoSpaceDN w:val="0"/>
              <w:spacing w:after="120" w:line="276" w:lineRule="auto"/>
              <w:jc w:val="center"/>
              <w:textAlignment w:val="baseline"/>
              <w:rPr>
                <w:rFonts w:eastAsia="Calibri" w:cs="Times New Roman"/>
                <w:noProof/>
                <w:sz w:val="22"/>
                <w:szCs w:val="20"/>
                <w:lang w:val="hr-HR"/>
              </w:rPr>
            </w:pPr>
            <w:proofErr w:type="spellStart"/>
            <w:r w:rsidRPr="00993F29">
              <w:t>Postotak</w:t>
            </w:r>
            <w:proofErr w:type="spellEnd"/>
          </w:p>
        </w:tc>
        <w:tc>
          <w:tcPr>
            <w:tcW w:w="1134" w:type="dxa"/>
          </w:tcPr>
          <w:p w14:paraId="71B3B401" w14:textId="3C665650" w:rsidR="00691148" w:rsidRPr="00F411AD" w:rsidRDefault="00691148" w:rsidP="00691148">
            <w:pPr>
              <w:suppressAutoHyphens/>
              <w:autoSpaceDN w:val="0"/>
              <w:spacing w:after="120" w:line="276" w:lineRule="auto"/>
              <w:jc w:val="center"/>
              <w:textAlignment w:val="baseline"/>
              <w:rPr>
                <w:rFonts w:eastAsia="Calibri" w:cs="Times New Roman"/>
                <w:noProof/>
                <w:color w:val="FF0000"/>
                <w:sz w:val="22"/>
                <w:szCs w:val="20"/>
                <w:lang w:val="hr-HR"/>
              </w:rPr>
            </w:pPr>
            <w:r w:rsidRPr="00993F29">
              <w:t>100</w:t>
            </w:r>
          </w:p>
        </w:tc>
        <w:tc>
          <w:tcPr>
            <w:tcW w:w="1134" w:type="dxa"/>
          </w:tcPr>
          <w:p w14:paraId="160D8613" w14:textId="48DEBBEC" w:rsidR="00691148" w:rsidRPr="00F411AD" w:rsidRDefault="00691148" w:rsidP="00691148">
            <w:pPr>
              <w:suppressAutoHyphens/>
              <w:autoSpaceDN w:val="0"/>
              <w:spacing w:after="120" w:line="276" w:lineRule="auto"/>
              <w:jc w:val="center"/>
              <w:textAlignment w:val="baseline"/>
              <w:rPr>
                <w:rFonts w:eastAsia="Calibri" w:cs="Times New Roman"/>
                <w:noProof/>
                <w:color w:val="FF0000"/>
                <w:sz w:val="22"/>
                <w:szCs w:val="20"/>
                <w:lang w:val="hr-HR"/>
              </w:rPr>
            </w:pPr>
            <w:r w:rsidRPr="00993F29">
              <w:t>100</w:t>
            </w:r>
          </w:p>
        </w:tc>
      </w:tr>
    </w:tbl>
    <w:p w14:paraId="51AB44F7" w14:textId="77777777" w:rsidR="00691148" w:rsidRDefault="00691148" w:rsidP="00B433AF">
      <w:pPr>
        <w:spacing w:line="259" w:lineRule="auto"/>
        <w:rPr>
          <w:bCs/>
          <w:noProof/>
          <w:szCs w:val="24"/>
          <w:lang w:val="hr-HR"/>
        </w:rPr>
      </w:pPr>
    </w:p>
    <w:p w14:paraId="46317DEE" w14:textId="77777777" w:rsidR="00447D28" w:rsidRDefault="00447D28" w:rsidP="00B433AF">
      <w:pPr>
        <w:spacing w:line="259" w:lineRule="auto"/>
        <w:rPr>
          <w:bCs/>
          <w:noProof/>
          <w:szCs w:val="24"/>
          <w:lang w:val="hr-HR"/>
        </w:rPr>
      </w:pPr>
    </w:p>
    <w:p w14:paraId="2B1E1F68" w14:textId="668B860B" w:rsidR="00964CEA" w:rsidRPr="00964CEA" w:rsidRDefault="00964CEA" w:rsidP="00B433AF">
      <w:pPr>
        <w:spacing w:line="259" w:lineRule="auto"/>
        <w:rPr>
          <w:b/>
          <w:noProof/>
          <w:szCs w:val="24"/>
          <w:lang w:val="hr-HR"/>
        </w:rPr>
      </w:pPr>
      <w:r w:rsidRPr="00B433AF">
        <w:rPr>
          <w:b/>
          <w:noProof/>
          <w:szCs w:val="24"/>
          <w:lang w:val="hr-HR"/>
        </w:rPr>
        <w:lastRenderedPageBreak/>
        <w:t xml:space="preserve">Aktivnost: </w:t>
      </w:r>
      <w:r>
        <w:rPr>
          <w:b/>
          <w:noProof/>
          <w:szCs w:val="24"/>
          <w:lang w:val="hr-HR"/>
        </w:rPr>
        <w:t>Civilna zaštita</w:t>
      </w:r>
    </w:p>
    <w:tbl>
      <w:tblPr>
        <w:tblStyle w:val="TableGrid"/>
        <w:tblW w:w="9067" w:type="dxa"/>
        <w:jc w:val="center"/>
        <w:tblLayout w:type="fixed"/>
        <w:tblLook w:val="04A0" w:firstRow="1" w:lastRow="0" w:firstColumn="1" w:lastColumn="0" w:noHBand="0" w:noVBand="1"/>
      </w:tblPr>
      <w:tblGrid>
        <w:gridCol w:w="2830"/>
        <w:gridCol w:w="2835"/>
        <w:gridCol w:w="1134"/>
        <w:gridCol w:w="1134"/>
        <w:gridCol w:w="1134"/>
      </w:tblGrid>
      <w:tr w:rsidR="00691148" w14:paraId="40108973" w14:textId="77777777" w:rsidTr="00691148">
        <w:trPr>
          <w:jc w:val="center"/>
        </w:trPr>
        <w:tc>
          <w:tcPr>
            <w:tcW w:w="2830" w:type="dxa"/>
          </w:tcPr>
          <w:p w14:paraId="26F356FD" w14:textId="77777777" w:rsidR="00691148" w:rsidRPr="007E5C04" w:rsidRDefault="00691148"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835" w:type="dxa"/>
          </w:tcPr>
          <w:p w14:paraId="605CE786" w14:textId="77777777" w:rsidR="00691148" w:rsidRPr="007E5C04" w:rsidRDefault="00691148"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134" w:type="dxa"/>
          </w:tcPr>
          <w:p w14:paraId="672AE1AF" w14:textId="77777777" w:rsidR="00691148" w:rsidRPr="007E5C04" w:rsidRDefault="00691148"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134" w:type="dxa"/>
          </w:tcPr>
          <w:p w14:paraId="7320E6E4" w14:textId="5DE33751" w:rsidR="00691148" w:rsidRPr="007E5C04" w:rsidRDefault="00691148"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D33A8B">
              <w:rPr>
                <w:rFonts w:eastAsia="Calibri" w:cs="Times New Roman"/>
                <w:noProof/>
                <w:sz w:val="22"/>
                <w:lang w:val="hr-HR"/>
              </w:rPr>
              <w:t>5</w:t>
            </w:r>
            <w:r w:rsidRPr="007E5C04">
              <w:rPr>
                <w:rFonts w:eastAsia="Calibri" w:cs="Times New Roman"/>
                <w:noProof/>
                <w:sz w:val="22"/>
                <w:lang w:val="hr-HR"/>
              </w:rPr>
              <w:t>.</w:t>
            </w:r>
          </w:p>
        </w:tc>
        <w:tc>
          <w:tcPr>
            <w:tcW w:w="1134" w:type="dxa"/>
          </w:tcPr>
          <w:p w14:paraId="50469D62" w14:textId="29583344" w:rsidR="00691148" w:rsidRPr="007E5C04" w:rsidRDefault="00691148"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D33A8B">
              <w:rPr>
                <w:rFonts w:eastAsia="Calibri" w:cs="Times New Roman"/>
                <w:noProof/>
                <w:sz w:val="22"/>
                <w:lang w:val="hr-HR"/>
              </w:rPr>
              <w:t>5</w:t>
            </w:r>
            <w:r w:rsidRPr="007E5C04">
              <w:rPr>
                <w:rFonts w:eastAsia="Calibri" w:cs="Times New Roman"/>
                <w:noProof/>
                <w:sz w:val="22"/>
                <w:lang w:val="hr-HR"/>
              </w:rPr>
              <w:t>.</w:t>
            </w:r>
          </w:p>
        </w:tc>
      </w:tr>
      <w:tr w:rsidR="00691148" w:rsidRPr="00CF2052" w14:paraId="536AF29E" w14:textId="77777777" w:rsidTr="00691148">
        <w:trPr>
          <w:jc w:val="center"/>
        </w:trPr>
        <w:tc>
          <w:tcPr>
            <w:tcW w:w="2830" w:type="dxa"/>
          </w:tcPr>
          <w:p w14:paraId="5575DA3E" w14:textId="14FC471A" w:rsidR="00691148" w:rsidRPr="00F411AD" w:rsidRDefault="00691148" w:rsidP="00691148">
            <w:pPr>
              <w:suppressAutoHyphens/>
              <w:autoSpaceDN w:val="0"/>
              <w:spacing w:after="120" w:line="276" w:lineRule="auto"/>
              <w:jc w:val="left"/>
              <w:textAlignment w:val="baseline"/>
              <w:rPr>
                <w:rFonts w:eastAsia="Calibri" w:cs="Times New Roman"/>
                <w:noProof/>
                <w:sz w:val="22"/>
                <w:szCs w:val="20"/>
                <w:lang w:val="hr-HR"/>
              </w:rPr>
            </w:pPr>
            <w:proofErr w:type="spellStart"/>
            <w:r w:rsidRPr="00612BAA">
              <w:t>Funkcioniranje</w:t>
            </w:r>
            <w:proofErr w:type="spellEnd"/>
            <w:r w:rsidRPr="00612BAA">
              <w:t xml:space="preserve"> </w:t>
            </w:r>
            <w:proofErr w:type="spellStart"/>
            <w:r w:rsidRPr="00612BAA">
              <w:t>jedinica</w:t>
            </w:r>
            <w:proofErr w:type="spellEnd"/>
            <w:r w:rsidRPr="00612BAA">
              <w:t xml:space="preserve"> </w:t>
            </w:r>
            <w:proofErr w:type="spellStart"/>
            <w:r w:rsidRPr="00612BAA">
              <w:t>civilne</w:t>
            </w:r>
            <w:proofErr w:type="spellEnd"/>
            <w:r w:rsidRPr="00612BAA">
              <w:t xml:space="preserve"> </w:t>
            </w:r>
            <w:proofErr w:type="spellStart"/>
            <w:r w:rsidRPr="00612BAA">
              <w:t>zaštite</w:t>
            </w:r>
            <w:proofErr w:type="spellEnd"/>
            <w:r w:rsidRPr="00612BAA">
              <w:t>.</w:t>
            </w:r>
          </w:p>
        </w:tc>
        <w:tc>
          <w:tcPr>
            <w:tcW w:w="2835" w:type="dxa"/>
          </w:tcPr>
          <w:p w14:paraId="254251B8" w14:textId="1D4B639F" w:rsidR="00691148" w:rsidRPr="00F411AD" w:rsidRDefault="00691148" w:rsidP="00691148">
            <w:pPr>
              <w:suppressAutoHyphens/>
              <w:autoSpaceDN w:val="0"/>
              <w:spacing w:after="120" w:line="276" w:lineRule="auto"/>
              <w:jc w:val="left"/>
              <w:textAlignment w:val="baseline"/>
              <w:rPr>
                <w:rFonts w:eastAsia="Calibri" w:cs="Times New Roman"/>
                <w:noProof/>
                <w:sz w:val="22"/>
                <w:szCs w:val="20"/>
                <w:lang w:val="hr-HR"/>
              </w:rPr>
            </w:pPr>
            <w:r w:rsidRPr="008F45D2">
              <w:rPr>
                <w:lang w:val="hr-HR"/>
              </w:rPr>
              <w:t>Podmirenje obveza sukladno Sporazumu o obavljanju poslova zaštite i spašavanja iz nadležnosti lokalne samouprave.</w:t>
            </w:r>
          </w:p>
        </w:tc>
        <w:tc>
          <w:tcPr>
            <w:tcW w:w="1134" w:type="dxa"/>
          </w:tcPr>
          <w:p w14:paraId="7C45C779" w14:textId="6933D5C0" w:rsidR="00691148" w:rsidRPr="00F411AD" w:rsidRDefault="00691148" w:rsidP="00691148">
            <w:pPr>
              <w:suppressAutoHyphens/>
              <w:autoSpaceDN w:val="0"/>
              <w:spacing w:after="120" w:line="276" w:lineRule="auto"/>
              <w:jc w:val="center"/>
              <w:textAlignment w:val="baseline"/>
              <w:rPr>
                <w:rFonts w:eastAsia="Calibri" w:cs="Times New Roman"/>
                <w:noProof/>
                <w:sz w:val="22"/>
                <w:szCs w:val="20"/>
                <w:lang w:val="hr-HR"/>
              </w:rPr>
            </w:pPr>
            <w:proofErr w:type="spellStart"/>
            <w:r w:rsidRPr="00612BAA">
              <w:t>Postotak</w:t>
            </w:r>
            <w:proofErr w:type="spellEnd"/>
          </w:p>
        </w:tc>
        <w:tc>
          <w:tcPr>
            <w:tcW w:w="1134" w:type="dxa"/>
          </w:tcPr>
          <w:p w14:paraId="1C025FAD" w14:textId="7538F430" w:rsidR="00691148" w:rsidRPr="00F411AD" w:rsidRDefault="00691148" w:rsidP="00691148">
            <w:pPr>
              <w:suppressAutoHyphens/>
              <w:autoSpaceDN w:val="0"/>
              <w:spacing w:after="120" w:line="276" w:lineRule="auto"/>
              <w:jc w:val="center"/>
              <w:textAlignment w:val="baseline"/>
              <w:rPr>
                <w:rFonts w:eastAsia="Calibri" w:cs="Times New Roman"/>
                <w:noProof/>
                <w:color w:val="FF0000"/>
                <w:sz w:val="22"/>
                <w:szCs w:val="20"/>
                <w:lang w:val="hr-HR"/>
              </w:rPr>
            </w:pPr>
            <w:r w:rsidRPr="00612BAA">
              <w:t>100</w:t>
            </w:r>
          </w:p>
        </w:tc>
        <w:tc>
          <w:tcPr>
            <w:tcW w:w="1134" w:type="dxa"/>
          </w:tcPr>
          <w:p w14:paraId="221D26EC" w14:textId="13D3385C" w:rsidR="00691148" w:rsidRPr="00F411AD" w:rsidRDefault="00691148" w:rsidP="00691148">
            <w:pPr>
              <w:suppressAutoHyphens/>
              <w:autoSpaceDN w:val="0"/>
              <w:spacing w:after="120" w:line="276" w:lineRule="auto"/>
              <w:jc w:val="center"/>
              <w:textAlignment w:val="baseline"/>
              <w:rPr>
                <w:rFonts w:eastAsia="Calibri" w:cs="Times New Roman"/>
                <w:noProof/>
                <w:color w:val="FF0000"/>
                <w:sz w:val="22"/>
                <w:szCs w:val="20"/>
                <w:lang w:val="hr-HR"/>
              </w:rPr>
            </w:pPr>
            <w:r w:rsidRPr="00612BAA">
              <w:t>100</w:t>
            </w:r>
          </w:p>
        </w:tc>
      </w:tr>
    </w:tbl>
    <w:p w14:paraId="1BD44138" w14:textId="77777777" w:rsidR="00B433AF" w:rsidRDefault="00B433AF" w:rsidP="00B433AF">
      <w:pPr>
        <w:spacing w:line="259" w:lineRule="auto"/>
        <w:rPr>
          <w:bCs/>
          <w:noProof/>
          <w:szCs w:val="24"/>
          <w:lang w:val="hr-HR"/>
        </w:rPr>
      </w:pPr>
    </w:p>
    <w:tbl>
      <w:tblPr>
        <w:tblW w:w="9062" w:type="dxa"/>
        <w:tblCellMar>
          <w:left w:w="10" w:type="dxa"/>
          <w:right w:w="10" w:type="dxa"/>
        </w:tblCellMar>
        <w:tblLook w:val="0000" w:firstRow="0" w:lastRow="0" w:firstColumn="0" w:lastColumn="0" w:noHBand="0" w:noVBand="0"/>
      </w:tblPr>
      <w:tblGrid>
        <w:gridCol w:w="9062"/>
      </w:tblGrid>
      <w:tr w:rsidR="00DA1016" w:rsidRPr="00D759B0" w14:paraId="6676ABF5" w14:textId="77777777" w:rsidTr="00576392">
        <w:tc>
          <w:tcPr>
            <w:tcW w:w="90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44216EF" w14:textId="6795D907" w:rsidR="00DA1016" w:rsidRPr="00FC008D" w:rsidRDefault="00DA1016" w:rsidP="00576392">
            <w:pPr>
              <w:suppressAutoHyphens/>
              <w:autoSpaceDN w:val="0"/>
              <w:spacing w:after="0" w:line="240" w:lineRule="auto"/>
              <w:textAlignment w:val="baseline"/>
              <w:rPr>
                <w:rFonts w:eastAsia="Calibri" w:cs="Times New Roman"/>
                <w:b/>
                <w:noProof/>
                <w:szCs w:val="24"/>
                <w:lang w:val="hr-HR"/>
              </w:rPr>
            </w:pPr>
            <w:bookmarkStart w:id="4" w:name="_Hlk163371949"/>
            <w:r w:rsidRPr="00EB545E">
              <w:rPr>
                <w:rFonts w:eastAsia="Calibri" w:cs="Times New Roman"/>
                <w:b/>
                <w:noProof/>
                <w:szCs w:val="24"/>
                <w:lang w:val="hr-HR"/>
              </w:rPr>
              <w:t xml:space="preserve">PROGRAM </w:t>
            </w:r>
            <w:r w:rsidR="00964CEA">
              <w:rPr>
                <w:rFonts w:eastAsia="Calibri" w:cs="Times New Roman"/>
                <w:b/>
                <w:noProof/>
                <w:szCs w:val="24"/>
                <w:lang w:val="hr-HR"/>
              </w:rPr>
              <w:t>2060</w:t>
            </w:r>
            <w:r w:rsidRPr="00EB545E">
              <w:rPr>
                <w:rFonts w:eastAsia="Calibri" w:cs="Times New Roman"/>
                <w:b/>
                <w:noProof/>
                <w:szCs w:val="24"/>
                <w:lang w:val="hr-HR"/>
              </w:rPr>
              <w:t xml:space="preserve"> -  </w:t>
            </w:r>
            <w:r w:rsidR="00964CEA">
              <w:rPr>
                <w:rFonts w:eastAsia="Calibri" w:cs="Times New Roman"/>
                <w:b/>
                <w:noProof/>
                <w:szCs w:val="24"/>
                <w:lang w:val="hr-HR"/>
              </w:rPr>
              <w:t>Upravljanje imovinom</w:t>
            </w:r>
          </w:p>
        </w:tc>
      </w:tr>
      <w:bookmarkEnd w:id="4"/>
    </w:tbl>
    <w:p w14:paraId="7D064586" w14:textId="77777777" w:rsidR="00DA1016" w:rsidRDefault="00DA1016" w:rsidP="00B433AF">
      <w:pPr>
        <w:spacing w:line="259" w:lineRule="auto"/>
        <w:rPr>
          <w:bCs/>
          <w:noProof/>
          <w:szCs w:val="24"/>
          <w:lang w:val="hr-HR"/>
        </w:rPr>
      </w:pPr>
    </w:p>
    <w:p w14:paraId="5FB7A747" w14:textId="455CA4A9" w:rsidR="00964CEA" w:rsidRDefault="00964CEA" w:rsidP="00B433AF">
      <w:pPr>
        <w:spacing w:line="259" w:lineRule="auto"/>
        <w:rPr>
          <w:bCs/>
          <w:noProof/>
          <w:szCs w:val="24"/>
          <w:lang w:val="hr-HR"/>
        </w:rPr>
      </w:pPr>
      <w:r w:rsidRPr="00964CEA">
        <w:rPr>
          <w:bCs/>
          <w:noProof/>
          <w:szCs w:val="24"/>
          <w:lang w:val="hr-HR"/>
        </w:rPr>
        <w:t>Putem Programa Upravljanje imovinom planiraju se sredstva za redovno održavanje i očuvanje prostora u vlasništvu Općine te ulaganja u izgradnju, obnovu ili rekonstrukciju prostora u vlasništvu Općine.</w:t>
      </w:r>
    </w:p>
    <w:p w14:paraId="6317EB49" w14:textId="77777777" w:rsidR="00964CEA" w:rsidRDefault="00964CEA" w:rsidP="00964CEA">
      <w:pPr>
        <w:spacing w:line="259" w:lineRule="auto"/>
        <w:jc w:val="left"/>
        <w:rPr>
          <w:b/>
          <w:noProof/>
          <w:szCs w:val="24"/>
          <w:lang w:val="hr-HR"/>
        </w:rPr>
      </w:pPr>
      <w:r>
        <w:rPr>
          <w:b/>
          <w:noProof/>
          <w:szCs w:val="24"/>
          <w:lang w:val="hr-HR"/>
        </w:rPr>
        <w:t>Realizirana sredstva</w:t>
      </w:r>
    </w:p>
    <w:p w14:paraId="27AA45FC" w14:textId="3EE84AFD" w:rsidR="00964CEA" w:rsidRDefault="00964CEA" w:rsidP="00964CEA">
      <w:pPr>
        <w:spacing w:line="259" w:lineRule="auto"/>
        <w:rPr>
          <w:bCs/>
          <w:noProof/>
          <w:szCs w:val="24"/>
          <w:lang w:val="hr-HR"/>
        </w:rPr>
      </w:pPr>
      <w:r w:rsidRPr="00453CD1">
        <w:rPr>
          <w:bCs/>
          <w:noProof/>
          <w:szCs w:val="24"/>
          <w:lang w:val="hr-HR"/>
        </w:rPr>
        <w:t xml:space="preserve">Za ostvarenje ovog programa planirano je ukupno </w:t>
      </w:r>
      <w:r w:rsidR="00D33A8B">
        <w:rPr>
          <w:bCs/>
          <w:noProof/>
          <w:szCs w:val="24"/>
          <w:lang w:val="hr-HR"/>
        </w:rPr>
        <w:t>627.800,00</w:t>
      </w:r>
      <w:r>
        <w:rPr>
          <w:bCs/>
          <w:noProof/>
          <w:szCs w:val="24"/>
          <w:lang w:val="hr-HR"/>
        </w:rPr>
        <w:t xml:space="preserve"> eur</w:t>
      </w:r>
      <w:r w:rsidRPr="00453CD1">
        <w:rPr>
          <w:bCs/>
          <w:noProof/>
          <w:szCs w:val="24"/>
          <w:lang w:val="hr-HR"/>
        </w:rPr>
        <w:t>, a u 202</w:t>
      </w:r>
      <w:r w:rsidR="00D33A8B">
        <w:rPr>
          <w:bCs/>
          <w:noProof/>
          <w:szCs w:val="24"/>
          <w:lang w:val="hr-HR"/>
        </w:rPr>
        <w:t>5</w:t>
      </w:r>
      <w:r w:rsidRPr="00453CD1">
        <w:rPr>
          <w:bCs/>
          <w:noProof/>
          <w:szCs w:val="24"/>
          <w:lang w:val="hr-HR"/>
        </w:rPr>
        <w:t xml:space="preserve">. godini izvršeno je </w:t>
      </w:r>
      <w:r>
        <w:rPr>
          <w:bCs/>
          <w:noProof/>
          <w:szCs w:val="24"/>
          <w:lang w:val="hr-HR"/>
        </w:rPr>
        <w:t>5</w:t>
      </w:r>
      <w:r w:rsidR="00D33A8B">
        <w:rPr>
          <w:bCs/>
          <w:noProof/>
          <w:szCs w:val="24"/>
          <w:lang w:val="hr-HR"/>
        </w:rPr>
        <w:t>22.134,87</w:t>
      </w:r>
      <w:r>
        <w:rPr>
          <w:bCs/>
          <w:noProof/>
          <w:szCs w:val="24"/>
          <w:lang w:val="hr-HR"/>
        </w:rPr>
        <w:t xml:space="preserve"> eur</w:t>
      </w:r>
      <w:r w:rsidRPr="00453CD1">
        <w:rPr>
          <w:bCs/>
          <w:noProof/>
          <w:szCs w:val="24"/>
          <w:lang w:val="hr-HR"/>
        </w:rPr>
        <w:t xml:space="preserve"> ili </w:t>
      </w:r>
      <w:r w:rsidR="00D33A8B">
        <w:rPr>
          <w:bCs/>
          <w:noProof/>
          <w:szCs w:val="24"/>
          <w:lang w:val="hr-HR"/>
        </w:rPr>
        <w:t>83</w:t>
      </w:r>
      <w:r>
        <w:rPr>
          <w:bCs/>
          <w:noProof/>
          <w:szCs w:val="24"/>
          <w:lang w:val="hr-HR"/>
        </w:rPr>
        <w:t>,</w:t>
      </w:r>
      <w:r w:rsidR="00D33A8B">
        <w:rPr>
          <w:bCs/>
          <w:noProof/>
          <w:szCs w:val="24"/>
          <w:lang w:val="hr-HR"/>
        </w:rPr>
        <w:t>17</w:t>
      </w:r>
      <w:r w:rsidRPr="00453CD1">
        <w:rPr>
          <w:bCs/>
          <w:noProof/>
          <w:szCs w:val="24"/>
          <w:lang w:val="hr-HR"/>
        </w:rPr>
        <w:t xml:space="preserve"> % od godišnjeg plana.</w:t>
      </w:r>
    </w:p>
    <w:p w14:paraId="4A4B8EB1" w14:textId="73E335F3" w:rsidR="00964CEA" w:rsidRDefault="00964CEA" w:rsidP="00964CEA">
      <w:pPr>
        <w:spacing w:line="259" w:lineRule="auto"/>
        <w:rPr>
          <w:b/>
          <w:noProof/>
          <w:szCs w:val="24"/>
          <w:lang w:val="hr-HR"/>
        </w:rPr>
      </w:pPr>
      <w:r w:rsidRPr="00691148">
        <w:rPr>
          <w:b/>
          <w:noProof/>
          <w:szCs w:val="24"/>
          <w:lang w:val="hr-HR"/>
        </w:rPr>
        <w:t xml:space="preserve">Aktivnost: </w:t>
      </w:r>
      <w:r>
        <w:rPr>
          <w:b/>
          <w:noProof/>
          <w:szCs w:val="24"/>
          <w:lang w:val="hr-HR"/>
        </w:rPr>
        <w:t>Održavanje objekata javne, poslovne i stambene namjene</w:t>
      </w:r>
    </w:p>
    <w:tbl>
      <w:tblPr>
        <w:tblStyle w:val="TableGrid"/>
        <w:tblW w:w="9067" w:type="dxa"/>
        <w:jc w:val="center"/>
        <w:tblLayout w:type="fixed"/>
        <w:tblLook w:val="04A0" w:firstRow="1" w:lastRow="0" w:firstColumn="1" w:lastColumn="0" w:noHBand="0" w:noVBand="1"/>
      </w:tblPr>
      <w:tblGrid>
        <w:gridCol w:w="2830"/>
        <w:gridCol w:w="2835"/>
        <w:gridCol w:w="1134"/>
        <w:gridCol w:w="1134"/>
        <w:gridCol w:w="1134"/>
      </w:tblGrid>
      <w:tr w:rsidR="00964CEA" w14:paraId="38456D5A" w14:textId="77777777" w:rsidTr="00446EBA">
        <w:trPr>
          <w:jc w:val="center"/>
        </w:trPr>
        <w:tc>
          <w:tcPr>
            <w:tcW w:w="2830" w:type="dxa"/>
          </w:tcPr>
          <w:p w14:paraId="50D6695E" w14:textId="77777777" w:rsidR="00964CEA" w:rsidRPr="007E5C04" w:rsidRDefault="00964CEA"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835" w:type="dxa"/>
          </w:tcPr>
          <w:p w14:paraId="4C951B81" w14:textId="77777777" w:rsidR="00964CEA" w:rsidRPr="007E5C04" w:rsidRDefault="00964CEA"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134" w:type="dxa"/>
          </w:tcPr>
          <w:p w14:paraId="0F4D1455" w14:textId="77777777" w:rsidR="00964CEA" w:rsidRPr="007E5C04" w:rsidRDefault="00964CEA"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134" w:type="dxa"/>
          </w:tcPr>
          <w:p w14:paraId="1B11CD02" w14:textId="1EDE24EF" w:rsidR="00964CEA" w:rsidRPr="007E5C04" w:rsidRDefault="00964CEA"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D33A8B">
              <w:rPr>
                <w:rFonts w:eastAsia="Calibri" w:cs="Times New Roman"/>
                <w:noProof/>
                <w:sz w:val="22"/>
                <w:lang w:val="hr-HR"/>
              </w:rPr>
              <w:t>5</w:t>
            </w:r>
            <w:r w:rsidRPr="007E5C04">
              <w:rPr>
                <w:rFonts w:eastAsia="Calibri" w:cs="Times New Roman"/>
                <w:noProof/>
                <w:sz w:val="22"/>
                <w:lang w:val="hr-HR"/>
              </w:rPr>
              <w:t>.</w:t>
            </w:r>
          </w:p>
        </w:tc>
        <w:tc>
          <w:tcPr>
            <w:tcW w:w="1134" w:type="dxa"/>
          </w:tcPr>
          <w:p w14:paraId="14F28E2F" w14:textId="48D2CDB2" w:rsidR="00964CEA" w:rsidRPr="007E5C04" w:rsidRDefault="00964CEA"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D33A8B">
              <w:rPr>
                <w:rFonts w:eastAsia="Calibri" w:cs="Times New Roman"/>
                <w:noProof/>
                <w:sz w:val="22"/>
                <w:lang w:val="hr-HR"/>
              </w:rPr>
              <w:t>5</w:t>
            </w:r>
            <w:r w:rsidRPr="007E5C04">
              <w:rPr>
                <w:rFonts w:eastAsia="Calibri" w:cs="Times New Roman"/>
                <w:noProof/>
                <w:sz w:val="22"/>
                <w:lang w:val="hr-HR"/>
              </w:rPr>
              <w:t>.</w:t>
            </w:r>
          </w:p>
        </w:tc>
      </w:tr>
      <w:tr w:rsidR="00FE1948" w:rsidRPr="00CF2052" w14:paraId="6C604D23" w14:textId="77777777" w:rsidTr="00446EBA">
        <w:trPr>
          <w:jc w:val="center"/>
        </w:trPr>
        <w:tc>
          <w:tcPr>
            <w:tcW w:w="2830" w:type="dxa"/>
          </w:tcPr>
          <w:p w14:paraId="5A80EC16" w14:textId="597D5E9C" w:rsidR="00FE1948" w:rsidRPr="00F411AD" w:rsidRDefault="00FE1948" w:rsidP="00FE1948">
            <w:pPr>
              <w:suppressAutoHyphens/>
              <w:autoSpaceDN w:val="0"/>
              <w:spacing w:after="120" w:line="276" w:lineRule="auto"/>
              <w:jc w:val="left"/>
              <w:textAlignment w:val="baseline"/>
              <w:rPr>
                <w:rFonts w:eastAsia="Calibri" w:cs="Times New Roman"/>
                <w:noProof/>
                <w:sz w:val="22"/>
                <w:szCs w:val="20"/>
                <w:lang w:val="hr-HR"/>
              </w:rPr>
            </w:pPr>
            <w:proofErr w:type="spellStart"/>
            <w:r w:rsidRPr="0063596E">
              <w:t>Financiranje</w:t>
            </w:r>
            <w:proofErr w:type="spellEnd"/>
            <w:r w:rsidRPr="0063596E">
              <w:t xml:space="preserve"> </w:t>
            </w:r>
            <w:proofErr w:type="spellStart"/>
            <w:r w:rsidRPr="0063596E">
              <w:t>prioritetnih</w:t>
            </w:r>
            <w:proofErr w:type="spellEnd"/>
            <w:r w:rsidRPr="0063596E">
              <w:t xml:space="preserve"> </w:t>
            </w:r>
            <w:proofErr w:type="spellStart"/>
            <w:r w:rsidRPr="0063596E">
              <w:t>investicijskih</w:t>
            </w:r>
            <w:proofErr w:type="spellEnd"/>
            <w:r w:rsidRPr="0063596E">
              <w:t xml:space="preserve"> </w:t>
            </w:r>
            <w:proofErr w:type="spellStart"/>
            <w:r w:rsidRPr="0063596E">
              <w:t>radova</w:t>
            </w:r>
            <w:proofErr w:type="spellEnd"/>
            <w:r w:rsidRPr="0063596E">
              <w:t xml:space="preserve"> </w:t>
            </w:r>
            <w:proofErr w:type="spellStart"/>
            <w:r w:rsidRPr="0063596E">
              <w:t>na</w:t>
            </w:r>
            <w:proofErr w:type="spellEnd"/>
            <w:r w:rsidRPr="0063596E">
              <w:t xml:space="preserve"> </w:t>
            </w:r>
            <w:proofErr w:type="spellStart"/>
            <w:r w:rsidRPr="0063596E">
              <w:t>objektima</w:t>
            </w:r>
            <w:proofErr w:type="spellEnd"/>
            <w:r w:rsidRPr="0063596E">
              <w:t xml:space="preserve"> u </w:t>
            </w:r>
            <w:proofErr w:type="spellStart"/>
            <w:r w:rsidRPr="0063596E">
              <w:t>vlasništvu</w:t>
            </w:r>
            <w:proofErr w:type="spellEnd"/>
            <w:r w:rsidRPr="0063596E">
              <w:t xml:space="preserve"> Općine.</w:t>
            </w:r>
          </w:p>
        </w:tc>
        <w:tc>
          <w:tcPr>
            <w:tcW w:w="2835" w:type="dxa"/>
          </w:tcPr>
          <w:p w14:paraId="1EEDF265" w14:textId="4F40EAA7" w:rsidR="00FE1948" w:rsidRPr="00F411AD" w:rsidRDefault="00FE1948" w:rsidP="00FE1948">
            <w:pPr>
              <w:suppressAutoHyphens/>
              <w:autoSpaceDN w:val="0"/>
              <w:spacing w:after="120" w:line="276" w:lineRule="auto"/>
              <w:jc w:val="left"/>
              <w:textAlignment w:val="baseline"/>
              <w:rPr>
                <w:rFonts w:eastAsia="Calibri" w:cs="Times New Roman"/>
                <w:noProof/>
                <w:sz w:val="22"/>
                <w:szCs w:val="20"/>
                <w:lang w:val="hr-HR"/>
              </w:rPr>
            </w:pPr>
            <w:r w:rsidRPr="008F45D2">
              <w:rPr>
                <w:lang w:val="pl-PL"/>
              </w:rPr>
              <w:t>Ostvarenje plana tekućeg i investicijskog održavanja objekata.</w:t>
            </w:r>
          </w:p>
        </w:tc>
        <w:tc>
          <w:tcPr>
            <w:tcW w:w="1134" w:type="dxa"/>
          </w:tcPr>
          <w:p w14:paraId="2978BD79" w14:textId="5557D5D4" w:rsidR="00FE1948" w:rsidRPr="00F411AD" w:rsidRDefault="00FE1948" w:rsidP="00FE1948">
            <w:pPr>
              <w:suppressAutoHyphens/>
              <w:autoSpaceDN w:val="0"/>
              <w:spacing w:after="120" w:line="276" w:lineRule="auto"/>
              <w:jc w:val="center"/>
              <w:textAlignment w:val="baseline"/>
              <w:rPr>
                <w:rFonts w:eastAsia="Calibri" w:cs="Times New Roman"/>
                <w:noProof/>
                <w:sz w:val="22"/>
                <w:szCs w:val="20"/>
                <w:lang w:val="hr-HR"/>
              </w:rPr>
            </w:pPr>
            <w:proofErr w:type="spellStart"/>
            <w:r w:rsidRPr="0063596E">
              <w:t>Postotak</w:t>
            </w:r>
            <w:proofErr w:type="spellEnd"/>
            <w:r w:rsidRPr="0063596E">
              <w:t xml:space="preserve"> plana</w:t>
            </w:r>
          </w:p>
        </w:tc>
        <w:tc>
          <w:tcPr>
            <w:tcW w:w="1134" w:type="dxa"/>
          </w:tcPr>
          <w:p w14:paraId="180987F4" w14:textId="1F49538A" w:rsidR="00FE1948" w:rsidRPr="00F411AD" w:rsidRDefault="00D33A8B" w:rsidP="00FE1948">
            <w:pPr>
              <w:suppressAutoHyphens/>
              <w:autoSpaceDN w:val="0"/>
              <w:spacing w:after="120" w:line="276" w:lineRule="auto"/>
              <w:jc w:val="center"/>
              <w:textAlignment w:val="baseline"/>
              <w:rPr>
                <w:rFonts w:eastAsia="Calibri" w:cs="Times New Roman"/>
                <w:noProof/>
                <w:color w:val="FF0000"/>
                <w:sz w:val="22"/>
                <w:szCs w:val="20"/>
                <w:lang w:val="hr-HR"/>
              </w:rPr>
            </w:pPr>
            <w:r>
              <w:t>90</w:t>
            </w:r>
          </w:p>
        </w:tc>
        <w:tc>
          <w:tcPr>
            <w:tcW w:w="1134" w:type="dxa"/>
          </w:tcPr>
          <w:p w14:paraId="40B14992" w14:textId="6224812F" w:rsidR="00FE1948" w:rsidRPr="00F411AD" w:rsidRDefault="00D33A8B" w:rsidP="00FE1948">
            <w:pPr>
              <w:suppressAutoHyphens/>
              <w:autoSpaceDN w:val="0"/>
              <w:spacing w:after="120" w:line="276" w:lineRule="auto"/>
              <w:jc w:val="center"/>
              <w:textAlignment w:val="baseline"/>
              <w:rPr>
                <w:rFonts w:eastAsia="Calibri" w:cs="Times New Roman"/>
                <w:noProof/>
                <w:color w:val="FF0000"/>
                <w:sz w:val="22"/>
                <w:szCs w:val="20"/>
                <w:lang w:val="hr-HR"/>
              </w:rPr>
            </w:pPr>
            <w:r>
              <w:t>80</w:t>
            </w:r>
          </w:p>
        </w:tc>
      </w:tr>
    </w:tbl>
    <w:p w14:paraId="15354363" w14:textId="77777777" w:rsidR="00964CEA" w:rsidRDefault="00964CEA" w:rsidP="00964CEA">
      <w:pPr>
        <w:spacing w:line="259" w:lineRule="auto"/>
        <w:rPr>
          <w:b/>
          <w:noProof/>
          <w:szCs w:val="24"/>
          <w:lang w:val="hr-HR"/>
        </w:rPr>
      </w:pPr>
    </w:p>
    <w:p w14:paraId="451DD24C" w14:textId="3615F5F2" w:rsidR="00FE1948" w:rsidRDefault="00FE1948" w:rsidP="00FE1948">
      <w:pPr>
        <w:spacing w:line="259" w:lineRule="auto"/>
        <w:rPr>
          <w:b/>
          <w:noProof/>
          <w:szCs w:val="24"/>
          <w:lang w:val="hr-HR"/>
        </w:rPr>
      </w:pPr>
      <w:r>
        <w:rPr>
          <w:b/>
          <w:noProof/>
          <w:szCs w:val="24"/>
          <w:lang w:val="hr-HR"/>
        </w:rPr>
        <w:t>Kapitalni projekt</w:t>
      </w:r>
      <w:r w:rsidRPr="00691148">
        <w:rPr>
          <w:b/>
          <w:noProof/>
          <w:szCs w:val="24"/>
          <w:lang w:val="hr-HR"/>
        </w:rPr>
        <w:t xml:space="preserve">: </w:t>
      </w:r>
      <w:r>
        <w:rPr>
          <w:b/>
          <w:noProof/>
          <w:szCs w:val="24"/>
          <w:lang w:val="hr-HR"/>
        </w:rPr>
        <w:t>Kapitalna ulaganja u objekte javne i poslovne namjene</w:t>
      </w:r>
    </w:p>
    <w:tbl>
      <w:tblPr>
        <w:tblStyle w:val="TableGrid"/>
        <w:tblW w:w="9067" w:type="dxa"/>
        <w:jc w:val="center"/>
        <w:tblLayout w:type="fixed"/>
        <w:tblLook w:val="04A0" w:firstRow="1" w:lastRow="0" w:firstColumn="1" w:lastColumn="0" w:noHBand="0" w:noVBand="1"/>
      </w:tblPr>
      <w:tblGrid>
        <w:gridCol w:w="2830"/>
        <w:gridCol w:w="2835"/>
        <w:gridCol w:w="1134"/>
        <w:gridCol w:w="1134"/>
        <w:gridCol w:w="1134"/>
      </w:tblGrid>
      <w:tr w:rsidR="00FE1948" w14:paraId="15EA6001" w14:textId="77777777" w:rsidTr="00446EBA">
        <w:trPr>
          <w:jc w:val="center"/>
        </w:trPr>
        <w:tc>
          <w:tcPr>
            <w:tcW w:w="2830" w:type="dxa"/>
          </w:tcPr>
          <w:p w14:paraId="370BA25D" w14:textId="77777777" w:rsidR="00FE1948" w:rsidRPr="007E5C04" w:rsidRDefault="00FE1948"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835" w:type="dxa"/>
          </w:tcPr>
          <w:p w14:paraId="546094F0" w14:textId="77777777" w:rsidR="00FE1948" w:rsidRPr="007E5C04" w:rsidRDefault="00FE1948"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134" w:type="dxa"/>
          </w:tcPr>
          <w:p w14:paraId="183E9C26" w14:textId="77777777" w:rsidR="00FE1948" w:rsidRPr="007E5C04" w:rsidRDefault="00FE1948"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134" w:type="dxa"/>
          </w:tcPr>
          <w:p w14:paraId="34F912EE" w14:textId="28332825" w:rsidR="00FE1948" w:rsidRPr="007E5C04" w:rsidRDefault="00FE1948"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D33A8B">
              <w:rPr>
                <w:rFonts w:eastAsia="Calibri" w:cs="Times New Roman"/>
                <w:noProof/>
                <w:sz w:val="22"/>
                <w:lang w:val="hr-HR"/>
              </w:rPr>
              <w:t>5</w:t>
            </w:r>
            <w:r w:rsidRPr="007E5C04">
              <w:rPr>
                <w:rFonts w:eastAsia="Calibri" w:cs="Times New Roman"/>
                <w:noProof/>
                <w:sz w:val="22"/>
                <w:lang w:val="hr-HR"/>
              </w:rPr>
              <w:t>.</w:t>
            </w:r>
          </w:p>
        </w:tc>
        <w:tc>
          <w:tcPr>
            <w:tcW w:w="1134" w:type="dxa"/>
          </w:tcPr>
          <w:p w14:paraId="525805FB" w14:textId="53FD5275" w:rsidR="00FE1948" w:rsidRPr="007E5C04" w:rsidRDefault="00FE1948"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D33A8B">
              <w:rPr>
                <w:rFonts w:eastAsia="Calibri" w:cs="Times New Roman"/>
                <w:noProof/>
                <w:sz w:val="22"/>
                <w:lang w:val="hr-HR"/>
              </w:rPr>
              <w:t>5</w:t>
            </w:r>
            <w:r w:rsidRPr="007E5C04">
              <w:rPr>
                <w:rFonts w:eastAsia="Calibri" w:cs="Times New Roman"/>
                <w:noProof/>
                <w:sz w:val="22"/>
                <w:lang w:val="hr-HR"/>
              </w:rPr>
              <w:t>.</w:t>
            </w:r>
          </w:p>
        </w:tc>
      </w:tr>
      <w:tr w:rsidR="00FE1948" w:rsidRPr="00CF2052" w14:paraId="37472242" w14:textId="77777777" w:rsidTr="00446EBA">
        <w:trPr>
          <w:jc w:val="center"/>
        </w:trPr>
        <w:tc>
          <w:tcPr>
            <w:tcW w:w="2830" w:type="dxa"/>
          </w:tcPr>
          <w:p w14:paraId="5B71B677" w14:textId="1523DAE3" w:rsidR="00FE1948" w:rsidRPr="00F411AD" w:rsidRDefault="00FE1948" w:rsidP="00446EBA">
            <w:pPr>
              <w:suppressAutoHyphens/>
              <w:autoSpaceDN w:val="0"/>
              <w:spacing w:after="120" w:line="276" w:lineRule="auto"/>
              <w:jc w:val="left"/>
              <w:textAlignment w:val="baseline"/>
              <w:rPr>
                <w:rFonts w:eastAsia="Calibri" w:cs="Times New Roman"/>
                <w:noProof/>
                <w:sz w:val="22"/>
                <w:szCs w:val="20"/>
                <w:lang w:val="hr-HR"/>
              </w:rPr>
            </w:pPr>
            <w:r w:rsidRPr="008F45D2">
              <w:rPr>
                <w:lang w:val="pl-PL"/>
              </w:rPr>
              <w:t>Financiranje prioritetnih kapitalnih radova na objektima u vlasništvu Općine.</w:t>
            </w:r>
          </w:p>
        </w:tc>
        <w:tc>
          <w:tcPr>
            <w:tcW w:w="2835" w:type="dxa"/>
          </w:tcPr>
          <w:p w14:paraId="3471E499" w14:textId="77777777" w:rsidR="00FE1948" w:rsidRPr="00F411AD" w:rsidRDefault="00FE1948" w:rsidP="00446EBA">
            <w:pPr>
              <w:suppressAutoHyphens/>
              <w:autoSpaceDN w:val="0"/>
              <w:spacing w:after="120" w:line="276" w:lineRule="auto"/>
              <w:jc w:val="left"/>
              <w:textAlignment w:val="baseline"/>
              <w:rPr>
                <w:rFonts w:eastAsia="Calibri" w:cs="Times New Roman"/>
                <w:noProof/>
                <w:sz w:val="22"/>
                <w:szCs w:val="20"/>
                <w:lang w:val="hr-HR"/>
              </w:rPr>
            </w:pPr>
            <w:r w:rsidRPr="008F45D2">
              <w:rPr>
                <w:lang w:val="pl-PL"/>
              </w:rPr>
              <w:t>Ostvarenje plana tekućeg i investicijskog održavanja objekata.</w:t>
            </w:r>
          </w:p>
        </w:tc>
        <w:tc>
          <w:tcPr>
            <w:tcW w:w="1134" w:type="dxa"/>
          </w:tcPr>
          <w:p w14:paraId="105B949B" w14:textId="77777777" w:rsidR="00FE1948" w:rsidRPr="00F411AD" w:rsidRDefault="00FE1948" w:rsidP="00446EBA">
            <w:pPr>
              <w:suppressAutoHyphens/>
              <w:autoSpaceDN w:val="0"/>
              <w:spacing w:after="120" w:line="276" w:lineRule="auto"/>
              <w:jc w:val="center"/>
              <w:textAlignment w:val="baseline"/>
              <w:rPr>
                <w:rFonts w:eastAsia="Calibri" w:cs="Times New Roman"/>
                <w:noProof/>
                <w:sz w:val="22"/>
                <w:szCs w:val="20"/>
                <w:lang w:val="hr-HR"/>
              </w:rPr>
            </w:pPr>
            <w:proofErr w:type="spellStart"/>
            <w:r w:rsidRPr="0063596E">
              <w:t>Postotak</w:t>
            </w:r>
            <w:proofErr w:type="spellEnd"/>
            <w:r w:rsidRPr="0063596E">
              <w:t xml:space="preserve"> plana</w:t>
            </w:r>
          </w:p>
        </w:tc>
        <w:tc>
          <w:tcPr>
            <w:tcW w:w="1134" w:type="dxa"/>
          </w:tcPr>
          <w:p w14:paraId="2460BBAD" w14:textId="4DCCE1E5" w:rsidR="00FE1948" w:rsidRPr="00F411AD" w:rsidRDefault="00D33A8B" w:rsidP="00446EBA">
            <w:pPr>
              <w:suppressAutoHyphens/>
              <w:autoSpaceDN w:val="0"/>
              <w:spacing w:after="120" w:line="276" w:lineRule="auto"/>
              <w:jc w:val="center"/>
              <w:textAlignment w:val="baseline"/>
              <w:rPr>
                <w:rFonts w:eastAsia="Calibri" w:cs="Times New Roman"/>
                <w:noProof/>
                <w:color w:val="FF0000"/>
                <w:sz w:val="22"/>
                <w:szCs w:val="20"/>
                <w:lang w:val="hr-HR"/>
              </w:rPr>
            </w:pPr>
            <w:r>
              <w:t>90</w:t>
            </w:r>
          </w:p>
        </w:tc>
        <w:tc>
          <w:tcPr>
            <w:tcW w:w="1134" w:type="dxa"/>
          </w:tcPr>
          <w:p w14:paraId="2E0CAC9F" w14:textId="61283B9B" w:rsidR="00FE1948" w:rsidRPr="00F411AD" w:rsidRDefault="00D33A8B" w:rsidP="00446EBA">
            <w:pPr>
              <w:suppressAutoHyphens/>
              <w:autoSpaceDN w:val="0"/>
              <w:spacing w:after="120" w:line="276" w:lineRule="auto"/>
              <w:jc w:val="center"/>
              <w:textAlignment w:val="baseline"/>
              <w:rPr>
                <w:rFonts w:eastAsia="Calibri" w:cs="Times New Roman"/>
                <w:noProof/>
                <w:color w:val="FF0000"/>
                <w:sz w:val="22"/>
                <w:szCs w:val="20"/>
                <w:lang w:val="hr-HR"/>
              </w:rPr>
            </w:pPr>
            <w:r>
              <w:t>80</w:t>
            </w:r>
          </w:p>
        </w:tc>
      </w:tr>
    </w:tbl>
    <w:p w14:paraId="5BE59046" w14:textId="77777777" w:rsidR="00964CEA" w:rsidRDefault="00964CEA" w:rsidP="00B433AF">
      <w:pPr>
        <w:spacing w:line="259" w:lineRule="auto"/>
        <w:rPr>
          <w:bCs/>
          <w:noProof/>
          <w:szCs w:val="24"/>
          <w:lang w:val="hr-HR"/>
        </w:rPr>
      </w:pPr>
    </w:p>
    <w:p w14:paraId="1AE158B6" w14:textId="77777777" w:rsidR="00447D28" w:rsidRDefault="00447D28" w:rsidP="00B433AF">
      <w:pPr>
        <w:spacing w:line="259" w:lineRule="auto"/>
        <w:rPr>
          <w:bCs/>
          <w:noProof/>
          <w:szCs w:val="24"/>
          <w:lang w:val="hr-HR"/>
        </w:rPr>
      </w:pPr>
    </w:p>
    <w:tbl>
      <w:tblPr>
        <w:tblW w:w="9062" w:type="dxa"/>
        <w:tblCellMar>
          <w:left w:w="10" w:type="dxa"/>
          <w:right w:w="10" w:type="dxa"/>
        </w:tblCellMar>
        <w:tblLook w:val="0000" w:firstRow="0" w:lastRow="0" w:firstColumn="0" w:lastColumn="0" w:noHBand="0" w:noVBand="0"/>
      </w:tblPr>
      <w:tblGrid>
        <w:gridCol w:w="9062"/>
      </w:tblGrid>
      <w:tr w:rsidR="00FE1948" w:rsidRPr="00FC008D" w14:paraId="5766F4A9" w14:textId="77777777" w:rsidTr="00446EBA">
        <w:tc>
          <w:tcPr>
            <w:tcW w:w="90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028C6FF" w14:textId="1DCE51A9" w:rsidR="00FE1948" w:rsidRPr="00FC008D" w:rsidRDefault="00FE1948" w:rsidP="00446EBA">
            <w:pPr>
              <w:suppressAutoHyphens/>
              <w:autoSpaceDN w:val="0"/>
              <w:spacing w:after="0" w:line="240" w:lineRule="auto"/>
              <w:textAlignment w:val="baseline"/>
              <w:rPr>
                <w:rFonts w:eastAsia="Calibri" w:cs="Times New Roman"/>
                <w:b/>
                <w:noProof/>
                <w:szCs w:val="24"/>
                <w:lang w:val="hr-HR"/>
              </w:rPr>
            </w:pPr>
            <w:r w:rsidRPr="00EB545E">
              <w:rPr>
                <w:rFonts w:eastAsia="Calibri" w:cs="Times New Roman"/>
                <w:b/>
                <w:noProof/>
                <w:szCs w:val="24"/>
                <w:lang w:val="hr-HR"/>
              </w:rPr>
              <w:lastRenderedPageBreak/>
              <w:t xml:space="preserve">PROGRAM </w:t>
            </w:r>
            <w:r>
              <w:rPr>
                <w:rFonts w:eastAsia="Calibri" w:cs="Times New Roman"/>
                <w:b/>
                <w:noProof/>
                <w:szCs w:val="24"/>
                <w:lang w:val="hr-HR"/>
              </w:rPr>
              <w:t>2065</w:t>
            </w:r>
            <w:r w:rsidRPr="00EB545E">
              <w:rPr>
                <w:rFonts w:eastAsia="Calibri" w:cs="Times New Roman"/>
                <w:b/>
                <w:noProof/>
                <w:szCs w:val="24"/>
                <w:lang w:val="hr-HR"/>
              </w:rPr>
              <w:t xml:space="preserve"> -  </w:t>
            </w:r>
            <w:r>
              <w:rPr>
                <w:rFonts w:eastAsia="Calibri" w:cs="Times New Roman"/>
                <w:b/>
                <w:noProof/>
                <w:szCs w:val="24"/>
                <w:lang w:val="hr-HR"/>
              </w:rPr>
              <w:t>Mjesni odbori</w:t>
            </w:r>
          </w:p>
        </w:tc>
      </w:tr>
    </w:tbl>
    <w:p w14:paraId="7F512DF9" w14:textId="77777777" w:rsidR="00964CEA" w:rsidRDefault="00964CEA" w:rsidP="00B433AF">
      <w:pPr>
        <w:spacing w:line="259" w:lineRule="auto"/>
        <w:rPr>
          <w:bCs/>
          <w:noProof/>
          <w:szCs w:val="24"/>
          <w:lang w:val="hr-HR"/>
        </w:rPr>
      </w:pPr>
    </w:p>
    <w:p w14:paraId="0A2A8A52" w14:textId="77777777" w:rsidR="00FE1948" w:rsidRPr="00FE1948" w:rsidRDefault="00FE1948" w:rsidP="00FE1948">
      <w:pPr>
        <w:spacing w:line="259" w:lineRule="auto"/>
        <w:rPr>
          <w:bCs/>
          <w:noProof/>
          <w:szCs w:val="24"/>
          <w:lang w:val="hr-HR"/>
        </w:rPr>
      </w:pPr>
      <w:r w:rsidRPr="00FE1948">
        <w:rPr>
          <w:bCs/>
          <w:noProof/>
          <w:szCs w:val="24"/>
          <w:lang w:val="hr-HR"/>
        </w:rPr>
        <w:t xml:space="preserve">Programom se osiguravaju organizacijski, materijalni, tehnički i drugi uvjeti za aktivnosti Mjesnih odbora u vidu sredstava za materijalne rashode kao i organizaciju lokalnih manifestacija. </w:t>
      </w:r>
    </w:p>
    <w:p w14:paraId="1D093389" w14:textId="77777777" w:rsidR="00FE1948" w:rsidRPr="00FE1948" w:rsidRDefault="00FE1948" w:rsidP="00FE1948">
      <w:pPr>
        <w:spacing w:line="259" w:lineRule="auto"/>
        <w:rPr>
          <w:b/>
          <w:noProof/>
          <w:szCs w:val="24"/>
          <w:lang w:val="hr-HR"/>
        </w:rPr>
      </w:pPr>
      <w:r w:rsidRPr="00FE1948">
        <w:rPr>
          <w:b/>
          <w:noProof/>
          <w:szCs w:val="24"/>
          <w:lang w:val="hr-HR"/>
        </w:rPr>
        <w:t xml:space="preserve">Realizirana sredstva </w:t>
      </w:r>
    </w:p>
    <w:p w14:paraId="2EE7FFDB" w14:textId="51BCF154" w:rsidR="00FE1948" w:rsidRDefault="00FE1948" w:rsidP="00FE1948">
      <w:pPr>
        <w:spacing w:line="259" w:lineRule="auto"/>
        <w:rPr>
          <w:bCs/>
          <w:noProof/>
          <w:szCs w:val="24"/>
          <w:lang w:val="hr-HR"/>
        </w:rPr>
      </w:pPr>
      <w:r w:rsidRPr="00FE1948">
        <w:rPr>
          <w:bCs/>
          <w:noProof/>
          <w:szCs w:val="24"/>
          <w:lang w:val="hr-HR"/>
        </w:rPr>
        <w:t xml:space="preserve">Za ostvarenje ovog programa planirano je ukupno </w:t>
      </w:r>
      <w:r w:rsidR="00D33A8B">
        <w:rPr>
          <w:bCs/>
          <w:noProof/>
          <w:szCs w:val="24"/>
          <w:lang w:val="hr-HR"/>
        </w:rPr>
        <w:t>50</w:t>
      </w:r>
      <w:r>
        <w:rPr>
          <w:bCs/>
          <w:noProof/>
          <w:szCs w:val="24"/>
          <w:lang w:val="hr-HR"/>
        </w:rPr>
        <w:t>.</w:t>
      </w:r>
      <w:r w:rsidR="00D33A8B">
        <w:rPr>
          <w:bCs/>
          <w:noProof/>
          <w:szCs w:val="24"/>
          <w:lang w:val="hr-HR"/>
        </w:rPr>
        <w:t>0</w:t>
      </w:r>
      <w:r>
        <w:rPr>
          <w:bCs/>
          <w:noProof/>
          <w:szCs w:val="24"/>
          <w:lang w:val="hr-HR"/>
        </w:rPr>
        <w:t>00,00 eur</w:t>
      </w:r>
      <w:r w:rsidRPr="00FE1948">
        <w:rPr>
          <w:bCs/>
          <w:noProof/>
          <w:szCs w:val="24"/>
          <w:lang w:val="hr-HR"/>
        </w:rPr>
        <w:t>, a u 202</w:t>
      </w:r>
      <w:r w:rsidR="00D33A8B">
        <w:rPr>
          <w:bCs/>
          <w:noProof/>
          <w:szCs w:val="24"/>
          <w:lang w:val="hr-HR"/>
        </w:rPr>
        <w:t>5</w:t>
      </w:r>
      <w:r w:rsidRPr="00FE1948">
        <w:rPr>
          <w:bCs/>
          <w:noProof/>
          <w:szCs w:val="24"/>
          <w:lang w:val="hr-HR"/>
        </w:rPr>
        <w:t xml:space="preserve">. godini izvršeno je </w:t>
      </w:r>
      <w:r>
        <w:rPr>
          <w:bCs/>
          <w:noProof/>
          <w:szCs w:val="24"/>
          <w:lang w:val="hr-HR"/>
        </w:rPr>
        <w:t>12.</w:t>
      </w:r>
      <w:r w:rsidR="00D33A8B">
        <w:rPr>
          <w:bCs/>
          <w:noProof/>
          <w:szCs w:val="24"/>
          <w:lang w:val="hr-HR"/>
        </w:rPr>
        <w:t>491,45</w:t>
      </w:r>
      <w:r w:rsidRPr="00FE1948">
        <w:rPr>
          <w:bCs/>
          <w:noProof/>
          <w:szCs w:val="24"/>
          <w:lang w:val="hr-HR"/>
        </w:rPr>
        <w:t xml:space="preserve"> ili </w:t>
      </w:r>
      <w:r>
        <w:rPr>
          <w:bCs/>
          <w:noProof/>
          <w:szCs w:val="24"/>
          <w:lang w:val="hr-HR"/>
        </w:rPr>
        <w:t>2</w:t>
      </w:r>
      <w:r w:rsidR="00D33A8B">
        <w:rPr>
          <w:bCs/>
          <w:noProof/>
          <w:szCs w:val="24"/>
          <w:lang w:val="hr-HR"/>
        </w:rPr>
        <w:t>4</w:t>
      </w:r>
      <w:r w:rsidRPr="00FE1948">
        <w:rPr>
          <w:bCs/>
          <w:noProof/>
          <w:szCs w:val="24"/>
          <w:lang w:val="hr-HR"/>
        </w:rPr>
        <w:t>,</w:t>
      </w:r>
      <w:r w:rsidR="00D33A8B">
        <w:rPr>
          <w:bCs/>
          <w:noProof/>
          <w:szCs w:val="24"/>
          <w:lang w:val="hr-HR"/>
        </w:rPr>
        <w:t>98</w:t>
      </w:r>
      <w:r w:rsidRPr="00FE1948">
        <w:rPr>
          <w:bCs/>
          <w:noProof/>
          <w:szCs w:val="24"/>
          <w:lang w:val="hr-HR"/>
        </w:rPr>
        <w:t xml:space="preserve"> % od godišnjeg plana.</w:t>
      </w:r>
    </w:p>
    <w:p w14:paraId="25D84FFA" w14:textId="69D97D4B" w:rsidR="00FE1948" w:rsidRDefault="00FE1948" w:rsidP="00FE1948">
      <w:pPr>
        <w:spacing w:line="259" w:lineRule="auto"/>
        <w:rPr>
          <w:b/>
          <w:noProof/>
          <w:szCs w:val="24"/>
          <w:lang w:val="hr-HR"/>
        </w:rPr>
      </w:pPr>
      <w:r w:rsidRPr="00691148">
        <w:rPr>
          <w:b/>
          <w:noProof/>
          <w:szCs w:val="24"/>
          <w:lang w:val="hr-HR"/>
        </w:rPr>
        <w:t xml:space="preserve">Aktivnost: </w:t>
      </w:r>
      <w:r>
        <w:rPr>
          <w:b/>
          <w:noProof/>
          <w:szCs w:val="24"/>
          <w:lang w:val="hr-HR"/>
        </w:rPr>
        <w:t>Programske aktivnosti MO</w:t>
      </w:r>
    </w:p>
    <w:tbl>
      <w:tblPr>
        <w:tblStyle w:val="TableGrid"/>
        <w:tblW w:w="9067" w:type="dxa"/>
        <w:jc w:val="center"/>
        <w:tblLayout w:type="fixed"/>
        <w:tblLook w:val="04A0" w:firstRow="1" w:lastRow="0" w:firstColumn="1" w:lastColumn="0" w:noHBand="0" w:noVBand="1"/>
      </w:tblPr>
      <w:tblGrid>
        <w:gridCol w:w="2830"/>
        <w:gridCol w:w="2835"/>
        <w:gridCol w:w="1134"/>
        <w:gridCol w:w="1134"/>
        <w:gridCol w:w="1134"/>
      </w:tblGrid>
      <w:tr w:rsidR="00FE1948" w14:paraId="402BD18D" w14:textId="77777777" w:rsidTr="00446EBA">
        <w:trPr>
          <w:jc w:val="center"/>
        </w:trPr>
        <w:tc>
          <w:tcPr>
            <w:tcW w:w="2830" w:type="dxa"/>
          </w:tcPr>
          <w:p w14:paraId="7680E623" w14:textId="77777777" w:rsidR="00FE1948" w:rsidRPr="007E5C04" w:rsidRDefault="00FE1948"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835" w:type="dxa"/>
          </w:tcPr>
          <w:p w14:paraId="4A09C606" w14:textId="77777777" w:rsidR="00FE1948" w:rsidRPr="007E5C04" w:rsidRDefault="00FE1948"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134" w:type="dxa"/>
          </w:tcPr>
          <w:p w14:paraId="73FEB103" w14:textId="77777777" w:rsidR="00FE1948" w:rsidRPr="007E5C04" w:rsidRDefault="00FE1948"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134" w:type="dxa"/>
          </w:tcPr>
          <w:p w14:paraId="0CD9C252" w14:textId="371B5CC1" w:rsidR="00FE1948" w:rsidRPr="007E5C04" w:rsidRDefault="00FE1948"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D33A8B">
              <w:rPr>
                <w:rFonts w:eastAsia="Calibri" w:cs="Times New Roman"/>
                <w:noProof/>
                <w:sz w:val="22"/>
                <w:lang w:val="hr-HR"/>
              </w:rPr>
              <w:t>5</w:t>
            </w:r>
            <w:r w:rsidRPr="007E5C04">
              <w:rPr>
                <w:rFonts w:eastAsia="Calibri" w:cs="Times New Roman"/>
                <w:noProof/>
                <w:sz w:val="22"/>
                <w:lang w:val="hr-HR"/>
              </w:rPr>
              <w:t>.</w:t>
            </w:r>
          </w:p>
        </w:tc>
        <w:tc>
          <w:tcPr>
            <w:tcW w:w="1134" w:type="dxa"/>
          </w:tcPr>
          <w:p w14:paraId="19006B94" w14:textId="45B02A15" w:rsidR="00FE1948" w:rsidRPr="007E5C04" w:rsidRDefault="00FE1948"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D33A8B">
              <w:rPr>
                <w:rFonts w:eastAsia="Calibri" w:cs="Times New Roman"/>
                <w:noProof/>
                <w:sz w:val="22"/>
                <w:lang w:val="hr-HR"/>
              </w:rPr>
              <w:t>5</w:t>
            </w:r>
            <w:r w:rsidRPr="007E5C04">
              <w:rPr>
                <w:rFonts w:eastAsia="Calibri" w:cs="Times New Roman"/>
                <w:noProof/>
                <w:sz w:val="22"/>
                <w:lang w:val="hr-HR"/>
              </w:rPr>
              <w:t>.</w:t>
            </w:r>
          </w:p>
        </w:tc>
      </w:tr>
      <w:tr w:rsidR="00FE1948" w:rsidRPr="00CF2052" w14:paraId="543A91FB" w14:textId="77777777" w:rsidTr="00446EBA">
        <w:trPr>
          <w:jc w:val="center"/>
        </w:trPr>
        <w:tc>
          <w:tcPr>
            <w:tcW w:w="2830" w:type="dxa"/>
          </w:tcPr>
          <w:p w14:paraId="6C12DE52" w14:textId="763C4E1F" w:rsidR="00FE1948" w:rsidRPr="00F411AD" w:rsidRDefault="00FE1948" w:rsidP="00FE1948">
            <w:pPr>
              <w:suppressAutoHyphens/>
              <w:autoSpaceDN w:val="0"/>
              <w:spacing w:after="120" w:line="276" w:lineRule="auto"/>
              <w:jc w:val="left"/>
              <w:textAlignment w:val="baseline"/>
              <w:rPr>
                <w:rFonts w:eastAsia="Calibri" w:cs="Times New Roman"/>
                <w:noProof/>
                <w:sz w:val="22"/>
                <w:szCs w:val="20"/>
                <w:lang w:val="hr-HR"/>
              </w:rPr>
            </w:pPr>
            <w:r w:rsidRPr="004073C8">
              <w:t xml:space="preserve">Kroz </w:t>
            </w:r>
            <w:proofErr w:type="spellStart"/>
            <w:r w:rsidRPr="004073C8">
              <w:t>uspješno</w:t>
            </w:r>
            <w:proofErr w:type="spellEnd"/>
            <w:r w:rsidRPr="004073C8">
              <w:t xml:space="preserve"> </w:t>
            </w:r>
            <w:proofErr w:type="spellStart"/>
            <w:r w:rsidRPr="004073C8">
              <w:t>provođenje</w:t>
            </w:r>
            <w:proofErr w:type="spellEnd"/>
            <w:r w:rsidRPr="004073C8">
              <w:t xml:space="preserve"> </w:t>
            </w:r>
            <w:proofErr w:type="spellStart"/>
            <w:r w:rsidRPr="004073C8">
              <w:t>aktivnosti</w:t>
            </w:r>
            <w:proofErr w:type="spellEnd"/>
            <w:r w:rsidRPr="004073C8">
              <w:t xml:space="preserve"> </w:t>
            </w:r>
            <w:proofErr w:type="spellStart"/>
            <w:r w:rsidRPr="004073C8">
              <w:t>provjerava</w:t>
            </w:r>
            <w:proofErr w:type="spellEnd"/>
            <w:r w:rsidRPr="004073C8">
              <w:t xml:space="preserve"> se </w:t>
            </w:r>
            <w:proofErr w:type="spellStart"/>
            <w:r w:rsidRPr="004073C8">
              <w:t>kvaliteta</w:t>
            </w:r>
            <w:proofErr w:type="spellEnd"/>
            <w:r w:rsidRPr="004073C8">
              <w:t xml:space="preserve"> rada vijeća </w:t>
            </w:r>
            <w:proofErr w:type="spellStart"/>
            <w:r w:rsidRPr="004073C8">
              <w:t>mjesnih</w:t>
            </w:r>
            <w:proofErr w:type="spellEnd"/>
            <w:r w:rsidRPr="004073C8">
              <w:t xml:space="preserve"> </w:t>
            </w:r>
            <w:proofErr w:type="spellStart"/>
            <w:r w:rsidRPr="004073C8">
              <w:t>odbora</w:t>
            </w:r>
            <w:proofErr w:type="spellEnd"/>
            <w:r w:rsidRPr="004073C8">
              <w:t xml:space="preserve"> i </w:t>
            </w:r>
            <w:proofErr w:type="spellStart"/>
            <w:r w:rsidRPr="004073C8">
              <w:t>zadovoljenje</w:t>
            </w:r>
            <w:proofErr w:type="spellEnd"/>
            <w:r w:rsidRPr="004073C8">
              <w:t xml:space="preserve"> </w:t>
            </w:r>
            <w:proofErr w:type="spellStart"/>
            <w:r w:rsidRPr="004073C8">
              <w:t>potreba</w:t>
            </w:r>
            <w:proofErr w:type="spellEnd"/>
            <w:r w:rsidRPr="004073C8">
              <w:t xml:space="preserve"> </w:t>
            </w:r>
            <w:proofErr w:type="spellStart"/>
            <w:r w:rsidRPr="004073C8">
              <w:t>mještana</w:t>
            </w:r>
            <w:proofErr w:type="spellEnd"/>
            <w:r w:rsidRPr="004073C8">
              <w:t>.</w:t>
            </w:r>
          </w:p>
        </w:tc>
        <w:tc>
          <w:tcPr>
            <w:tcW w:w="2835" w:type="dxa"/>
          </w:tcPr>
          <w:p w14:paraId="2AE7D04C" w14:textId="1D4806B8" w:rsidR="00FE1948" w:rsidRPr="00F411AD" w:rsidRDefault="00FE1948" w:rsidP="00FE1948">
            <w:pPr>
              <w:suppressAutoHyphens/>
              <w:autoSpaceDN w:val="0"/>
              <w:spacing w:after="120" w:line="276" w:lineRule="auto"/>
              <w:jc w:val="left"/>
              <w:textAlignment w:val="baseline"/>
              <w:rPr>
                <w:rFonts w:eastAsia="Calibri" w:cs="Times New Roman"/>
                <w:noProof/>
                <w:sz w:val="22"/>
                <w:szCs w:val="20"/>
                <w:lang w:val="hr-HR"/>
              </w:rPr>
            </w:pPr>
            <w:r w:rsidRPr="008F45D2">
              <w:rPr>
                <w:lang w:val="pl-PL"/>
              </w:rPr>
              <w:t>Provođenje aktivnosti u mjesnim odborima.</w:t>
            </w:r>
          </w:p>
        </w:tc>
        <w:tc>
          <w:tcPr>
            <w:tcW w:w="1134" w:type="dxa"/>
          </w:tcPr>
          <w:p w14:paraId="1A2ECBA7" w14:textId="245982DC" w:rsidR="00FE1948" w:rsidRPr="00F411AD" w:rsidRDefault="00FE1948" w:rsidP="00FE1948">
            <w:pPr>
              <w:suppressAutoHyphens/>
              <w:autoSpaceDN w:val="0"/>
              <w:spacing w:after="120" w:line="276" w:lineRule="auto"/>
              <w:jc w:val="center"/>
              <w:textAlignment w:val="baseline"/>
              <w:rPr>
                <w:rFonts w:eastAsia="Calibri" w:cs="Times New Roman"/>
                <w:noProof/>
                <w:sz w:val="22"/>
                <w:szCs w:val="20"/>
                <w:lang w:val="hr-HR"/>
              </w:rPr>
            </w:pPr>
            <w:proofErr w:type="spellStart"/>
            <w:r>
              <w:t>Postotak</w:t>
            </w:r>
            <w:proofErr w:type="spellEnd"/>
            <w:r>
              <w:t xml:space="preserve"> plana</w:t>
            </w:r>
          </w:p>
        </w:tc>
        <w:tc>
          <w:tcPr>
            <w:tcW w:w="1134" w:type="dxa"/>
          </w:tcPr>
          <w:p w14:paraId="1047898E" w14:textId="7257F03A" w:rsidR="00FE1948" w:rsidRPr="00F411AD" w:rsidRDefault="00FE1948" w:rsidP="00FE1948">
            <w:pPr>
              <w:suppressAutoHyphens/>
              <w:autoSpaceDN w:val="0"/>
              <w:spacing w:after="120" w:line="276" w:lineRule="auto"/>
              <w:jc w:val="center"/>
              <w:textAlignment w:val="baseline"/>
              <w:rPr>
                <w:rFonts w:eastAsia="Calibri" w:cs="Times New Roman"/>
                <w:noProof/>
                <w:color w:val="FF0000"/>
                <w:sz w:val="22"/>
                <w:szCs w:val="20"/>
                <w:lang w:val="hr-HR"/>
              </w:rPr>
            </w:pPr>
            <w:r>
              <w:t>50</w:t>
            </w:r>
          </w:p>
        </w:tc>
        <w:tc>
          <w:tcPr>
            <w:tcW w:w="1134" w:type="dxa"/>
          </w:tcPr>
          <w:p w14:paraId="2374D5CB" w14:textId="550A224B" w:rsidR="00FE1948" w:rsidRPr="00F411AD" w:rsidRDefault="00FE1948" w:rsidP="00FE1948">
            <w:pPr>
              <w:suppressAutoHyphens/>
              <w:autoSpaceDN w:val="0"/>
              <w:spacing w:after="120" w:line="276" w:lineRule="auto"/>
              <w:jc w:val="center"/>
              <w:textAlignment w:val="baseline"/>
              <w:rPr>
                <w:rFonts w:eastAsia="Calibri" w:cs="Times New Roman"/>
                <w:noProof/>
                <w:color w:val="FF0000"/>
                <w:sz w:val="22"/>
                <w:szCs w:val="20"/>
                <w:lang w:val="hr-HR"/>
              </w:rPr>
            </w:pPr>
            <w:r>
              <w:t>28</w:t>
            </w:r>
          </w:p>
        </w:tc>
      </w:tr>
    </w:tbl>
    <w:p w14:paraId="1B1E37A8" w14:textId="77777777" w:rsidR="00FE1948" w:rsidRDefault="00FE1948" w:rsidP="00B433AF">
      <w:pPr>
        <w:spacing w:line="259" w:lineRule="auto"/>
        <w:rPr>
          <w:bCs/>
          <w:noProof/>
          <w:szCs w:val="24"/>
          <w:lang w:val="hr-HR"/>
        </w:rPr>
      </w:pPr>
    </w:p>
    <w:tbl>
      <w:tblPr>
        <w:tblW w:w="9062" w:type="dxa"/>
        <w:tblCellMar>
          <w:left w:w="10" w:type="dxa"/>
          <w:right w:w="10" w:type="dxa"/>
        </w:tblCellMar>
        <w:tblLook w:val="0000" w:firstRow="0" w:lastRow="0" w:firstColumn="0" w:lastColumn="0" w:noHBand="0" w:noVBand="0"/>
      </w:tblPr>
      <w:tblGrid>
        <w:gridCol w:w="9062"/>
      </w:tblGrid>
      <w:tr w:rsidR="00FE1948" w:rsidRPr="00FC008D" w14:paraId="5997E3E9" w14:textId="77777777" w:rsidTr="00446EBA">
        <w:tc>
          <w:tcPr>
            <w:tcW w:w="90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4A7EF66" w14:textId="664AD179" w:rsidR="00FE1948" w:rsidRPr="00FC008D" w:rsidRDefault="00FE1948" w:rsidP="00446EBA">
            <w:pPr>
              <w:suppressAutoHyphens/>
              <w:autoSpaceDN w:val="0"/>
              <w:spacing w:after="0" w:line="240" w:lineRule="auto"/>
              <w:textAlignment w:val="baseline"/>
              <w:rPr>
                <w:rFonts w:eastAsia="Calibri" w:cs="Times New Roman"/>
                <w:b/>
                <w:noProof/>
                <w:szCs w:val="24"/>
                <w:lang w:val="hr-HR"/>
              </w:rPr>
            </w:pPr>
            <w:r w:rsidRPr="00EB545E">
              <w:rPr>
                <w:rFonts w:eastAsia="Calibri" w:cs="Times New Roman"/>
                <w:b/>
                <w:noProof/>
                <w:szCs w:val="24"/>
                <w:lang w:val="hr-HR"/>
              </w:rPr>
              <w:t xml:space="preserve">PROGRAM </w:t>
            </w:r>
            <w:r>
              <w:rPr>
                <w:rFonts w:eastAsia="Calibri" w:cs="Times New Roman"/>
                <w:b/>
                <w:noProof/>
                <w:szCs w:val="24"/>
                <w:lang w:val="hr-HR"/>
              </w:rPr>
              <w:t>2070</w:t>
            </w:r>
            <w:r w:rsidRPr="00EB545E">
              <w:rPr>
                <w:rFonts w:eastAsia="Calibri" w:cs="Times New Roman"/>
                <w:b/>
                <w:noProof/>
                <w:szCs w:val="24"/>
                <w:lang w:val="hr-HR"/>
              </w:rPr>
              <w:t xml:space="preserve"> -  </w:t>
            </w:r>
            <w:r>
              <w:rPr>
                <w:rFonts w:eastAsia="Calibri" w:cs="Times New Roman"/>
                <w:b/>
                <w:noProof/>
                <w:szCs w:val="24"/>
                <w:lang w:val="hr-HR"/>
              </w:rPr>
              <w:t>Građenje komunalne infrastrukture</w:t>
            </w:r>
          </w:p>
        </w:tc>
      </w:tr>
    </w:tbl>
    <w:p w14:paraId="118AA4A5" w14:textId="77777777" w:rsidR="00FE1948" w:rsidRDefault="00FE1948" w:rsidP="00B433AF">
      <w:pPr>
        <w:spacing w:line="259" w:lineRule="auto"/>
        <w:rPr>
          <w:bCs/>
          <w:noProof/>
          <w:szCs w:val="24"/>
          <w:lang w:val="hr-HR"/>
        </w:rPr>
      </w:pPr>
    </w:p>
    <w:p w14:paraId="0CA8158A" w14:textId="0DFB4A44" w:rsidR="00FE1948" w:rsidRDefault="00FE1948" w:rsidP="00B433AF">
      <w:pPr>
        <w:spacing w:line="259" w:lineRule="auto"/>
        <w:rPr>
          <w:bCs/>
          <w:noProof/>
          <w:szCs w:val="24"/>
          <w:lang w:val="hr-HR"/>
        </w:rPr>
      </w:pPr>
      <w:r w:rsidRPr="00FE1948">
        <w:rPr>
          <w:bCs/>
          <w:noProof/>
          <w:szCs w:val="24"/>
          <w:lang w:val="hr-HR"/>
        </w:rPr>
        <w:t xml:space="preserve">Programom građenja komunalne infrastrukture određuje se komunalna infrastruktura koja će se graditi u Općini </w:t>
      </w:r>
      <w:r>
        <w:rPr>
          <w:bCs/>
          <w:noProof/>
          <w:szCs w:val="24"/>
          <w:lang w:val="hr-HR"/>
        </w:rPr>
        <w:t>Svetvinčenat u</w:t>
      </w:r>
      <w:r w:rsidRPr="00FE1948">
        <w:rPr>
          <w:bCs/>
          <w:noProof/>
          <w:szCs w:val="24"/>
          <w:lang w:val="hr-HR"/>
        </w:rPr>
        <w:t xml:space="preserve"> 202</w:t>
      </w:r>
      <w:r w:rsidR="00D33A8B">
        <w:rPr>
          <w:bCs/>
          <w:noProof/>
          <w:szCs w:val="24"/>
          <w:lang w:val="hr-HR"/>
        </w:rPr>
        <w:t>5</w:t>
      </w:r>
      <w:r w:rsidRPr="00FE1948">
        <w:rPr>
          <w:bCs/>
          <w:noProof/>
          <w:szCs w:val="24"/>
          <w:lang w:val="hr-HR"/>
        </w:rPr>
        <w:t>. godini. U Izvješću o izvršenju programa građenja komunalne infrastrukture za 202</w:t>
      </w:r>
      <w:r w:rsidR="00D33A8B">
        <w:rPr>
          <w:bCs/>
          <w:noProof/>
          <w:szCs w:val="24"/>
          <w:lang w:val="hr-HR"/>
        </w:rPr>
        <w:t>5</w:t>
      </w:r>
      <w:r w:rsidRPr="00FE1948">
        <w:rPr>
          <w:bCs/>
          <w:noProof/>
          <w:szCs w:val="24"/>
          <w:lang w:val="hr-HR"/>
        </w:rPr>
        <w:t>. objašnjena su odstupanja ostvarenih rashoda za građenje komunalne infrastrukture u odnosu na planirane.</w:t>
      </w:r>
    </w:p>
    <w:p w14:paraId="1505E4B8" w14:textId="77777777" w:rsidR="00FE1948" w:rsidRDefault="00FE1948" w:rsidP="00691148">
      <w:pPr>
        <w:spacing w:line="259" w:lineRule="auto"/>
        <w:jc w:val="left"/>
        <w:rPr>
          <w:bCs/>
          <w:noProof/>
          <w:szCs w:val="24"/>
          <w:lang w:val="hr-HR"/>
        </w:rPr>
      </w:pPr>
    </w:p>
    <w:p w14:paraId="257D005E" w14:textId="155911A0" w:rsidR="00691148" w:rsidRDefault="00691148" w:rsidP="00691148">
      <w:pPr>
        <w:spacing w:line="259" w:lineRule="auto"/>
        <w:jc w:val="left"/>
        <w:rPr>
          <w:b/>
          <w:noProof/>
          <w:szCs w:val="24"/>
          <w:lang w:val="hr-HR"/>
        </w:rPr>
      </w:pPr>
      <w:r>
        <w:rPr>
          <w:b/>
          <w:noProof/>
          <w:szCs w:val="24"/>
          <w:lang w:val="hr-HR"/>
        </w:rPr>
        <w:t>Realizirana sredstva</w:t>
      </w:r>
    </w:p>
    <w:p w14:paraId="4783E44C" w14:textId="67977E69" w:rsidR="00691148" w:rsidRDefault="00691148" w:rsidP="00691148">
      <w:pPr>
        <w:spacing w:line="259" w:lineRule="auto"/>
        <w:rPr>
          <w:bCs/>
          <w:noProof/>
          <w:szCs w:val="24"/>
          <w:lang w:val="hr-HR"/>
        </w:rPr>
      </w:pPr>
      <w:r w:rsidRPr="00453CD1">
        <w:rPr>
          <w:bCs/>
          <w:noProof/>
          <w:szCs w:val="24"/>
          <w:lang w:val="hr-HR"/>
        </w:rPr>
        <w:t xml:space="preserve">Za ostvarenje ovog programa planirano je ukupno </w:t>
      </w:r>
      <w:r w:rsidR="00D33A8B">
        <w:rPr>
          <w:bCs/>
          <w:noProof/>
          <w:szCs w:val="24"/>
          <w:lang w:val="hr-HR"/>
        </w:rPr>
        <w:t>1.323.473,35</w:t>
      </w:r>
      <w:r>
        <w:rPr>
          <w:bCs/>
          <w:noProof/>
          <w:szCs w:val="24"/>
          <w:lang w:val="hr-HR"/>
        </w:rPr>
        <w:t xml:space="preserve"> eur</w:t>
      </w:r>
      <w:r w:rsidRPr="00453CD1">
        <w:rPr>
          <w:bCs/>
          <w:noProof/>
          <w:szCs w:val="24"/>
          <w:lang w:val="hr-HR"/>
        </w:rPr>
        <w:t>, a u 202</w:t>
      </w:r>
      <w:r w:rsidR="00D33A8B">
        <w:rPr>
          <w:bCs/>
          <w:noProof/>
          <w:szCs w:val="24"/>
          <w:lang w:val="hr-HR"/>
        </w:rPr>
        <w:t>5</w:t>
      </w:r>
      <w:r w:rsidRPr="00453CD1">
        <w:rPr>
          <w:bCs/>
          <w:noProof/>
          <w:szCs w:val="24"/>
          <w:lang w:val="hr-HR"/>
        </w:rPr>
        <w:t xml:space="preserve">. godini izvršeno je </w:t>
      </w:r>
      <w:r w:rsidR="00D33A8B">
        <w:rPr>
          <w:bCs/>
          <w:noProof/>
          <w:szCs w:val="24"/>
          <w:lang w:val="hr-HR"/>
        </w:rPr>
        <w:t>284.617,80</w:t>
      </w:r>
      <w:r>
        <w:rPr>
          <w:bCs/>
          <w:noProof/>
          <w:szCs w:val="24"/>
          <w:lang w:val="hr-HR"/>
        </w:rPr>
        <w:t xml:space="preserve"> eur</w:t>
      </w:r>
      <w:r w:rsidRPr="00453CD1">
        <w:rPr>
          <w:bCs/>
          <w:noProof/>
          <w:szCs w:val="24"/>
          <w:lang w:val="hr-HR"/>
        </w:rPr>
        <w:t xml:space="preserve"> ili </w:t>
      </w:r>
      <w:r w:rsidR="00D33A8B">
        <w:rPr>
          <w:bCs/>
          <w:noProof/>
          <w:szCs w:val="24"/>
          <w:lang w:val="hr-HR"/>
        </w:rPr>
        <w:t>21</w:t>
      </w:r>
      <w:r w:rsidR="00FE1948">
        <w:rPr>
          <w:bCs/>
          <w:noProof/>
          <w:szCs w:val="24"/>
          <w:lang w:val="hr-HR"/>
        </w:rPr>
        <w:t>,</w:t>
      </w:r>
      <w:r w:rsidR="00D33A8B">
        <w:rPr>
          <w:bCs/>
          <w:noProof/>
          <w:szCs w:val="24"/>
          <w:lang w:val="hr-HR"/>
        </w:rPr>
        <w:t>51</w:t>
      </w:r>
      <w:r w:rsidRPr="00453CD1">
        <w:rPr>
          <w:bCs/>
          <w:noProof/>
          <w:szCs w:val="24"/>
          <w:lang w:val="hr-HR"/>
        </w:rPr>
        <w:t xml:space="preserve"> % od godišnjeg plana.</w:t>
      </w:r>
    </w:p>
    <w:p w14:paraId="6026C659" w14:textId="1EC9BB14" w:rsidR="00691148" w:rsidRDefault="00FE1948" w:rsidP="00691148">
      <w:pPr>
        <w:spacing w:line="259" w:lineRule="auto"/>
        <w:rPr>
          <w:b/>
          <w:noProof/>
          <w:szCs w:val="24"/>
          <w:lang w:val="hr-HR"/>
        </w:rPr>
      </w:pPr>
      <w:r>
        <w:rPr>
          <w:b/>
          <w:noProof/>
          <w:szCs w:val="24"/>
          <w:lang w:val="hr-HR"/>
        </w:rPr>
        <w:t>Kapitalni projekt</w:t>
      </w:r>
      <w:r w:rsidR="00691148" w:rsidRPr="00691148">
        <w:rPr>
          <w:b/>
          <w:noProof/>
          <w:szCs w:val="24"/>
          <w:lang w:val="hr-HR"/>
        </w:rPr>
        <w:t xml:space="preserve">: </w:t>
      </w:r>
      <w:r>
        <w:rPr>
          <w:b/>
          <w:noProof/>
          <w:szCs w:val="24"/>
          <w:lang w:val="hr-HR"/>
        </w:rPr>
        <w:t>Izgradnja i rekonstrukcija objekata javne rasvjete</w:t>
      </w:r>
    </w:p>
    <w:tbl>
      <w:tblPr>
        <w:tblStyle w:val="TableGrid"/>
        <w:tblW w:w="9067" w:type="dxa"/>
        <w:jc w:val="center"/>
        <w:tblLayout w:type="fixed"/>
        <w:tblLook w:val="04A0" w:firstRow="1" w:lastRow="0" w:firstColumn="1" w:lastColumn="0" w:noHBand="0" w:noVBand="1"/>
      </w:tblPr>
      <w:tblGrid>
        <w:gridCol w:w="2830"/>
        <w:gridCol w:w="2410"/>
        <w:gridCol w:w="1276"/>
        <w:gridCol w:w="1417"/>
        <w:gridCol w:w="1134"/>
      </w:tblGrid>
      <w:tr w:rsidR="00C33159" w14:paraId="7B311986" w14:textId="77777777" w:rsidTr="00D33A8B">
        <w:trPr>
          <w:jc w:val="center"/>
        </w:trPr>
        <w:tc>
          <w:tcPr>
            <w:tcW w:w="2830" w:type="dxa"/>
          </w:tcPr>
          <w:p w14:paraId="148C1C06" w14:textId="77777777" w:rsidR="00C33159" w:rsidRPr="007E5C04" w:rsidRDefault="00C33159"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410" w:type="dxa"/>
          </w:tcPr>
          <w:p w14:paraId="5E1BD16B" w14:textId="77777777" w:rsidR="00C33159" w:rsidRPr="007E5C04" w:rsidRDefault="00C33159"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276" w:type="dxa"/>
          </w:tcPr>
          <w:p w14:paraId="6C3DDB66" w14:textId="77777777" w:rsidR="00C33159" w:rsidRPr="007E5C04" w:rsidRDefault="00C33159"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417" w:type="dxa"/>
          </w:tcPr>
          <w:p w14:paraId="1C16B69E" w14:textId="64AA4D32" w:rsidR="00C33159" w:rsidRPr="007E5C04" w:rsidRDefault="00C33159"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D33A8B">
              <w:rPr>
                <w:rFonts w:eastAsia="Calibri" w:cs="Times New Roman"/>
                <w:noProof/>
                <w:sz w:val="22"/>
                <w:lang w:val="hr-HR"/>
              </w:rPr>
              <w:t>5</w:t>
            </w:r>
            <w:r w:rsidRPr="007E5C04">
              <w:rPr>
                <w:rFonts w:eastAsia="Calibri" w:cs="Times New Roman"/>
                <w:noProof/>
                <w:sz w:val="22"/>
                <w:lang w:val="hr-HR"/>
              </w:rPr>
              <w:t>.</w:t>
            </w:r>
          </w:p>
        </w:tc>
        <w:tc>
          <w:tcPr>
            <w:tcW w:w="1134" w:type="dxa"/>
          </w:tcPr>
          <w:p w14:paraId="2E6887DE" w14:textId="330CAB9E" w:rsidR="00C33159" w:rsidRPr="007E5C04" w:rsidRDefault="00C33159"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D33A8B">
              <w:rPr>
                <w:rFonts w:eastAsia="Calibri" w:cs="Times New Roman"/>
                <w:noProof/>
                <w:sz w:val="22"/>
                <w:lang w:val="hr-HR"/>
              </w:rPr>
              <w:t>5</w:t>
            </w:r>
            <w:r w:rsidRPr="007E5C04">
              <w:rPr>
                <w:rFonts w:eastAsia="Calibri" w:cs="Times New Roman"/>
                <w:noProof/>
                <w:sz w:val="22"/>
                <w:lang w:val="hr-HR"/>
              </w:rPr>
              <w:t>.</w:t>
            </w:r>
          </w:p>
        </w:tc>
      </w:tr>
      <w:tr w:rsidR="00FE1948" w:rsidRPr="00CF2052" w14:paraId="6DA67BCA" w14:textId="77777777" w:rsidTr="00D33A8B">
        <w:trPr>
          <w:jc w:val="center"/>
        </w:trPr>
        <w:tc>
          <w:tcPr>
            <w:tcW w:w="2830" w:type="dxa"/>
          </w:tcPr>
          <w:p w14:paraId="25AD2DA1" w14:textId="6C8947AD" w:rsidR="00FE1948" w:rsidRPr="00F411AD" w:rsidRDefault="00FE1948" w:rsidP="00FE1948">
            <w:pPr>
              <w:suppressAutoHyphens/>
              <w:autoSpaceDN w:val="0"/>
              <w:spacing w:after="120" w:line="276" w:lineRule="auto"/>
              <w:jc w:val="left"/>
              <w:textAlignment w:val="baseline"/>
              <w:rPr>
                <w:rFonts w:eastAsia="Calibri" w:cs="Times New Roman"/>
                <w:noProof/>
                <w:sz w:val="22"/>
                <w:szCs w:val="20"/>
                <w:lang w:val="hr-HR"/>
              </w:rPr>
            </w:pPr>
            <w:r w:rsidRPr="008F45D2">
              <w:rPr>
                <w:lang w:val="pl-PL"/>
              </w:rPr>
              <w:t>Unutar ovog projekta planirana je izgradnj</w:t>
            </w:r>
            <w:r w:rsidR="00E83130" w:rsidRPr="008F45D2">
              <w:rPr>
                <w:lang w:val="pl-PL"/>
              </w:rPr>
              <w:t>a javne rasvjete.</w:t>
            </w:r>
          </w:p>
        </w:tc>
        <w:tc>
          <w:tcPr>
            <w:tcW w:w="2410" w:type="dxa"/>
          </w:tcPr>
          <w:p w14:paraId="7FBC4E61" w14:textId="4FEDAC25" w:rsidR="00FE1948" w:rsidRPr="00F411AD" w:rsidRDefault="00E83130" w:rsidP="00FE1948">
            <w:pPr>
              <w:suppressAutoHyphens/>
              <w:autoSpaceDN w:val="0"/>
              <w:spacing w:after="120" w:line="276" w:lineRule="auto"/>
              <w:jc w:val="left"/>
              <w:textAlignment w:val="baseline"/>
              <w:rPr>
                <w:rFonts w:eastAsia="Calibri" w:cs="Times New Roman"/>
                <w:noProof/>
                <w:sz w:val="22"/>
                <w:szCs w:val="20"/>
                <w:lang w:val="hr-HR"/>
              </w:rPr>
            </w:pPr>
            <w:proofErr w:type="spellStart"/>
            <w:r>
              <w:t>Ostvarenje</w:t>
            </w:r>
            <w:proofErr w:type="spellEnd"/>
            <w:r>
              <w:t xml:space="preserve"> plana </w:t>
            </w:r>
            <w:proofErr w:type="spellStart"/>
            <w:r>
              <w:t>gradnje</w:t>
            </w:r>
            <w:proofErr w:type="spellEnd"/>
            <w:r>
              <w:t xml:space="preserve"> </w:t>
            </w:r>
            <w:proofErr w:type="spellStart"/>
            <w:r>
              <w:t>javne</w:t>
            </w:r>
            <w:proofErr w:type="spellEnd"/>
            <w:r>
              <w:t xml:space="preserve"> </w:t>
            </w:r>
            <w:proofErr w:type="spellStart"/>
            <w:r>
              <w:t>rasvjete</w:t>
            </w:r>
            <w:proofErr w:type="spellEnd"/>
            <w:r>
              <w:t>.</w:t>
            </w:r>
          </w:p>
        </w:tc>
        <w:tc>
          <w:tcPr>
            <w:tcW w:w="1276" w:type="dxa"/>
          </w:tcPr>
          <w:p w14:paraId="7617D7B8" w14:textId="092072CD" w:rsidR="00FE1948" w:rsidRPr="00F411AD" w:rsidRDefault="00FE1948" w:rsidP="00FE1948">
            <w:pPr>
              <w:suppressAutoHyphens/>
              <w:autoSpaceDN w:val="0"/>
              <w:spacing w:after="120" w:line="276" w:lineRule="auto"/>
              <w:jc w:val="center"/>
              <w:textAlignment w:val="baseline"/>
              <w:rPr>
                <w:rFonts w:eastAsia="Calibri" w:cs="Times New Roman"/>
                <w:noProof/>
                <w:sz w:val="22"/>
                <w:szCs w:val="20"/>
                <w:lang w:val="hr-HR"/>
              </w:rPr>
            </w:pPr>
            <w:proofErr w:type="spellStart"/>
            <w:r>
              <w:t>Postotak</w:t>
            </w:r>
            <w:proofErr w:type="spellEnd"/>
            <w:r w:rsidRPr="002E081C">
              <w:t xml:space="preserve"> </w:t>
            </w:r>
            <w:proofErr w:type="spellStart"/>
            <w:r w:rsidRPr="002E081C">
              <w:t>realizacije</w:t>
            </w:r>
            <w:proofErr w:type="spellEnd"/>
          </w:p>
        </w:tc>
        <w:tc>
          <w:tcPr>
            <w:tcW w:w="1417" w:type="dxa"/>
          </w:tcPr>
          <w:p w14:paraId="0BBBB10C" w14:textId="15B99B96" w:rsidR="00FE1948" w:rsidRPr="00F411AD" w:rsidRDefault="00E83130" w:rsidP="00FE1948">
            <w:pPr>
              <w:suppressAutoHyphens/>
              <w:autoSpaceDN w:val="0"/>
              <w:spacing w:after="120" w:line="276" w:lineRule="auto"/>
              <w:jc w:val="center"/>
              <w:textAlignment w:val="baseline"/>
              <w:rPr>
                <w:rFonts w:eastAsia="Calibri" w:cs="Times New Roman"/>
                <w:noProof/>
                <w:color w:val="FF0000"/>
                <w:sz w:val="22"/>
                <w:szCs w:val="20"/>
                <w:lang w:val="hr-HR"/>
              </w:rPr>
            </w:pPr>
            <w:r>
              <w:t>50</w:t>
            </w:r>
          </w:p>
        </w:tc>
        <w:tc>
          <w:tcPr>
            <w:tcW w:w="1134" w:type="dxa"/>
          </w:tcPr>
          <w:p w14:paraId="3A83CEEF" w14:textId="1BF90A75" w:rsidR="00FE1948" w:rsidRPr="00F411AD" w:rsidRDefault="00D33A8B" w:rsidP="00FE1948">
            <w:pPr>
              <w:suppressAutoHyphens/>
              <w:autoSpaceDN w:val="0"/>
              <w:spacing w:after="120" w:line="276" w:lineRule="auto"/>
              <w:jc w:val="center"/>
              <w:textAlignment w:val="baseline"/>
              <w:rPr>
                <w:rFonts w:eastAsia="Calibri" w:cs="Times New Roman"/>
                <w:noProof/>
                <w:color w:val="FF0000"/>
                <w:sz w:val="22"/>
                <w:szCs w:val="20"/>
                <w:lang w:val="hr-HR"/>
              </w:rPr>
            </w:pPr>
            <w:r>
              <w:t>25</w:t>
            </w:r>
          </w:p>
        </w:tc>
      </w:tr>
    </w:tbl>
    <w:p w14:paraId="3D27FD58" w14:textId="77777777" w:rsidR="00D33A8B" w:rsidRDefault="00D33A8B" w:rsidP="00E83130">
      <w:pPr>
        <w:spacing w:line="259" w:lineRule="auto"/>
        <w:rPr>
          <w:b/>
          <w:noProof/>
          <w:szCs w:val="24"/>
          <w:lang w:val="hr-HR"/>
        </w:rPr>
      </w:pPr>
    </w:p>
    <w:p w14:paraId="632D234C" w14:textId="3C12ED57" w:rsidR="00E83130" w:rsidRDefault="00E83130" w:rsidP="00E83130">
      <w:pPr>
        <w:spacing w:line="259" w:lineRule="auto"/>
        <w:rPr>
          <w:b/>
          <w:noProof/>
          <w:szCs w:val="24"/>
          <w:lang w:val="hr-HR"/>
        </w:rPr>
      </w:pPr>
      <w:r>
        <w:rPr>
          <w:b/>
          <w:noProof/>
          <w:szCs w:val="24"/>
          <w:lang w:val="hr-HR"/>
        </w:rPr>
        <w:lastRenderedPageBreak/>
        <w:t>Kapitalni projekt</w:t>
      </w:r>
      <w:r w:rsidRPr="00691148">
        <w:rPr>
          <w:b/>
          <w:noProof/>
          <w:szCs w:val="24"/>
          <w:lang w:val="hr-HR"/>
        </w:rPr>
        <w:t xml:space="preserve">: </w:t>
      </w:r>
      <w:r>
        <w:rPr>
          <w:b/>
          <w:noProof/>
          <w:szCs w:val="24"/>
          <w:lang w:val="hr-HR"/>
        </w:rPr>
        <w:t>Izgradnja, uređenje i opremanje javnih površina</w:t>
      </w:r>
    </w:p>
    <w:tbl>
      <w:tblPr>
        <w:tblStyle w:val="TableGrid"/>
        <w:tblW w:w="9067" w:type="dxa"/>
        <w:jc w:val="center"/>
        <w:tblLayout w:type="fixed"/>
        <w:tblLook w:val="04A0" w:firstRow="1" w:lastRow="0" w:firstColumn="1" w:lastColumn="0" w:noHBand="0" w:noVBand="1"/>
      </w:tblPr>
      <w:tblGrid>
        <w:gridCol w:w="2830"/>
        <w:gridCol w:w="2552"/>
        <w:gridCol w:w="1417"/>
        <w:gridCol w:w="1134"/>
        <w:gridCol w:w="1134"/>
      </w:tblGrid>
      <w:tr w:rsidR="00E83130" w14:paraId="5AFEB6FB" w14:textId="77777777" w:rsidTr="00D33A8B">
        <w:trPr>
          <w:jc w:val="center"/>
        </w:trPr>
        <w:tc>
          <w:tcPr>
            <w:tcW w:w="2830" w:type="dxa"/>
          </w:tcPr>
          <w:p w14:paraId="55B0139F" w14:textId="77777777" w:rsidR="00E83130" w:rsidRPr="007E5C04" w:rsidRDefault="00E83130"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552" w:type="dxa"/>
          </w:tcPr>
          <w:p w14:paraId="5EED92A7" w14:textId="77777777" w:rsidR="00E83130" w:rsidRPr="007E5C04" w:rsidRDefault="00E83130"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417" w:type="dxa"/>
          </w:tcPr>
          <w:p w14:paraId="5B1FECFA" w14:textId="77777777" w:rsidR="00E83130" w:rsidRPr="007E5C04" w:rsidRDefault="00E83130"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134" w:type="dxa"/>
          </w:tcPr>
          <w:p w14:paraId="72D32AA1" w14:textId="33BA517A" w:rsidR="00E83130" w:rsidRPr="007E5C04" w:rsidRDefault="00E83130"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D33A8B">
              <w:rPr>
                <w:rFonts w:eastAsia="Calibri" w:cs="Times New Roman"/>
                <w:noProof/>
                <w:sz w:val="22"/>
                <w:lang w:val="hr-HR"/>
              </w:rPr>
              <w:t>5</w:t>
            </w:r>
            <w:r w:rsidRPr="007E5C04">
              <w:rPr>
                <w:rFonts w:eastAsia="Calibri" w:cs="Times New Roman"/>
                <w:noProof/>
                <w:sz w:val="22"/>
                <w:lang w:val="hr-HR"/>
              </w:rPr>
              <w:t>.</w:t>
            </w:r>
          </w:p>
        </w:tc>
        <w:tc>
          <w:tcPr>
            <w:tcW w:w="1134" w:type="dxa"/>
          </w:tcPr>
          <w:p w14:paraId="2A174D56" w14:textId="2C03E668" w:rsidR="00E83130" w:rsidRPr="007E5C04" w:rsidRDefault="00E83130"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D33A8B">
              <w:rPr>
                <w:rFonts w:eastAsia="Calibri" w:cs="Times New Roman"/>
                <w:noProof/>
                <w:sz w:val="22"/>
                <w:lang w:val="hr-HR"/>
              </w:rPr>
              <w:t>5</w:t>
            </w:r>
            <w:r w:rsidRPr="007E5C04">
              <w:rPr>
                <w:rFonts w:eastAsia="Calibri" w:cs="Times New Roman"/>
                <w:noProof/>
                <w:sz w:val="22"/>
                <w:lang w:val="hr-HR"/>
              </w:rPr>
              <w:t>.</w:t>
            </w:r>
          </w:p>
        </w:tc>
      </w:tr>
      <w:tr w:rsidR="00E83130" w:rsidRPr="00CF2052" w14:paraId="1FD2326E" w14:textId="77777777" w:rsidTr="00D33A8B">
        <w:trPr>
          <w:jc w:val="center"/>
        </w:trPr>
        <w:tc>
          <w:tcPr>
            <w:tcW w:w="2830" w:type="dxa"/>
          </w:tcPr>
          <w:p w14:paraId="78BE93BF" w14:textId="6D0A44FB" w:rsidR="00E83130" w:rsidRPr="00F411AD" w:rsidRDefault="00E83130" w:rsidP="00446EBA">
            <w:pPr>
              <w:suppressAutoHyphens/>
              <w:autoSpaceDN w:val="0"/>
              <w:spacing w:after="120" w:line="276" w:lineRule="auto"/>
              <w:jc w:val="left"/>
              <w:textAlignment w:val="baseline"/>
              <w:rPr>
                <w:rFonts w:eastAsia="Calibri" w:cs="Times New Roman"/>
                <w:noProof/>
                <w:sz w:val="22"/>
                <w:szCs w:val="20"/>
                <w:lang w:val="hr-HR"/>
              </w:rPr>
            </w:pPr>
            <w:r w:rsidRPr="008F45D2">
              <w:rPr>
                <w:lang w:val="pl-PL"/>
              </w:rPr>
              <w:t>Unutar ovog projekta planirano je opremanje dječjih igrališta</w:t>
            </w:r>
          </w:p>
        </w:tc>
        <w:tc>
          <w:tcPr>
            <w:tcW w:w="2552" w:type="dxa"/>
          </w:tcPr>
          <w:p w14:paraId="4236FB0D" w14:textId="51B74389" w:rsidR="00E83130" w:rsidRPr="00F411AD" w:rsidRDefault="00E83130" w:rsidP="00446EBA">
            <w:pPr>
              <w:suppressAutoHyphens/>
              <w:autoSpaceDN w:val="0"/>
              <w:spacing w:after="120" w:line="276" w:lineRule="auto"/>
              <w:jc w:val="left"/>
              <w:textAlignment w:val="baseline"/>
              <w:rPr>
                <w:rFonts w:eastAsia="Calibri" w:cs="Times New Roman"/>
                <w:noProof/>
                <w:sz w:val="22"/>
                <w:szCs w:val="20"/>
                <w:lang w:val="hr-HR"/>
              </w:rPr>
            </w:pPr>
            <w:proofErr w:type="spellStart"/>
            <w:r>
              <w:t>Ostvarenje</w:t>
            </w:r>
            <w:proofErr w:type="spellEnd"/>
            <w:r>
              <w:t xml:space="preserve"> plana </w:t>
            </w:r>
            <w:proofErr w:type="spellStart"/>
            <w:r>
              <w:t>opremanja</w:t>
            </w:r>
            <w:proofErr w:type="spellEnd"/>
            <w:r>
              <w:t>.</w:t>
            </w:r>
          </w:p>
        </w:tc>
        <w:tc>
          <w:tcPr>
            <w:tcW w:w="1417" w:type="dxa"/>
          </w:tcPr>
          <w:p w14:paraId="5249F485" w14:textId="77777777" w:rsidR="00E83130" w:rsidRPr="00F411AD" w:rsidRDefault="00E83130" w:rsidP="00446EBA">
            <w:pPr>
              <w:suppressAutoHyphens/>
              <w:autoSpaceDN w:val="0"/>
              <w:spacing w:after="120" w:line="276" w:lineRule="auto"/>
              <w:jc w:val="center"/>
              <w:textAlignment w:val="baseline"/>
              <w:rPr>
                <w:rFonts w:eastAsia="Calibri" w:cs="Times New Roman"/>
                <w:noProof/>
                <w:sz w:val="22"/>
                <w:szCs w:val="20"/>
                <w:lang w:val="hr-HR"/>
              </w:rPr>
            </w:pPr>
            <w:proofErr w:type="spellStart"/>
            <w:r>
              <w:t>Postotak</w:t>
            </w:r>
            <w:proofErr w:type="spellEnd"/>
            <w:r w:rsidRPr="002E081C">
              <w:t xml:space="preserve"> </w:t>
            </w:r>
            <w:proofErr w:type="spellStart"/>
            <w:r w:rsidRPr="002E081C">
              <w:t>realizacije</w:t>
            </w:r>
            <w:proofErr w:type="spellEnd"/>
          </w:p>
        </w:tc>
        <w:tc>
          <w:tcPr>
            <w:tcW w:w="1134" w:type="dxa"/>
          </w:tcPr>
          <w:p w14:paraId="7A366123" w14:textId="56B7FC42" w:rsidR="00E83130" w:rsidRPr="00F411AD" w:rsidRDefault="00D33A8B" w:rsidP="00446EBA">
            <w:pPr>
              <w:suppressAutoHyphens/>
              <w:autoSpaceDN w:val="0"/>
              <w:spacing w:after="120" w:line="276" w:lineRule="auto"/>
              <w:jc w:val="center"/>
              <w:textAlignment w:val="baseline"/>
              <w:rPr>
                <w:rFonts w:eastAsia="Calibri" w:cs="Times New Roman"/>
                <w:noProof/>
                <w:color w:val="FF0000"/>
                <w:sz w:val="22"/>
                <w:szCs w:val="20"/>
                <w:lang w:val="hr-HR"/>
              </w:rPr>
            </w:pPr>
            <w:r>
              <w:t>15</w:t>
            </w:r>
          </w:p>
        </w:tc>
        <w:tc>
          <w:tcPr>
            <w:tcW w:w="1134" w:type="dxa"/>
          </w:tcPr>
          <w:p w14:paraId="13397F38" w14:textId="660A5161" w:rsidR="00E83130" w:rsidRPr="00F411AD" w:rsidRDefault="00D33A8B" w:rsidP="00446EBA">
            <w:pPr>
              <w:suppressAutoHyphens/>
              <w:autoSpaceDN w:val="0"/>
              <w:spacing w:after="120" w:line="276" w:lineRule="auto"/>
              <w:jc w:val="center"/>
              <w:textAlignment w:val="baseline"/>
              <w:rPr>
                <w:rFonts w:eastAsia="Calibri" w:cs="Times New Roman"/>
                <w:noProof/>
                <w:color w:val="FF0000"/>
                <w:sz w:val="22"/>
                <w:szCs w:val="20"/>
                <w:lang w:val="hr-HR"/>
              </w:rPr>
            </w:pPr>
            <w:r>
              <w:t>10</w:t>
            </w:r>
          </w:p>
        </w:tc>
      </w:tr>
    </w:tbl>
    <w:p w14:paraId="02286812" w14:textId="77777777" w:rsidR="00E83130" w:rsidRDefault="00E83130" w:rsidP="00691148">
      <w:pPr>
        <w:spacing w:line="259" w:lineRule="auto"/>
        <w:rPr>
          <w:bCs/>
          <w:noProof/>
          <w:szCs w:val="24"/>
          <w:lang w:val="hr-HR"/>
        </w:rPr>
      </w:pPr>
    </w:p>
    <w:p w14:paraId="3F621DFD" w14:textId="5958DDC8" w:rsidR="00E83130" w:rsidRDefault="00E83130" w:rsidP="00E83130">
      <w:pPr>
        <w:spacing w:line="259" w:lineRule="auto"/>
        <w:rPr>
          <w:b/>
          <w:noProof/>
          <w:szCs w:val="24"/>
          <w:lang w:val="hr-HR"/>
        </w:rPr>
      </w:pPr>
      <w:r>
        <w:rPr>
          <w:b/>
          <w:noProof/>
          <w:szCs w:val="24"/>
          <w:lang w:val="hr-HR"/>
        </w:rPr>
        <w:t>Kapitalni projekt</w:t>
      </w:r>
      <w:r w:rsidRPr="00691148">
        <w:rPr>
          <w:b/>
          <w:noProof/>
          <w:szCs w:val="24"/>
          <w:lang w:val="hr-HR"/>
        </w:rPr>
        <w:t xml:space="preserve">: </w:t>
      </w:r>
      <w:r>
        <w:rPr>
          <w:b/>
          <w:noProof/>
          <w:szCs w:val="24"/>
          <w:lang w:val="hr-HR"/>
        </w:rPr>
        <w:t>Izgradnja, uređenje i opremanje groblja</w:t>
      </w:r>
    </w:p>
    <w:tbl>
      <w:tblPr>
        <w:tblStyle w:val="TableGrid"/>
        <w:tblW w:w="9067" w:type="dxa"/>
        <w:jc w:val="center"/>
        <w:tblLayout w:type="fixed"/>
        <w:tblLook w:val="04A0" w:firstRow="1" w:lastRow="0" w:firstColumn="1" w:lastColumn="0" w:noHBand="0" w:noVBand="1"/>
      </w:tblPr>
      <w:tblGrid>
        <w:gridCol w:w="2830"/>
        <w:gridCol w:w="2552"/>
        <w:gridCol w:w="1417"/>
        <w:gridCol w:w="1134"/>
        <w:gridCol w:w="1134"/>
      </w:tblGrid>
      <w:tr w:rsidR="00E83130" w14:paraId="038572D5" w14:textId="77777777" w:rsidTr="00D33A8B">
        <w:trPr>
          <w:jc w:val="center"/>
        </w:trPr>
        <w:tc>
          <w:tcPr>
            <w:tcW w:w="2830" w:type="dxa"/>
          </w:tcPr>
          <w:p w14:paraId="4D0881DF" w14:textId="77777777" w:rsidR="00E83130" w:rsidRPr="007E5C04" w:rsidRDefault="00E83130"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552" w:type="dxa"/>
          </w:tcPr>
          <w:p w14:paraId="5A6B217A" w14:textId="77777777" w:rsidR="00E83130" w:rsidRPr="007E5C04" w:rsidRDefault="00E83130"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417" w:type="dxa"/>
          </w:tcPr>
          <w:p w14:paraId="5AF01A83" w14:textId="77777777" w:rsidR="00E83130" w:rsidRPr="007E5C04" w:rsidRDefault="00E83130"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134" w:type="dxa"/>
          </w:tcPr>
          <w:p w14:paraId="48360196" w14:textId="2993F6FE" w:rsidR="00E83130" w:rsidRPr="007E5C04" w:rsidRDefault="00E83130"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D33A8B">
              <w:rPr>
                <w:rFonts w:eastAsia="Calibri" w:cs="Times New Roman"/>
                <w:noProof/>
                <w:sz w:val="22"/>
                <w:lang w:val="hr-HR"/>
              </w:rPr>
              <w:t>5</w:t>
            </w:r>
            <w:r w:rsidRPr="007E5C04">
              <w:rPr>
                <w:rFonts w:eastAsia="Calibri" w:cs="Times New Roman"/>
                <w:noProof/>
                <w:sz w:val="22"/>
                <w:lang w:val="hr-HR"/>
              </w:rPr>
              <w:t>.</w:t>
            </w:r>
          </w:p>
        </w:tc>
        <w:tc>
          <w:tcPr>
            <w:tcW w:w="1134" w:type="dxa"/>
          </w:tcPr>
          <w:p w14:paraId="5AE7A3D8" w14:textId="753EE76A" w:rsidR="00E83130" w:rsidRPr="007E5C04" w:rsidRDefault="00E83130"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D33A8B">
              <w:rPr>
                <w:rFonts w:eastAsia="Calibri" w:cs="Times New Roman"/>
                <w:noProof/>
                <w:sz w:val="22"/>
                <w:lang w:val="hr-HR"/>
              </w:rPr>
              <w:t>5</w:t>
            </w:r>
            <w:r w:rsidRPr="007E5C04">
              <w:rPr>
                <w:rFonts w:eastAsia="Calibri" w:cs="Times New Roman"/>
                <w:noProof/>
                <w:sz w:val="22"/>
                <w:lang w:val="hr-HR"/>
              </w:rPr>
              <w:t>.</w:t>
            </w:r>
          </w:p>
        </w:tc>
      </w:tr>
      <w:tr w:rsidR="00E83130" w:rsidRPr="00CF2052" w14:paraId="3D6BC81C" w14:textId="77777777" w:rsidTr="00D33A8B">
        <w:trPr>
          <w:jc w:val="center"/>
        </w:trPr>
        <w:tc>
          <w:tcPr>
            <w:tcW w:w="2830" w:type="dxa"/>
          </w:tcPr>
          <w:p w14:paraId="3193154B" w14:textId="70D8BDBA" w:rsidR="00E83130" w:rsidRPr="00F411AD" w:rsidRDefault="00E83130" w:rsidP="00446EBA">
            <w:pPr>
              <w:suppressAutoHyphens/>
              <w:autoSpaceDN w:val="0"/>
              <w:spacing w:after="120" w:line="276" w:lineRule="auto"/>
              <w:jc w:val="left"/>
              <w:textAlignment w:val="baseline"/>
              <w:rPr>
                <w:rFonts w:eastAsia="Calibri" w:cs="Times New Roman"/>
                <w:noProof/>
                <w:sz w:val="22"/>
                <w:szCs w:val="20"/>
                <w:lang w:val="hr-HR"/>
              </w:rPr>
            </w:pPr>
            <w:r w:rsidRPr="008F45D2">
              <w:rPr>
                <w:lang w:val="pl-PL"/>
              </w:rPr>
              <w:t>Unutar ovog projekta planirana je izgradnja groblja.</w:t>
            </w:r>
          </w:p>
        </w:tc>
        <w:tc>
          <w:tcPr>
            <w:tcW w:w="2552" w:type="dxa"/>
          </w:tcPr>
          <w:p w14:paraId="72A4B5C2" w14:textId="2C6C1545" w:rsidR="00E83130" w:rsidRPr="00F411AD" w:rsidRDefault="00E83130" w:rsidP="00446EBA">
            <w:pPr>
              <w:suppressAutoHyphens/>
              <w:autoSpaceDN w:val="0"/>
              <w:spacing w:after="120" w:line="276" w:lineRule="auto"/>
              <w:jc w:val="left"/>
              <w:textAlignment w:val="baseline"/>
              <w:rPr>
                <w:rFonts w:eastAsia="Calibri" w:cs="Times New Roman"/>
                <w:noProof/>
                <w:sz w:val="22"/>
                <w:szCs w:val="20"/>
                <w:lang w:val="hr-HR"/>
              </w:rPr>
            </w:pPr>
            <w:proofErr w:type="spellStart"/>
            <w:r>
              <w:t>Ostvarenje</w:t>
            </w:r>
            <w:proofErr w:type="spellEnd"/>
            <w:r>
              <w:t xml:space="preserve"> plana </w:t>
            </w:r>
            <w:proofErr w:type="spellStart"/>
            <w:r>
              <w:t>gradnje</w:t>
            </w:r>
            <w:proofErr w:type="spellEnd"/>
            <w:r>
              <w:t xml:space="preserve"> </w:t>
            </w:r>
            <w:proofErr w:type="spellStart"/>
            <w:r>
              <w:t>groblja</w:t>
            </w:r>
            <w:proofErr w:type="spellEnd"/>
          </w:p>
        </w:tc>
        <w:tc>
          <w:tcPr>
            <w:tcW w:w="1417" w:type="dxa"/>
          </w:tcPr>
          <w:p w14:paraId="33DDD9AD" w14:textId="77777777" w:rsidR="00E83130" w:rsidRPr="00F411AD" w:rsidRDefault="00E83130" w:rsidP="00446EBA">
            <w:pPr>
              <w:suppressAutoHyphens/>
              <w:autoSpaceDN w:val="0"/>
              <w:spacing w:after="120" w:line="276" w:lineRule="auto"/>
              <w:jc w:val="center"/>
              <w:textAlignment w:val="baseline"/>
              <w:rPr>
                <w:rFonts w:eastAsia="Calibri" w:cs="Times New Roman"/>
                <w:noProof/>
                <w:sz w:val="22"/>
                <w:szCs w:val="20"/>
                <w:lang w:val="hr-HR"/>
              </w:rPr>
            </w:pPr>
            <w:proofErr w:type="spellStart"/>
            <w:r>
              <w:t>Postotak</w:t>
            </w:r>
            <w:proofErr w:type="spellEnd"/>
            <w:r w:rsidRPr="002E081C">
              <w:t xml:space="preserve"> </w:t>
            </w:r>
            <w:proofErr w:type="spellStart"/>
            <w:r w:rsidRPr="002E081C">
              <w:t>realizacije</w:t>
            </w:r>
            <w:proofErr w:type="spellEnd"/>
          </w:p>
        </w:tc>
        <w:tc>
          <w:tcPr>
            <w:tcW w:w="1134" w:type="dxa"/>
          </w:tcPr>
          <w:p w14:paraId="60F4819C" w14:textId="48D8D706" w:rsidR="00E83130" w:rsidRPr="00F411AD" w:rsidRDefault="00D33A8B" w:rsidP="00446EBA">
            <w:pPr>
              <w:suppressAutoHyphens/>
              <w:autoSpaceDN w:val="0"/>
              <w:spacing w:after="120" w:line="276" w:lineRule="auto"/>
              <w:jc w:val="center"/>
              <w:textAlignment w:val="baseline"/>
              <w:rPr>
                <w:rFonts w:eastAsia="Calibri" w:cs="Times New Roman"/>
                <w:noProof/>
                <w:color w:val="FF0000"/>
                <w:sz w:val="22"/>
                <w:szCs w:val="20"/>
                <w:lang w:val="hr-HR"/>
              </w:rPr>
            </w:pPr>
            <w:r>
              <w:t>40</w:t>
            </w:r>
          </w:p>
        </w:tc>
        <w:tc>
          <w:tcPr>
            <w:tcW w:w="1134" w:type="dxa"/>
          </w:tcPr>
          <w:p w14:paraId="1F1D2D9E" w14:textId="5FDBF1DD" w:rsidR="00E83130" w:rsidRPr="00F411AD" w:rsidRDefault="00D33A8B" w:rsidP="00446EBA">
            <w:pPr>
              <w:suppressAutoHyphens/>
              <w:autoSpaceDN w:val="0"/>
              <w:spacing w:after="120" w:line="276" w:lineRule="auto"/>
              <w:jc w:val="center"/>
              <w:textAlignment w:val="baseline"/>
              <w:rPr>
                <w:rFonts w:eastAsia="Calibri" w:cs="Times New Roman"/>
                <w:noProof/>
                <w:color w:val="FF0000"/>
                <w:sz w:val="22"/>
                <w:szCs w:val="20"/>
                <w:lang w:val="hr-HR"/>
              </w:rPr>
            </w:pPr>
            <w:r>
              <w:t>27</w:t>
            </w:r>
          </w:p>
        </w:tc>
      </w:tr>
    </w:tbl>
    <w:p w14:paraId="7A866045" w14:textId="77777777" w:rsidR="00E83130" w:rsidRDefault="00E83130" w:rsidP="00E83130">
      <w:pPr>
        <w:spacing w:line="259" w:lineRule="auto"/>
        <w:rPr>
          <w:b/>
          <w:noProof/>
          <w:szCs w:val="24"/>
          <w:lang w:val="hr-HR"/>
        </w:rPr>
      </w:pPr>
    </w:p>
    <w:p w14:paraId="7A8C3CF5" w14:textId="48C06B4F" w:rsidR="00E83130" w:rsidRDefault="00E83130" w:rsidP="00E83130">
      <w:pPr>
        <w:spacing w:line="259" w:lineRule="auto"/>
        <w:rPr>
          <w:b/>
          <w:noProof/>
          <w:szCs w:val="24"/>
          <w:lang w:val="hr-HR"/>
        </w:rPr>
      </w:pPr>
      <w:r>
        <w:rPr>
          <w:b/>
          <w:noProof/>
          <w:szCs w:val="24"/>
          <w:lang w:val="hr-HR"/>
        </w:rPr>
        <w:t>Kapitalni projekt</w:t>
      </w:r>
      <w:r w:rsidRPr="00691148">
        <w:rPr>
          <w:b/>
          <w:noProof/>
          <w:szCs w:val="24"/>
          <w:lang w:val="hr-HR"/>
        </w:rPr>
        <w:t xml:space="preserve">: </w:t>
      </w:r>
      <w:r>
        <w:rPr>
          <w:b/>
          <w:noProof/>
          <w:szCs w:val="24"/>
          <w:lang w:val="hr-HR"/>
        </w:rPr>
        <w:t>Izgradnja i rekonstrukcija prometnih objekata</w:t>
      </w:r>
    </w:p>
    <w:tbl>
      <w:tblPr>
        <w:tblStyle w:val="TableGrid"/>
        <w:tblW w:w="9067" w:type="dxa"/>
        <w:jc w:val="center"/>
        <w:tblLayout w:type="fixed"/>
        <w:tblLook w:val="04A0" w:firstRow="1" w:lastRow="0" w:firstColumn="1" w:lastColumn="0" w:noHBand="0" w:noVBand="1"/>
      </w:tblPr>
      <w:tblGrid>
        <w:gridCol w:w="2830"/>
        <w:gridCol w:w="2410"/>
        <w:gridCol w:w="1559"/>
        <w:gridCol w:w="1134"/>
        <w:gridCol w:w="1134"/>
      </w:tblGrid>
      <w:tr w:rsidR="00E83130" w14:paraId="4E4FBAC5" w14:textId="77777777" w:rsidTr="00D33A8B">
        <w:trPr>
          <w:jc w:val="center"/>
        </w:trPr>
        <w:tc>
          <w:tcPr>
            <w:tcW w:w="2830" w:type="dxa"/>
          </w:tcPr>
          <w:p w14:paraId="710B84B4" w14:textId="77777777" w:rsidR="00E83130" w:rsidRPr="007E5C04" w:rsidRDefault="00E83130"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410" w:type="dxa"/>
          </w:tcPr>
          <w:p w14:paraId="61EED76A" w14:textId="77777777" w:rsidR="00E83130" w:rsidRPr="007E5C04" w:rsidRDefault="00E83130"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559" w:type="dxa"/>
          </w:tcPr>
          <w:p w14:paraId="22CAD840" w14:textId="77777777" w:rsidR="00E83130" w:rsidRPr="007E5C04" w:rsidRDefault="00E83130"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134" w:type="dxa"/>
          </w:tcPr>
          <w:p w14:paraId="5AD6C173" w14:textId="77117EE9" w:rsidR="00E83130" w:rsidRPr="007E5C04" w:rsidRDefault="00E83130"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D33A8B">
              <w:rPr>
                <w:rFonts w:eastAsia="Calibri" w:cs="Times New Roman"/>
                <w:noProof/>
                <w:sz w:val="22"/>
                <w:lang w:val="hr-HR"/>
              </w:rPr>
              <w:t>5</w:t>
            </w:r>
            <w:r w:rsidRPr="007E5C04">
              <w:rPr>
                <w:rFonts w:eastAsia="Calibri" w:cs="Times New Roman"/>
                <w:noProof/>
                <w:sz w:val="22"/>
                <w:lang w:val="hr-HR"/>
              </w:rPr>
              <w:t>.</w:t>
            </w:r>
          </w:p>
        </w:tc>
        <w:tc>
          <w:tcPr>
            <w:tcW w:w="1134" w:type="dxa"/>
          </w:tcPr>
          <w:p w14:paraId="7BC84D70" w14:textId="001931C2" w:rsidR="00E83130" w:rsidRPr="007E5C04" w:rsidRDefault="00E83130"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D33A8B">
              <w:rPr>
                <w:rFonts w:eastAsia="Calibri" w:cs="Times New Roman"/>
                <w:noProof/>
                <w:sz w:val="22"/>
                <w:lang w:val="hr-HR"/>
              </w:rPr>
              <w:t>5</w:t>
            </w:r>
            <w:r w:rsidRPr="007E5C04">
              <w:rPr>
                <w:rFonts w:eastAsia="Calibri" w:cs="Times New Roman"/>
                <w:noProof/>
                <w:sz w:val="22"/>
                <w:lang w:val="hr-HR"/>
              </w:rPr>
              <w:t>.</w:t>
            </w:r>
          </w:p>
        </w:tc>
      </w:tr>
      <w:tr w:rsidR="00E83130" w:rsidRPr="00CF2052" w14:paraId="5DE6E8D6" w14:textId="77777777" w:rsidTr="00D33A8B">
        <w:trPr>
          <w:jc w:val="center"/>
        </w:trPr>
        <w:tc>
          <w:tcPr>
            <w:tcW w:w="2830" w:type="dxa"/>
          </w:tcPr>
          <w:p w14:paraId="63BD05C9" w14:textId="0484C61E" w:rsidR="00E83130" w:rsidRPr="00F411AD" w:rsidRDefault="00E83130" w:rsidP="00446EBA">
            <w:pPr>
              <w:suppressAutoHyphens/>
              <w:autoSpaceDN w:val="0"/>
              <w:spacing w:after="120" w:line="276" w:lineRule="auto"/>
              <w:jc w:val="left"/>
              <w:textAlignment w:val="baseline"/>
              <w:rPr>
                <w:rFonts w:eastAsia="Calibri" w:cs="Times New Roman"/>
                <w:noProof/>
                <w:sz w:val="22"/>
                <w:szCs w:val="20"/>
                <w:lang w:val="hr-HR"/>
              </w:rPr>
            </w:pPr>
            <w:r w:rsidRPr="008F45D2">
              <w:rPr>
                <w:lang w:val="pl-PL"/>
              </w:rPr>
              <w:t>Unutar ovog projekta planirana je izgradnja cesta, te kapitale pomoći ŽUC-u.</w:t>
            </w:r>
          </w:p>
        </w:tc>
        <w:tc>
          <w:tcPr>
            <w:tcW w:w="2410" w:type="dxa"/>
          </w:tcPr>
          <w:p w14:paraId="6593D146" w14:textId="18D798F5" w:rsidR="00E83130" w:rsidRPr="00F411AD" w:rsidRDefault="00E83130" w:rsidP="00446EBA">
            <w:pPr>
              <w:suppressAutoHyphens/>
              <w:autoSpaceDN w:val="0"/>
              <w:spacing w:after="120" w:line="276" w:lineRule="auto"/>
              <w:jc w:val="left"/>
              <w:textAlignment w:val="baseline"/>
              <w:rPr>
                <w:rFonts w:eastAsia="Calibri" w:cs="Times New Roman"/>
                <w:noProof/>
                <w:sz w:val="22"/>
                <w:szCs w:val="20"/>
                <w:lang w:val="hr-HR"/>
              </w:rPr>
            </w:pPr>
            <w:proofErr w:type="spellStart"/>
            <w:r>
              <w:t>Ostvarenje</w:t>
            </w:r>
            <w:proofErr w:type="spellEnd"/>
            <w:r>
              <w:t xml:space="preserve"> plana </w:t>
            </w:r>
            <w:proofErr w:type="spellStart"/>
            <w:r>
              <w:t>gradnje</w:t>
            </w:r>
            <w:proofErr w:type="spellEnd"/>
            <w:r>
              <w:t xml:space="preserve"> cesta.</w:t>
            </w:r>
          </w:p>
        </w:tc>
        <w:tc>
          <w:tcPr>
            <w:tcW w:w="1559" w:type="dxa"/>
          </w:tcPr>
          <w:p w14:paraId="72D061CA" w14:textId="77777777" w:rsidR="00E83130" w:rsidRPr="00F411AD" w:rsidRDefault="00E83130" w:rsidP="00446EBA">
            <w:pPr>
              <w:suppressAutoHyphens/>
              <w:autoSpaceDN w:val="0"/>
              <w:spacing w:after="120" w:line="276" w:lineRule="auto"/>
              <w:jc w:val="center"/>
              <w:textAlignment w:val="baseline"/>
              <w:rPr>
                <w:rFonts w:eastAsia="Calibri" w:cs="Times New Roman"/>
                <w:noProof/>
                <w:sz w:val="22"/>
                <w:szCs w:val="20"/>
                <w:lang w:val="hr-HR"/>
              </w:rPr>
            </w:pPr>
            <w:proofErr w:type="spellStart"/>
            <w:r>
              <w:t>Postotak</w:t>
            </w:r>
            <w:proofErr w:type="spellEnd"/>
            <w:r w:rsidRPr="002E081C">
              <w:t xml:space="preserve"> </w:t>
            </w:r>
            <w:proofErr w:type="spellStart"/>
            <w:r w:rsidRPr="002E081C">
              <w:t>realizacije</w:t>
            </w:r>
            <w:proofErr w:type="spellEnd"/>
          </w:p>
        </w:tc>
        <w:tc>
          <w:tcPr>
            <w:tcW w:w="1134" w:type="dxa"/>
          </w:tcPr>
          <w:p w14:paraId="3F4469C9" w14:textId="3A653222" w:rsidR="00E83130" w:rsidRPr="00F411AD" w:rsidRDefault="00D33A8B" w:rsidP="00446EBA">
            <w:pPr>
              <w:suppressAutoHyphens/>
              <w:autoSpaceDN w:val="0"/>
              <w:spacing w:after="120" w:line="276" w:lineRule="auto"/>
              <w:jc w:val="center"/>
              <w:textAlignment w:val="baseline"/>
              <w:rPr>
                <w:rFonts w:eastAsia="Calibri" w:cs="Times New Roman"/>
                <w:noProof/>
                <w:color w:val="FF0000"/>
                <w:sz w:val="22"/>
                <w:szCs w:val="20"/>
                <w:lang w:val="hr-HR"/>
              </w:rPr>
            </w:pPr>
            <w:r>
              <w:t>20</w:t>
            </w:r>
          </w:p>
        </w:tc>
        <w:tc>
          <w:tcPr>
            <w:tcW w:w="1134" w:type="dxa"/>
          </w:tcPr>
          <w:p w14:paraId="3E9B10F9" w14:textId="2411509C" w:rsidR="00E83130" w:rsidRPr="00F411AD" w:rsidRDefault="00D33A8B" w:rsidP="00446EBA">
            <w:pPr>
              <w:suppressAutoHyphens/>
              <w:autoSpaceDN w:val="0"/>
              <w:spacing w:after="120" w:line="276" w:lineRule="auto"/>
              <w:jc w:val="center"/>
              <w:textAlignment w:val="baseline"/>
              <w:rPr>
                <w:rFonts w:eastAsia="Calibri" w:cs="Times New Roman"/>
                <w:noProof/>
                <w:color w:val="FF0000"/>
                <w:sz w:val="22"/>
                <w:szCs w:val="20"/>
                <w:lang w:val="hr-HR"/>
              </w:rPr>
            </w:pPr>
            <w:r>
              <w:t>10</w:t>
            </w:r>
          </w:p>
        </w:tc>
      </w:tr>
    </w:tbl>
    <w:p w14:paraId="53723F4D" w14:textId="77777777" w:rsidR="00DA1016" w:rsidRDefault="00DA1016" w:rsidP="00C32769">
      <w:pPr>
        <w:spacing w:line="259" w:lineRule="auto"/>
        <w:rPr>
          <w:bCs/>
          <w:noProof/>
          <w:szCs w:val="24"/>
          <w:lang w:val="hr-HR"/>
        </w:rPr>
      </w:pPr>
    </w:p>
    <w:p w14:paraId="70328842" w14:textId="77777777" w:rsidR="00DA1016" w:rsidRDefault="00DA1016" w:rsidP="00C32769">
      <w:pPr>
        <w:spacing w:line="259" w:lineRule="auto"/>
        <w:rPr>
          <w:bCs/>
          <w:noProof/>
          <w:szCs w:val="24"/>
          <w:lang w:val="hr-HR"/>
        </w:rPr>
      </w:pPr>
    </w:p>
    <w:tbl>
      <w:tblPr>
        <w:tblW w:w="9062" w:type="dxa"/>
        <w:tblCellMar>
          <w:left w:w="10" w:type="dxa"/>
          <w:right w:w="10" w:type="dxa"/>
        </w:tblCellMar>
        <w:tblLook w:val="0000" w:firstRow="0" w:lastRow="0" w:firstColumn="0" w:lastColumn="0" w:noHBand="0" w:noVBand="0"/>
      </w:tblPr>
      <w:tblGrid>
        <w:gridCol w:w="9062"/>
      </w:tblGrid>
      <w:tr w:rsidR="0043248D" w:rsidRPr="00FC008D" w14:paraId="7DAB11AF" w14:textId="77777777" w:rsidTr="00043565">
        <w:tc>
          <w:tcPr>
            <w:tcW w:w="90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263E73D" w14:textId="0F78E0EB" w:rsidR="0043248D" w:rsidRPr="00FC008D" w:rsidRDefault="0043248D" w:rsidP="00043565">
            <w:pPr>
              <w:suppressAutoHyphens/>
              <w:autoSpaceDN w:val="0"/>
              <w:spacing w:after="0" w:line="240" w:lineRule="auto"/>
              <w:textAlignment w:val="baseline"/>
              <w:rPr>
                <w:rFonts w:eastAsia="Calibri" w:cs="Times New Roman"/>
                <w:b/>
                <w:noProof/>
                <w:szCs w:val="24"/>
                <w:lang w:val="hr-HR"/>
              </w:rPr>
            </w:pPr>
            <w:r w:rsidRPr="00EB545E">
              <w:rPr>
                <w:rFonts w:eastAsia="Calibri" w:cs="Times New Roman"/>
                <w:b/>
                <w:noProof/>
                <w:szCs w:val="24"/>
                <w:lang w:val="hr-HR"/>
              </w:rPr>
              <w:t xml:space="preserve">PROGRAM </w:t>
            </w:r>
            <w:r w:rsidR="00E83130">
              <w:rPr>
                <w:rFonts w:eastAsia="Calibri" w:cs="Times New Roman"/>
                <w:b/>
                <w:noProof/>
                <w:szCs w:val="24"/>
                <w:lang w:val="hr-HR"/>
              </w:rPr>
              <w:t>2075</w:t>
            </w:r>
            <w:r w:rsidRPr="00EB545E">
              <w:rPr>
                <w:rFonts w:eastAsia="Calibri" w:cs="Times New Roman"/>
                <w:b/>
                <w:noProof/>
                <w:szCs w:val="24"/>
                <w:lang w:val="hr-HR"/>
              </w:rPr>
              <w:t xml:space="preserve"> -  </w:t>
            </w:r>
            <w:r w:rsidR="00E83130">
              <w:rPr>
                <w:rFonts w:eastAsia="Calibri" w:cs="Times New Roman"/>
                <w:b/>
                <w:noProof/>
                <w:szCs w:val="24"/>
                <w:lang w:val="hr-HR"/>
              </w:rPr>
              <w:t>Održavanje</w:t>
            </w:r>
            <w:r w:rsidR="009F63B6">
              <w:rPr>
                <w:rFonts w:eastAsia="Calibri" w:cs="Times New Roman"/>
                <w:b/>
                <w:noProof/>
                <w:szCs w:val="24"/>
                <w:lang w:val="hr-HR"/>
              </w:rPr>
              <w:t xml:space="preserve"> komunalne infrastrukture</w:t>
            </w:r>
          </w:p>
        </w:tc>
      </w:tr>
    </w:tbl>
    <w:p w14:paraId="56FA8C46" w14:textId="77777777" w:rsidR="0043248D" w:rsidRPr="0043248D" w:rsidRDefault="0043248D" w:rsidP="00C32769">
      <w:pPr>
        <w:spacing w:line="259" w:lineRule="auto"/>
        <w:rPr>
          <w:bCs/>
          <w:noProof/>
          <w:szCs w:val="24"/>
          <w:lang w:val="hr-HR"/>
        </w:rPr>
      </w:pPr>
    </w:p>
    <w:p w14:paraId="522068E9" w14:textId="77777777" w:rsidR="0057460E" w:rsidRPr="0057460E" w:rsidRDefault="0057460E" w:rsidP="0057460E">
      <w:pPr>
        <w:spacing w:line="259" w:lineRule="auto"/>
        <w:rPr>
          <w:bCs/>
          <w:noProof/>
          <w:szCs w:val="24"/>
          <w:lang w:val="hr-HR"/>
        </w:rPr>
      </w:pPr>
      <w:r w:rsidRPr="0057460E">
        <w:rPr>
          <w:bCs/>
          <w:noProof/>
          <w:szCs w:val="24"/>
          <w:lang w:val="hr-HR"/>
        </w:rPr>
        <w:t>Programom održavanja komunalne infrastrukture određuju radovi na održavanju objekata i uređaja komunalne infrastrukture koji se razumijevaju obavljanjem komunalnih djelatnosti:</w:t>
      </w:r>
    </w:p>
    <w:p w14:paraId="1144544F" w14:textId="5308B46A" w:rsidR="0057460E" w:rsidRPr="0057460E" w:rsidRDefault="0057460E" w:rsidP="0057460E">
      <w:pPr>
        <w:spacing w:line="259" w:lineRule="auto"/>
        <w:rPr>
          <w:bCs/>
          <w:noProof/>
          <w:szCs w:val="24"/>
          <w:lang w:val="hr-HR"/>
        </w:rPr>
      </w:pPr>
      <w:r w:rsidRPr="0057460E">
        <w:rPr>
          <w:bCs/>
          <w:noProof/>
          <w:szCs w:val="24"/>
          <w:lang w:val="hr-HR"/>
        </w:rPr>
        <w:t></w:t>
      </w:r>
      <w:r w:rsidRPr="0057460E">
        <w:rPr>
          <w:bCs/>
          <w:noProof/>
          <w:szCs w:val="24"/>
          <w:lang w:val="hr-HR"/>
        </w:rPr>
        <w:tab/>
      </w:r>
      <w:r w:rsidR="00447D28">
        <w:rPr>
          <w:bCs/>
          <w:noProof/>
          <w:szCs w:val="24"/>
          <w:lang w:val="hr-HR"/>
        </w:rPr>
        <w:t>utrošak struje i održavanje javne rasvjete</w:t>
      </w:r>
      <w:r w:rsidRPr="0057460E">
        <w:rPr>
          <w:bCs/>
          <w:noProof/>
          <w:szCs w:val="24"/>
          <w:lang w:val="hr-HR"/>
        </w:rPr>
        <w:t>,</w:t>
      </w:r>
    </w:p>
    <w:p w14:paraId="47933E72" w14:textId="2FC5339B" w:rsidR="0057460E" w:rsidRPr="0057460E" w:rsidRDefault="0057460E" w:rsidP="0057460E">
      <w:pPr>
        <w:spacing w:line="259" w:lineRule="auto"/>
        <w:rPr>
          <w:bCs/>
          <w:noProof/>
          <w:szCs w:val="24"/>
          <w:lang w:val="hr-HR"/>
        </w:rPr>
      </w:pPr>
      <w:r w:rsidRPr="0057460E">
        <w:rPr>
          <w:bCs/>
          <w:noProof/>
          <w:szCs w:val="24"/>
          <w:lang w:val="hr-HR"/>
        </w:rPr>
        <w:t></w:t>
      </w:r>
      <w:r w:rsidRPr="0057460E">
        <w:rPr>
          <w:bCs/>
          <w:noProof/>
          <w:szCs w:val="24"/>
          <w:lang w:val="hr-HR"/>
        </w:rPr>
        <w:tab/>
        <w:t>održavanja</w:t>
      </w:r>
      <w:r w:rsidR="00E66C87">
        <w:rPr>
          <w:bCs/>
          <w:noProof/>
          <w:szCs w:val="24"/>
          <w:lang w:val="hr-HR"/>
        </w:rPr>
        <w:t xml:space="preserve"> i čišćenje</w:t>
      </w:r>
      <w:r w:rsidRPr="0057460E">
        <w:rPr>
          <w:bCs/>
          <w:noProof/>
          <w:szCs w:val="24"/>
          <w:lang w:val="hr-HR"/>
        </w:rPr>
        <w:t xml:space="preserve"> javnih zelenih površina,</w:t>
      </w:r>
    </w:p>
    <w:p w14:paraId="76CF79BF" w14:textId="6705D6BE" w:rsidR="0057460E" w:rsidRPr="0057460E" w:rsidRDefault="0057460E" w:rsidP="0057460E">
      <w:pPr>
        <w:spacing w:line="259" w:lineRule="auto"/>
        <w:rPr>
          <w:bCs/>
          <w:noProof/>
          <w:szCs w:val="24"/>
          <w:lang w:val="hr-HR"/>
        </w:rPr>
      </w:pPr>
      <w:r w:rsidRPr="0057460E">
        <w:rPr>
          <w:bCs/>
          <w:noProof/>
          <w:szCs w:val="24"/>
          <w:lang w:val="hr-HR"/>
        </w:rPr>
        <w:t></w:t>
      </w:r>
      <w:r w:rsidRPr="0057460E">
        <w:rPr>
          <w:bCs/>
          <w:noProof/>
          <w:szCs w:val="24"/>
          <w:lang w:val="hr-HR"/>
        </w:rPr>
        <w:tab/>
      </w:r>
      <w:r w:rsidR="00E66C87">
        <w:rPr>
          <w:bCs/>
          <w:noProof/>
          <w:szCs w:val="24"/>
          <w:lang w:val="hr-HR"/>
        </w:rPr>
        <w:t>održavanje groblja i ostalih javnih površina</w:t>
      </w:r>
    </w:p>
    <w:p w14:paraId="107E8887" w14:textId="74999863" w:rsidR="0057460E" w:rsidRDefault="0057460E" w:rsidP="0057460E">
      <w:pPr>
        <w:spacing w:line="259" w:lineRule="auto"/>
        <w:rPr>
          <w:bCs/>
          <w:noProof/>
          <w:szCs w:val="24"/>
          <w:lang w:val="hr-HR"/>
        </w:rPr>
      </w:pPr>
      <w:r w:rsidRPr="0057460E">
        <w:rPr>
          <w:bCs/>
          <w:noProof/>
          <w:szCs w:val="24"/>
          <w:lang w:val="hr-HR"/>
        </w:rPr>
        <w:t></w:t>
      </w:r>
      <w:r w:rsidRPr="0057460E">
        <w:rPr>
          <w:bCs/>
          <w:noProof/>
          <w:szCs w:val="24"/>
          <w:lang w:val="hr-HR"/>
        </w:rPr>
        <w:tab/>
        <w:t>održavanje javne rasvjete</w:t>
      </w:r>
      <w:r w:rsidR="00E66C87">
        <w:rPr>
          <w:bCs/>
          <w:noProof/>
          <w:szCs w:val="24"/>
          <w:lang w:val="hr-HR"/>
        </w:rPr>
        <w:t xml:space="preserve"> i nerazvrstanih cesta</w:t>
      </w:r>
    </w:p>
    <w:p w14:paraId="797F4DFA" w14:textId="77777777" w:rsidR="00E66C87" w:rsidRPr="0057460E" w:rsidRDefault="00E66C87" w:rsidP="0057460E">
      <w:pPr>
        <w:spacing w:line="259" w:lineRule="auto"/>
        <w:rPr>
          <w:bCs/>
          <w:noProof/>
          <w:szCs w:val="24"/>
          <w:lang w:val="hr-HR"/>
        </w:rPr>
      </w:pPr>
    </w:p>
    <w:p w14:paraId="61486B7F" w14:textId="77777777" w:rsidR="0057460E" w:rsidRPr="0057460E" w:rsidRDefault="0057460E" w:rsidP="0057460E">
      <w:pPr>
        <w:spacing w:line="259" w:lineRule="auto"/>
        <w:rPr>
          <w:bCs/>
          <w:noProof/>
          <w:szCs w:val="24"/>
          <w:lang w:val="hr-HR"/>
        </w:rPr>
      </w:pPr>
      <w:r w:rsidRPr="0057460E">
        <w:rPr>
          <w:bCs/>
          <w:noProof/>
          <w:szCs w:val="24"/>
          <w:lang w:val="hr-HR"/>
        </w:rPr>
        <w:t>Ciljevi programa su sljedeći:</w:t>
      </w:r>
    </w:p>
    <w:p w14:paraId="3250D9C7" w14:textId="77777777" w:rsidR="0057460E" w:rsidRPr="0057460E" w:rsidRDefault="0057460E" w:rsidP="0057460E">
      <w:pPr>
        <w:spacing w:line="259" w:lineRule="auto"/>
        <w:rPr>
          <w:bCs/>
          <w:noProof/>
          <w:szCs w:val="24"/>
          <w:lang w:val="hr-HR"/>
        </w:rPr>
      </w:pPr>
      <w:r w:rsidRPr="0057460E">
        <w:rPr>
          <w:bCs/>
          <w:noProof/>
          <w:szCs w:val="24"/>
          <w:lang w:val="hr-HR"/>
        </w:rPr>
        <w:lastRenderedPageBreak/>
        <w:t></w:t>
      </w:r>
      <w:r w:rsidRPr="0057460E">
        <w:rPr>
          <w:bCs/>
          <w:noProof/>
          <w:szCs w:val="24"/>
          <w:lang w:val="hr-HR"/>
        </w:rPr>
        <w:tab/>
        <w:t xml:space="preserve">usklađenim zahvatima na javnim površinama osigurati svrhovito, trajno i kvalitetno obavljanje komunalnih djelatnosti, </w:t>
      </w:r>
    </w:p>
    <w:p w14:paraId="62BF7DAF" w14:textId="77777777" w:rsidR="0057460E" w:rsidRPr="0057460E" w:rsidRDefault="0057460E" w:rsidP="0057460E">
      <w:pPr>
        <w:spacing w:line="259" w:lineRule="auto"/>
        <w:rPr>
          <w:bCs/>
          <w:noProof/>
          <w:szCs w:val="24"/>
          <w:lang w:val="hr-HR"/>
        </w:rPr>
      </w:pPr>
      <w:r w:rsidRPr="0057460E">
        <w:rPr>
          <w:bCs/>
          <w:noProof/>
          <w:szCs w:val="24"/>
          <w:lang w:val="hr-HR"/>
        </w:rPr>
        <w:t></w:t>
      </w:r>
      <w:r w:rsidRPr="0057460E">
        <w:rPr>
          <w:bCs/>
          <w:noProof/>
          <w:szCs w:val="24"/>
          <w:lang w:val="hr-HR"/>
        </w:rPr>
        <w:tab/>
        <w:t>osigurati održavanje komunalnih objekata i uređaja u stanju funkcionalne sposobnosti sve radi postizanja zadovoljavajućeg nivoa komunalnog uređenja i komunalne opremljenosti općine.</w:t>
      </w:r>
    </w:p>
    <w:p w14:paraId="501CE7F0" w14:textId="5F5F1CCB" w:rsidR="0057460E" w:rsidRDefault="0057460E" w:rsidP="0057460E">
      <w:pPr>
        <w:spacing w:line="259" w:lineRule="auto"/>
        <w:rPr>
          <w:bCs/>
          <w:noProof/>
          <w:szCs w:val="24"/>
          <w:lang w:val="hr-HR"/>
        </w:rPr>
      </w:pPr>
      <w:r w:rsidRPr="0057460E">
        <w:rPr>
          <w:bCs/>
          <w:noProof/>
          <w:szCs w:val="24"/>
          <w:lang w:val="hr-HR"/>
        </w:rPr>
        <w:t>U Izvješću o izvršenju programa održavanja komunalne infrastrukture za 202</w:t>
      </w:r>
      <w:r w:rsidR="00D33A8B">
        <w:rPr>
          <w:bCs/>
          <w:noProof/>
          <w:szCs w:val="24"/>
          <w:lang w:val="hr-HR"/>
        </w:rPr>
        <w:t>5</w:t>
      </w:r>
      <w:r w:rsidRPr="0057460E">
        <w:rPr>
          <w:bCs/>
          <w:noProof/>
          <w:szCs w:val="24"/>
          <w:lang w:val="hr-HR"/>
        </w:rPr>
        <w:t>. objašnjena su odstupanja ostvarenih rashoda za održavanje komunalne infrastrukture u odnosu na planirane.</w:t>
      </w:r>
    </w:p>
    <w:p w14:paraId="5AC60C8A" w14:textId="723E0399" w:rsidR="00AB7CB5" w:rsidRPr="00AB7CB5" w:rsidRDefault="00AB7CB5" w:rsidP="0057460E">
      <w:pPr>
        <w:spacing w:line="259" w:lineRule="auto"/>
        <w:rPr>
          <w:b/>
          <w:noProof/>
          <w:szCs w:val="24"/>
          <w:lang w:val="hr-HR"/>
        </w:rPr>
      </w:pPr>
      <w:r w:rsidRPr="00AB7CB5">
        <w:rPr>
          <w:b/>
          <w:noProof/>
          <w:szCs w:val="24"/>
          <w:lang w:val="hr-HR"/>
        </w:rPr>
        <w:t xml:space="preserve">Realizirana sredstva </w:t>
      </w:r>
    </w:p>
    <w:p w14:paraId="2F5D8B91" w14:textId="53E48D0C" w:rsidR="00C32769" w:rsidRDefault="00AB7CB5" w:rsidP="00AB7CB5">
      <w:pPr>
        <w:spacing w:line="259" w:lineRule="auto"/>
        <w:rPr>
          <w:bCs/>
          <w:noProof/>
          <w:szCs w:val="24"/>
          <w:lang w:val="hr-HR"/>
        </w:rPr>
      </w:pPr>
      <w:r w:rsidRPr="00AB7CB5">
        <w:rPr>
          <w:bCs/>
          <w:noProof/>
          <w:szCs w:val="24"/>
          <w:lang w:val="hr-HR"/>
        </w:rPr>
        <w:t xml:space="preserve">Za ostvarenje ovog programa planirano je ukupno </w:t>
      </w:r>
      <w:r w:rsidR="0057460E">
        <w:rPr>
          <w:bCs/>
          <w:noProof/>
          <w:szCs w:val="24"/>
          <w:lang w:val="hr-HR"/>
        </w:rPr>
        <w:t>4</w:t>
      </w:r>
      <w:r w:rsidR="00D33A8B">
        <w:rPr>
          <w:bCs/>
          <w:noProof/>
          <w:szCs w:val="24"/>
          <w:lang w:val="hr-HR"/>
        </w:rPr>
        <w:t>6</w:t>
      </w:r>
      <w:r w:rsidR="0057460E">
        <w:rPr>
          <w:bCs/>
          <w:noProof/>
          <w:szCs w:val="24"/>
          <w:lang w:val="hr-HR"/>
        </w:rPr>
        <w:t>1.</w:t>
      </w:r>
      <w:r w:rsidR="00D33A8B">
        <w:rPr>
          <w:bCs/>
          <w:noProof/>
          <w:szCs w:val="24"/>
          <w:lang w:val="hr-HR"/>
        </w:rPr>
        <w:t>920</w:t>
      </w:r>
      <w:r w:rsidR="0057460E">
        <w:rPr>
          <w:bCs/>
          <w:noProof/>
          <w:szCs w:val="24"/>
          <w:lang w:val="hr-HR"/>
        </w:rPr>
        <w:t>,00</w:t>
      </w:r>
      <w:r>
        <w:rPr>
          <w:bCs/>
          <w:noProof/>
          <w:szCs w:val="24"/>
          <w:lang w:val="hr-HR"/>
        </w:rPr>
        <w:t xml:space="preserve"> eur</w:t>
      </w:r>
      <w:r w:rsidRPr="00AB7CB5">
        <w:rPr>
          <w:bCs/>
          <w:noProof/>
          <w:szCs w:val="24"/>
          <w:lang w:val="hr-HR"/>
        </w:rPr>
        <w:t>, a u 202</w:t>
      </w:r>
      <w:r w:rsidR="00D33A8B">
        <w:rPr>
          <w:bCs/>
          <w:noProof/>
          <w:szCs w:val="24"/>
          <w:lang w:val="hr-HR"/>
        </w:rPr>
        <w:t>5</w:t>
      </w:r>
      <w:r w:rsidRPr="00AB7CB5">
        <w:rPr>
          <w:bCs/>
          <w:noProof/>
          <w:szCs w:val="24"/>
          <w:lang w:val="hr-HR"/>
        </w:rPr>
        <w:t xml:space="preserve">. godini izvršeno je </w:t>
      </w:r>
      <w:r w:rsidR="00D33A8B">
        <w:rPr>
          <w:bCs/>
          <w:noProof/>
          <w:szCs w:val="24"/>
          <w:lang w:val="hr-HR"/>
        </w:rPr>
        <w:t>198.157,16</w:t>
      </w:r>
      <w:r w:rsidRPr="00AB7CB5">
        <w:rPr>
          <w:bCs/>
          <w:noProof/>
          <w:szCs w:val="24"/>
          <w:lang w:val="hr-HR"/>
        </w:rPr>
        <w:t xml:space="preserve"> ili </w:t>
      </w:r>
      <w:r w:rsidR="00D33A8B">
        <w:rPr>
          <w:bCs/>
          <w:noProof/>
          <w:szCs w:val="24"/>
          <w:lang w:val="hr-HR"/>
        </w:rPr>
        <w:t>42,90</w:t>
      </w:r>
      <w:r w:rsidRPr="00AB7CB5">
        <w:rPr>
          <w:bCs/>
          <w:noProof/>
          <w:szCs w:val="24"/>
          <w:lang w:val="hr-HR"/>
        </w:rPr>
        <w:t xml:space="preserve"> % od godišnjeg plana.</w:t>
      </w:r>
    </w:p>
    <w:p w14:paraId="7798A43D" w14:textId="77777777" w:rsidR="0057460E" w:rsidRDefault="0057460E" w:rsidP="00AB7CB5">
      <w:pPr>
        <w:spacing w:line="259" w:lineRule="auto"/>
        <w:rPr>
          <w:bCs/>
          <w:noProof/>
          <w:szCs w:val="24"/>
          <w:lang w:val="hr-HR"/>
        </w:rPr>
      </w:pPr>
    </w:p>
    <w:p w14:paraId="6271F790" w14:textId="70E1BF51" w:rsidR="00AB7CB5" w:rsidRPr="00AB7CB5" w:rsidRDefault="00AB7CB5" w:rsidP="00AB7CB5">
      <w:pPr>
        <w:spacing w:line="259" w:lineRule="auto"/>
        <w:rPr>
          <w:b/>
          <w:noProof/>
          <w:szCs w:val="24"/>
          <w:lang w:val="hr-HR"/>
        </w:rPr>
      </w:pPr>
      <w:r w:rsidRPr="00AB7CB5">
        <w:rPr>
          <w:b/>
          <w:noProof/>
          <w:szCs w:val="24"/>
          <w:lang w:val="hr-HR"/>
        </w:rPr>
        <w:t xml:space="preserve">Aktivnost: </w:t>
      </w:r>
      <w:r w:rsidR="0057460E">
        <w:rPr>
          <w:b/>
          <w:noProof/>
          <w:szCs w:val="24"/>
          <w:lang w:val="hr-HR"/>
        </w:rPr>
        <w:t>Utrošak struje i održavanje javne rasvjete</w:t>
      </w:r>
    </w:p>
    <w:tbl>
      <w:tblPr>
        <w:tblStyle w:val="TableGrid"/>
        <w:tblW w:w="9067" w:type="dxa"/>
        <w:jc w:val="center"/>
        <w:tblLayout w:type="fixed"/>
        <w:tblLook w:val="04A0" w:firstRow="1" w:lastRow="0" w:firstColumn="1" w:lastColumn="0" w:noHBand="0" w:noVBand="1"/>
      </w:tblPr>
      <w:tblGrid>
        <w:gridCol w:w="2972"/>
        <w:gridCol w:w="2410"/>
        <w:gridCol w:w="1417"/>
        <w:gridCol w:w="1134"/>
        <w:gridCol w:w="1134"/>
      </w:tblGrid>
      <w:tr w:rsidR="00407FDD" w14:paraId="683F4DB4" w14:textId="77777777" w:rsidTr="00043565">
        <w:trPr>
          <w:jc w:val="center"/>
        </w:trPr>
        <w:tc>
          <w:tcPr>
            <w:tcW w:w="2972" w:type="dxa"/>
          </w:tcPr>
          <w:p w14:paraId="0DEC4A39" w14:textId="77777777" w:rsidR="00407FDD" w:rsidRPr="007E5C04" w:rsidRDefault="00407FDD"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410" w:type="dxa"/>
          </w:tcPr>
          <w:p w14:paraId="3CE827D3" w14:textId="77777777" w:rsidR="00407FDD" w:rsidRPr="007E5C04" w:rsidRDefault="00407FDD"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417" w:type="dxa"/>
          </w:tcPr>
          <w:p w14:paraId="314CAF8E" w14:textId="77777777" w:rsidR="00407FDD" w:rsidRPr="007E5C04" w:rsidRDefault="00407FDD"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134" w:type="dxa"/>
          </w:tcPr>
          <w:p w14:paraId="65F7B59F" w14:textId="6AC16BBF" w:rsidR="00407FDD" w:rsidRPr="007E5C04" w:rsidRDefault="00407FDD"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D33A8B">
              <w:rPr>
                <w:rFonts w:eastAsia="Calibri" w:cs="Times New Roman"/>
                <w:noProof/>
                <w:sz w:val="22"/>
                <w:lang w:val="hr-HR"/>
              </w:rPr>
              <w:t>5</w:t>
            </w:r>
            <w:r w:rsidRPr="007E5C04">
              <w:rPr>
                <w:rFonts w:eastAsia="Calibri" w:cs="Times New Roman"/>
                <w:noProof/>
                <w:sz w:val="22"/>
                <w:lang w:val="hr-HR"/>
              </w:rPr>
              <w:t>.</w:t>
            </w:r>
          </w:p>
        </w:tc>
        <w:tc>
          <w:tcPr>
            <w:tcW w:w="1134" w:type="dxa"/>
          </w:tcPr>
          <w:p w14:paraId="6AFF8933" w14:textId="18AA1BB1" w:rsidR="00407FDD" w:rsidRPr="007E5C04" w:rsidRDefault="00407FDD"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D33A8B">
              <w:rPr>
                <w:rFonts w:eastAsia="Calibri" w:cs="Times New Roman"/>
                <w:noProof/>
                <w:sz w:val="22"/>
                <w:lang w:val="hr-HR"/>
              </w:rPr>
              <w:t>5</w:t>
            </w:r>
            <w:r w:rsidRPr="007E5C04">
              <w:rPr>
                <w:rFonts w:eastAsia="Calibri" w:cs="Times New Roman"/>
                <w:noProof/>
                <w:sz w:val="22"/>
                <w:lang w:val="hr-HR"/>
              </w:rPr>
              <w:t>.</w:t>
            </w:r>
          </w:p>
        </w:tc>
      </w:tr>
      <w:tr w:rsidR="0057460E" w:rsidRPr="00CF2052" w14:paraId="38721E69" w14:textId="77777777" w:rsidTr="00043565">
        <w:trPr>
          <w:jc w:val="center"/>
        </w:trPr>
        <w:tc>
          <w:tcPr>
            <w:tcW w:w="2972" w:type="dxa"/>
          </w:tcPr>
          <w:p w14:paraId="5F94ED0C" w14:textId="38CD2B85" w:rsidR="0057460E" w:rsidRPr="00F411AD" w:rsidRDefault="0057460E" w:rsidP="0057460E">
            <w:pPr>
              <w:suppressAutoHyphens/>
              <w:autoSpaceDN w:val="0"/>
              <w:spacing w:after="120" w:line="276" w:lineRule="auto"/>
              <w:jc w:val="left"/>
              <w:textAlignment w:val="baseline"/>
              <w:rPr>
                <w:rFonts w:eastAsia="Calibri" w:cs="Times New Roman"/>
                <w:noProof/>
                <w:sz w:val="22"/>
                <w:szCs w:val="20"/>
                <w:lang w:val="hr-HR"/>
              </w:rPr>
            </w:pPr>
            <w:r w:rsidRPr="00124EB8">
              <w:t xml:space="preserve">Pod </w:t>
            </w:r>
            <w:proofErr w:type="spellStart"/>
            <w:r w:rsidRPr="00124EB8">
              <w:t>održavanjem</w:t>
            </w:r>
            <w:proofErr w:type="spellEnd"/>
            <w:r w:rsidRPr="00124EB8">
              <w:t xml:space="preserve"> </w:t>
            </w:r>
            <w:proofErr w:type="spellStart"/>
            <w:r w:rsidRPr="00124EB8">
              <w:t>javne</w:t>
            </w:r>
            <w:proofErr w:type="spellEnd"/>
            <w:r w:rsidRPr="00124EB8">
              <w:t xml:space="preserve"> </w:t>
            </w:r>
            <w:proofErr w:type="spellStart"/>
            <w:r w:rsidRPr="00124EB8">
              <w:t>rasvjete</w:t>
            </w:r>
            <w:proofErr w:type="spellEnd"/>
            <w:r w:rsidRPr="00124EB8">
              <w:t xml:space="preserve"> </w:t>
            </w:r>
            <w:proofErr w:type="spellStart"/>
            <w:r w:rsidRPr="00124EB8">
              <w:t>podrazumijeva</w:t>
            </w:r>
            <w:proofErr w:type="spellEnd"/>
            <w:r w:rsidRPr="00124EB8">
              <w:t xml:space="preserve"> se </w:t>
            </w:r>
            <w:proofErr w:type="spellStart"/>
            <w:r w:rsidRPr="00124EB8">
              <w:t>upravljanje</w:t>
            </w:r>
            <w:proofErr w:type="spellEnd"/>
            <w:r w:rsidRPr="00124EB8">
              <w:t xml:space="preserve"> i </w:t>
            </w:r>
            <w:proofErr w:type="spellStart"/>
            <w:r w:rsidRPr="00124EB8">
              <w:t>održavanje</w:t>
            </w:r>
            <w:proofErr w:type="spellEnd"/>
            <w:r w:rsidRPr="00124EB8">
              <w:t xml:space="preserve"> </w:t>
            </w:r>
            <w:proofErr w:type="spellStart"/>
            <w:r w:rsidRPr="00124EB8">
              <w:t>instalacija</w:t>
            </w:r>
            <w:proofErr w:type="spellEnd"/>
            <w:r w:rsidRPr="00124EB8">
              <w:t xml:space="preserve"> </w:t>
            </w:r>
            <w:proofErr w:type="spellStart"/>
            <w:r w:rsidRPr="00124EB8">
              <w:t>javne</w:t>
            </w:r>
            <w:proofErr w:type="spellEnd"/>
            <w:r w:rsidRPr="00124EB8">
              <w:t xml:space="preserve"> </w:t>
            </w:r>
            <w:proofErr w:type="spellStart"/>
            <w:r w:rsidRPr="00124EB8">
              <w:t>rasvjete</w:t>
            </w:r>
            <w:proofErr w:type="spellEnd"/>
            <w:r w:rsidRPr="00124EB8">
              <w:t xml:space="preserve">, </w:t>
            </w:r>
            <w:proofErr w:type="spellStart"/>
            <w:r w:rsidRPr="00124EB8">
              <w:t>uključujući</w:t>
            </w:r>
            <w:proofErr w:type="spellEnd"/>
            <w:r w:rsidRPr="00124EB8">
              <w:t xml:space="preserve"> </w:t>
            </w:r>
            <w:proofErr w:type="spellStart"/>
            <w:r w:rsidRPr="00124EB8">
              <w:t>podmirivanje</w:t>
            </w:r>
            <w:proofErr w:type="spellEnd"/>
            <w:r w:rsidRPr="00124EB8">
              <w:t xml:space="preserve"> </w:t>
            </w:r>
            <w:proofErr w:type="spellStart"/>
            <w:r w:rsidRPr="00124EB8">
              <w:t>troškova</w:t>
            </w:r>
            <w:proofErr w:type="spellEnd"/>
            <w:r w:rsidRPr="00124EB8">
              <w:t xml:space="preserve"> </w:t>
            </w:r>
            <w:proofErr w:type="spellStart"/>
            <w:r w:rsidRPr="00124EB8">
              <w:t>električne</w:t>
            </w:r>
            <w:proofErr w:type="spellEnd"/>
            <w:r w:rsidRPr="00124EB8">
              <w:t xml:space="preserve"> </w:t>
            </w:r>
            <w:proofErr w:type="spellStart"/>
            <w:r w:rsidRPr="00124EB8">
              <w:t>energije</w:t>
            </w:r>
            <w:proofErr w:type="spellEnd"/>
            <w:r w:rsidRPr="00124EB8">
              <w:t xml:space="preserve">, za </w:t>
            </w:r>
            <w:proofErr w:type="spellStart"/>
            <w:r w:rsidRPr="00124EB8">
              <w:t>rasvjetljavanje</w:t>
            </w:r>
            <w:proofErr w:type="spellEnd"/>
            <w:r w:rsidRPr="00124EB8">
              <w:t xml:space="preserve"> </w:t>
            </w:r>
            <w:proofErr w:type="spellStart"/>
            <w:r w:rsidRPr="00124EB8">
              <w:t>površina</w:t>
            </w:r>
            <w:proofErr w:type="spellEnd"/>
            <w:r w:rsidRPr="00124EB8">
              <w:t xml:space="preserve"> </w:t>
            </w:r>
            <w:proofErr w:type="spellStart"/>
            <w:r w:rsidRPr="00124EB8">
              <w:t>javne</w:t>
            </w:r>
            <w:proofErr w:type="spellEnd"/>
            <w:r w:rsidRPr="00124EB8">
              <w:t xml:space="preserve"> </w:t>
            </w:r>
            <w:proofErr w:type="spellStart"/>
            <w:r w:rsidRPr="00124EB8">
              <w:t>namjene</w:t>
            </w:r>
            <w:proofErr w:type="spellEnd"/>
            <w:r w:rsidRPr="00124EB8">
              <w:t>.</w:t>
            </w:r>
          </w:p>
        </w:tc>
        <w:tc>
          <w:tcPr>
            <w:tcW w:w="2410" w:type="dxa"/>
          </w:tcPr>
          <w:p w14:paraId="6F56CC75" w14:textId="7B3EF2AA" w:rsidR="0057460E" w:rsidRPr="00F411AD" w:rsidRDefault="0057460E" w:rsidP="0057460E">
            <w:pPr>
              <w:suppressAutoHyphens/>
              <w:autoSpaceDN w:val="0"/>
              <w:spacing w:after="120" w:line="276" w:lineRule="auto"/>
              <w:jc w:val="left"/>
              <w:textAlignment w:val="baseline"/>
              <w:rPr>
                <w:rFonts w:eastAsia="Calibri" w:cs="Times New Roman"/>
                <w:noProof/>
                <w:sz w:val="22"/>
                <w:szCs w:val="20"/>
                <w:lang w:val="hr-HR"/>
              </w:rPr>
            </w:pPr>
            <w:r w:rsidRPr="008F45D2">
              <w:rPr>
                <w:lang w:val="pl-PL"/>
              </w:rPr>
              <w:t>Održavanje mreže javne rasvjete u funkcionalnom stanju prema godišnjem planu održavanja.</w:t>
            </w:r>
          </w:p>
        </w:tc>
        <w:tc>
          <w:tcPr>
            <w:tcW w:w="1417" w:type="dxa"/>
          </w:tcPr>
          <w:p w14:paraId="6FEEA24E" w14:textId="78A22CD6" w:rsidR="0057460E" w:rsidRPr="00F411AD" w:rsidRDefault="0057460E" w:rsidP="0057460E">
            <w:pPr>
              <w:suppressAutoHyphens/>
              <w:autoSpaceDN w:val="0"/>
              <w:spacing w:after="120" w:line="276" w:lineRule="auto"/>
              <w:jc w:val="center"/>
              <w:textAlignment w:val="baseline"/>
              <w:rPr>
                <w:rFonts w:eastAsia="Calibri" w:cs="Times New Roman"/>
                <w:noProof/>
                <w:sz w:val="22"/>
                <w:szCs w:val="20"/>
                <w:lang w:val="hr-HR"/>
              </w:rPr>
            </w:pPr>
            <w:r w:rsidRPr="00124EB8">
              <w:t xml:space="preserve">% </w:t>
            </w:r>
            <w:proofErr w:type="spellStart"/>
            <w:r w:rsidRPr="00124EB8">
              <w:t>realizacije</w:t>
            </w:r>
            <w:proofErr w:type="spellEnd"/>
          </w:p>
        </w:tc>
        <w:tc>
          <w:tcPr>
            <w:tcW w:w="1134" w:type="dxa"/>
          </w:tcPr>
          <w:p w14:paraId="30D589A4" w14:textId="7A271996" w:rsidR="0057460E" w:rsidRPr="00F411AD" w:rsidRDefault="00D33A8B" w:rsidP="0057460E">
            <w:pPr>
              <w:suppressAutoHyphens/>
              <w:autoSpaceDN w:val="0"/>
              <w:spacing w:after="120" w:line="276" w:lineRule="auto"/>
              <w:jc w:val="center"/>
              <w:textAlignment w:val="baseline"/>
              <w:rPr>
                <w:rFonts w:eastAsia="Calibri" w:cs="Times New Roman"/>
                <w:noProof/>
                <w:color w:val="FF0000"/>
                <w:sz w:val="22"/>
                <w:szCs w:val="20"/>
                <w:lang w:val="hr-HR"/>
              </w:rPr>
            </w:pPr>
            <w:r>
              <w:t>55</w:t>
            </w:r>
          </w:p>
        </w:tc>
        <w:tc>
          <w:tcPr>
            <w:tcW w:w="1134" w:type="dxa"/>
          </w:tcPr>
          <w:p w14:paraId="0B0E236F" w14:textId="11FE828B" w:rsidR="0057460E" w:rsidRPr="00F411AD" w:rsidRDefault="00D33A8B" w:rsidP="0057460E">
            <w:pPr>
              <w:suppressAutoHyphens/>
              <w:autoSpaceDN w:val="0"/>
              <w:spacing w:after="120" w:line="276" w:lineRule="auto"/>
              <w:jc w:val="center"/>
              <w:textAlignment w:val="baseline"/>
              <w:rPr>
                <w:rFonts w:eastAsia="Calibri" w:cs="Times New Roman"/>
                <w:noProof/>
                <w:color w:val="FF0000"/>
                <w:sz w:val="22"/>
                <w:szCs w:val="20"/>
                <w:lang w:val="hr-HR"/>
              </w:rPr>
            </w:pPr>
            <w:r>
              <w:t>43</w:t>
            </w:r>
          </w:p>
        </w:tc>
      </w:tr>
    </w:tbl>
    <w:p w14:paraId="1F55F068" w14:textId="77777777" w:rsidR="00DA1016" w:rsidRPr="00DA1016" w:rsidRDefault="00DA1016" w:rsidP="00DA1016">
      <w:pPr>
        <w:spacing w:line="259" w:lineRule="auto"/>
        <w:rPr>
          <w:b/>
          <w:noProof/>
          <w:sz w:val="4"/>
          <w:szCs w:val="4"/>
          <w:lang w:val="hr-HR"/>
        </w:rPr>
      </w:pPr>
    </w:p>
    <w:p w14:paraId="78190B9D" w14:textId="77777777" w:rsidR="00407FDD" w:rsidRDefault="00407FDD" w:rsidP="00407FDD">
      <w:pPr>
        <w:spacing w:line="259" w:lineRule="auto"/>
        <w:rPr>
          <w:b/>
          <w:noProof/>
          <w:szCs w:val="24"/>
          <w:lang w:val="hr-HR"/>
        </w:rPr>
      </w:pPr>
    </w:p>
    <w:p w14:paraId="765C22DD" w14:textId="4C9E6EBE" w:rsidR="00371994" w:rsidRDefault="00371994" w:rsidP="00371994">
      <w:pPr>
        <w:spacing w:line="259" w:lineRule="auto"/>
        <w:rPr>
          <w:b/>
          <w:noProof/>
          <w:szCs w:val="24"/>
          <w:lang w:val="hr-HR"/>
        </w:rPr>
      </w:pPr>
      <w:r w:rsidRPr="00AB7CB5">
        <w:rPr>
          <w:b/>
          <w:noProof/>
          <w:szCs w:val="24"/>
          <w:lang w:val="hr-HR"/>
        </w:rPr>
        <w:t xml:space="preserve">Aktivnost: </w:t>
      </w:r>
      <w:r>
        <w:rPr>
          <w:b/>
          <w:noProof/>
          <w:szCs w:val="24"/>
          <w:lang w:val="hr-HR"/>
        </w:rPr>
        <w:t>Održavanje javnih zelenih površina</w:t>
      </w:r>
    </w:p>
    <w:tbl>
      <w:tblPr>
        <w:tblStyle w:val="TableGrid"/>
        <w:tblW w:w="9067" w:type="dxa"/>
        <w:jc w:val="center"/>
        <w:tblLayout w:type="fixed"/>
        <w:tblLook w:val="04A0" w:firstRow="1" w:lastRow="0" w:firstColumn="1" w:lastColumn="0" w:noHBand="0" w:noVBand="1"/>
      </w:tblPr>
      <w:tblGrid>
        <w:gridCol w:w="3539"/>
        <w:gridCol w:w="2126"/>
        <w:gridCol w:w="1134"/>
        <w:gridCol w:w="1134"/>
        <w:gridCol w:w="1134"/>
      </w:tblGrid>
      <w:tr w:rsidR="00371994" w14:paraId="22BB396C" w14:textId="77777777" w:rsidTr="00421D77">
        <w:trPr>
          <w:jc w:val="center"/>
        </w:trPr>
        <w:tc>
          <w:tcPr>
            <w:tcW w:w="3539" w:type="dxa"/>
          </w:tcPr>
          <w:p w14:paraId="623CEAAE" w14:textId="77777777" w:rsidR="00371994" w:rsidRPr="007E5C04" w:rsidRDefault="0037199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126" w:type="dxa"/>
          </w:tcPr>
          <w:p w14:paraId="5603EF46" w14:textId="77777777" w:rsidR="00371994" w:rsidRPr="007E5C04" w:rsidRDefault="0037199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134" w:type="dxa"/>
          </w:tcPr>
          <w:p w14:paraId="6FFF3701" w14:textId="77777777" w:rsidR="00371994" w:rsidRPr="007E5C04" w:rsidRDefault="0037199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134" w:type="dxa"/>
          </w:tcPr>
          <w:p w14:paraId="2CEE14C1" w14:textId="2717FF61" w:rsidR="00371994" w:rsidRPr="007E5C04" w:rsidRDefault="0037199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D33A8B">
              <w:rPr>
                <w:rFonts w:eastAsia="Calibri" w:cs="Times New Roman"/>
                <w:noProof/>
                <w:sz w:val="22"/>
                <w:lang w:val="hr-HR"/>
              </w:rPr>
              <w:t>5</w:t>
            </w:r>
            <w:r w:rsidRPr="007E5C04">
              <w:rPr>
                <w:rFonts w:eastAsia="Calibri" w:cs="Times New Roman"/>
                <w:noProof/>
                <w:sz w:val="22"/>
                <w:lang w:val="hr-HR"/>
              </w:rPr>
              <w:t>.</w:t>
            </w:r>
          </w:p>
        </w:tc>
        <w:tc>
          <w:tcPr>
            <w:tcW w:w="1134" w:type="dxa"/>
          </w:tcPr>
          <w:p w14:paraId="449EFF76" w14:textId="2D7EAE12" w:rsidR="00371994" w:rsidRPr="007E5C04" w:rsidRDefault="0037199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D33A8B">
              <w:rPr>
                <w:rFonts w:eastAsia="Calibri" w:cs="Times New Roman"/>
                <w:noProof/>
                <w:sz w:val="22"/>
                <w:lang w:val="hr-HR"/>
              </w:rPr>
              <w:t>5</w:t>
            </w:r>
            <w:r w:rsidRPr="007E5C04">
              <w:rPr>
                <w:rFonts w:eastAsia="Calibri" w:cs="Times New Roman"/>
                <w:noProof/>
                <w:sz w:val="22"/>
                <w:lang w:val="hr-HR"/>
              </w:rPr>
              <w:t>.</w:t>
            </w:r>
          </w:p>
        </w:tc>
      </w:tr>
      <w:tr w:rsidR="00371994" w:rsidRPr="00CF2052" w14:paraId="107BB931" w14:textId="77777777" w:rsidTr="00421D77">
        <w:trPr>
          <w:jc w:val="center"/>
        </w:trPr>
        <w:tc>
          <w:tcPr>
            <w:tcW w:w="3539" w:type="dxa"/>
          </w:tcPr>
          <w:p w14:paraId="039698C3" w14:textId="7220FA4B" w:rsidR="00371994" w:rsidRPr="00F411AD" w:rsidRDefault="00421D77" w:rsidP="00371994">
            <w:pPr>
              <w:suppressAutoHyphens/>
              <w:autoSpaceDN w:val="0"/>
              <w:spacing w:after="120" w:line="276" w:lineRule="auto"/>
              <w:jc w:val="left"/>
              <w:textAlignment w:val="baseline"/>
              <w:rPr>
                <w:rFonts w:eastAsia="Calibri" w:cs="Times New Roman"/>
                <w:noProof/>
                <w:sz w:val="22"/>
                <w:szCs w:val="20"/>
                <w:lang w:val="hr-HR"/>
              </w:rPr>
            </w:pPr>
            <w:r w:rsidRPr="00421D77">
              <w:t xml:space="preserve">Pod </w:t>
            </w:r>
            <w:proofErr w:type="spellStart"/>
            <w:r w:rsidRPr="00421D77">
              <w:t>održavanjem</w:t>
            </w:r>
            <w:proofErr w:type="spellEnd"/>
            <w:r w:rsidRPr="00421D77">
              <w:t xml:space="preserve"> </w:t>
            </w:r>
            <w:proofErr w:type="spellStart"/>
            <w:r w:rsidRPr="00421D77">
              <w:t>javnih</w:t>
            </w:r>
            <w:proofErr w:type="spellEnd"/>
            <w:r w:rsidRPr="00421D77">
              <w:t xml:space="preserve"> </w:t>
            </w:r>
            <w:proofErr w:type="spellStart"/>
            <w:r w:rsidRPr="00421D77">
              <w:t>zelenih</w:t>
            </w:r>
            <w:proofErr w:type="spellEnd"/>
            <w:r w:rsidRPr="00421D77">
              <w:t xml:space="preserve"> </w:t>
            </w:r>
            <w:proofErr w:type="spellStart"/>
            <w:r w:rsidRPr="00421D77">
              <w:t>površina</w:t>
            </w:r>
            <w:proofErr w:type="spellEnd"/>
            <w:r w:rsidRPr="00421D77">
              <w:t xml:space="preserve"> </w:t>
            </w:r>
            <w:proofErr w:type="spellStart"/>
            <w:r w:rsidRPr="00421D77">
              <w:t>podrazumijeva</w:t>
            </w:r>
            <w:proofErr w:type="spellEnd"/>
            <w:r w:rsidRPr="00421D77">
              <w:t xml:space="preserve"> se </w:t>
            </w:r>
            <w:proofErr w:type="spellStart"/>
            <w:r w:rsidRPr="00421D77">
              <w:t>košnja</w:t>
            </w:r>
            <w:proofErr w:type="spellEnd"/>
            <w:r w:rsidRPr="00421D77">
              <w:t xml:space="preserve">, </w:t>
            </w:r>
            <w:proofErr w:type="spellStart"/>
            <w:r w:rsidRPr="00421D77">
              <w:t>obrezivanje</w:t>
            </w:r>
            <w:proofErr w:type="spellEnd"/>
            <w:r w:rsidRPr="00421D77">
              <w:t xml:space="preserve"> i </w:t>
            </w:r>
            <w:proofErr w:type="spellStart"/>
            <w:r w:rsidRPr="00421D77">
              <w:t>sakupljanje</w:t>
            </w:r>
            <w:proofErr w:type="spellEnd"/>
            <w:r w:rsidRPr="00421D77">
              <w:t xml:space="preserve"> </w:t>
            </w:r>
            <w:proofErr w:type="spellStart"/>
            <w:r w:rsidRPr="00421D77">
              <w:t>biološkog</w:t>
            </w:r>
            <w:proofErr w:type="spellEnd"/>
            <w:r w:rsidRPr="00421D77">
              <w:t xml:space="preserve"> </w:t>
            </w:r>
            <w:proofErr w:type="spellStart"/>
            <w:r w:rsidRPr="00421D77">
              <w:t>otpada</w:t>
            </w:r>
            <w:proofErr w:type="spellEnd"/>
            <w:r w:rsidRPr="00421D77">
              <w:t xml:space="preserve"> s </w:t>
            </w:r>
            <w:proofErr w:type="spellStart"/>
            <w:r w:rsidRPr="00421D77">
              <w:t>javnih</w:t>
            </w:r>
            <w:proofErr w:type="spellEnd"/>
            <w:r w:rsidRPr="00421D77">
              <w:t xml:space="preserve"> </w:t>
            </w:r>
            <w:proofErr w:type="spellStart"/>
            <w:r w:rsidRPr="00421D77">
              <w:t>zelenih</w:t>
            </w:r>
            <w:proofErr w:type="spellEnd"/>
            <w:r w:rsidRPr="00421D77">
              <w:t xml:space="preserve"> </w:t>
            </w:r>
            <w:proofErr w:type="spellStart"/>
            <w:r w:rsidRPr="00421D77">
              <w:t>površina</w:t>
            </w:r>
            <w:proofErr w:type="spellEnd"/>
            <w:r w:rsidRPr="00421D77">
              <w:t xml:space="preserve">, </w:t>
            </w:r>
            <w:proofErr w:type="spellStart"/>
            <w:r w:rsidRPr="00421D77">
              <w:t>obnova</w:t>
            </w:r>
            <w:proofErr w:type="spellEnd"/>
            <w:r w:rsidRPr="00421D77">
              <w:t xml:space="preserve">, </w:t>
            </w:r>
            <w:proofErr w:type="spellStart"/>
            <w:r w:rsidRPr="00421D77">
              <w:t>održavanje</w:t>
            </w:r>
            <w:proofErr w:type="spellEnd"/>
            <w:r w:rsidRPr="00421D77">
              <w:t xml:space="preserve"> i </w:t>
            </w:r>
            <w:proofErr w:type="spellStart"/>
            <w:r w:rsidRPr="00421D77">
              <w:t>njega</w:t>
            </w:r>
            <w:proofErr w:type="spellEnd"/>
            <w:r w:rsidRPr="00421D77">
              <w:t xml:space="preserve"> </w:t>
            </w:r>
            <w:proofErr w:type="spellStart"/>
            <w:r w:rsidRPr="00421D77">
              <w:t>drveća</w:t>
            </w:r>
            <w:proofErr w:type="spellEnd"/>
            <w:r w:rsidRPr="00421D77">
              <w:t xml:space="preserve">, </w:t>
            </w:r>
            <w:proofErr w:type="spellStart"/>
            <w:r w:rsidRPr="00421D77">
              <w:t>ukrasnog</w:t>
            </w:r>
            <w:proofErr w:type="spellEnd"/>
            <w:r w:rsidRPr="00421D77">
              <w:t xml:space="preserve"> </w:t>
            </w:r>
            <w:proofErr w:type="spellStart"/>
            <w:r w:rsidRPr="00421D77">
              <w:t>grmlja</w:t>
            </w:r>
            <w:proofErr w:type="spellEnd"/>
            <w:r w:rsidRPr="00421D77">
              <w:t xml:space="preserve"> i </w:t>
            </w:r>
            <w:proofErr w:type="spellStart"/>
            <w:r w:rsidRPr="00421D77">
              <w:t>drugog</w:t>
            </w:r>
            <w:proofErr w:type="spellEnd"/>
            <w:r w:rsidRPr="00421D77">
              <w:t xml:space="preserve"> </w:t>
            </w:r>
            <w:proofErr w:type="spellStart"/>
            <w:r w:rsidRPr="00421D77">
              <w:t>bilja</w:t>
            </w:r>
            <w:proofErr w:type="spellEnd"/>
            <w:r w:rsidRPr="00421D77">
              <w:t xml:space="preserve">, </w:t>
            </w:r>
            <w:proofErr w:type="spellStart"/>
            <w:r w:rsidRPr="00421D77">
              <w:t>popločenih</w:t>
            </w:r>
            <w:proofErr w:type="spellEnd"/>
            <w:r w:rsidRPr="00421D77">
              <w:t xml:space="preserve"> i </w:t>
            </w:r>
            <w:proofErr w:type="spellStart"/>
            <w:r w:rsidRPr="00421D77">
              <w:t>nasipanih</w:t>
            </w:r>
            <w:proofErr w:type="spellEnd"/>
            <w:r w:rsidRPr="00421D77">
              <w:t xml:space="preserve"> </w:t>
            </w:r>
            <w:proofErr w:type="spellStart"/>
            <w:r w:rsidRPr="00421D77">
              <w:t>površina</w:t>
            </w:r>
            <w:proofErr w:type="spellEnd"/>
            <w:r w:rsidRPr="00421D77">
              <w:t xml:space="preserve"> u </w:t>
            </w:r>
            <w:proofErr w:type="spellStart"/>
            <w:r w:rsidRPr="00421D77">
              <w:t>parkovima</w:t>
            </w:r>
            <w:proofErr w:type="spellEnd"/>
            <w:r w:rsidRPr="00421D77">
              <w:t xml:space="preserve"> i </w:t>
            </w:r>
            <w:proofErr w:type="spellStart"/>
            <w:r w:rsidRPr="00421D77">
              <w:t>drugi</w:t>
            </w:r>
            <w:proofErr w:type="spellEnd"/>
            <w:r w:rsidRPr="00421D77">
              <w:t xml:space="preserve"> </w:t>
            </w:r>
            <w:proofErr w:type="spellStart"/>
            <w:r w:rsidRPr="00421D77">
              <w:t>poslovi</w:t>
            </w:r>
            <w:proofErr w:type="spellEnd"/>
            <w:r w:rsidRPr="00421D77">
              <w:t xml:space="preserve"> </w:t>
            </w:r>
            <w:proofErr w:type="spellStart"/>
            <w:r w:rsidRPr="00421D77">
              <w:t>potrebni</w:t>
            </w:r>
            <w:proofErr w:type="spellEnd"/>
            <w:r w:rsidRPr="00421D77">
              <w:t xml:space="preserve"> za </w:t>
            </w:r>
            <w:proofErr w:type="spellStart"/>
            <w:r w:rsidRPr="00421D77">
              <w:t>održavanje</w:t>
            </w:r>
            <w:proofErr w:type="spellEnd"/>
            <w:r w:rsidRPr="00421D77">
              <w:t xml:space="preserve"> </w:t>
            </w:r>
            <w:proofErr w:type="spellStart"/>
            <w:r w:rsidRPr="00421D77">
              <w:t>tih</w:t>
            </w:r>
            <w:proofErr w:type="spellEnd"/>
            <w:r w:rsidRPr="00421D77">
              <w:t xml:space="preserve"> </w:t>
            </w:r>
            <w:proofErr w:type="spellStart"/>
            <w:r w:rsidRPr="00421D77">
              <w:t>površina</w:t>
            </w:r>
            <w:proofErr w:type="spellEnd"/>
            <w:r w:rsidRPr="00421D77">
              <w:t>.</w:t>
            </w:r>
          </w:p>
        </w:tc>
        <w:tc>
          <w:tcPr>
            <w:tcW w:w="2126" w:type="dxa"/>
          </w:tcPr>
          <w:p w14:paraId="436F30FB" w14:textId="1E16B58E" w:rsidR="00371994" w:rsidRPr="00F411AD" w:rsidRDefault="00371994" w:rsidP="00371994">
            <w:pPr>
              <w:suppressAutoHyphens/>
              <w:autoSpaceDN w:val="0"/>
              <w:spacing w:after="120" w:line="276" w:lineRule="auto"/>
              <w:jc w:val="left"/>
              <w:textAlignment w:val="baseline"/>
              <w:rPr>
                <w:rFonts w:eastAsia="Calibri" w:cs="Times New Roman"/>
                <w:noProof/>
                <w:sz w:val="22"/>
                <w:szCs w:val="20"/>
                <w:lang w:val="hr-HR"/>
              </w:rPr>
            </w:pPr>
            <w:r w:rsidRPr="008F45D2">
              <w:rPr>
                <w:lang w:val="pl-PL"/>
              </w:rPr>
              <w:t>Postotak održavanja prema godišnjem planu održavanja</w:t>
            </w:r>
          </w:p>
        </w:tc>
        <w:tc>
          <w:tcPr>
            <w:tcW w:w="1134" w:type="dxa"/>
          </w:tcPr>
          <w:p w14:paraId="1BB6D33E" w14:textId="715D9520" w:rsidR="00371994" w:rsidRPr="00F411AD" w:rsidRDefault="00371994" w:rsidP="00371994">
            <w:pPr>
              <w:suppressAutoHyphens/>
              <w:autoSpaceDN w:val="0"/>
              <w:spacing w:after="120" w:line="276" w:lineRule="auto"/>
              <w:jc w:val="center"/>
              <w:textAlignment w:val="baseline"/>
              <w:rPr>
                <w:rFonts w:eastAsia="Calibri" w:cs="Times New Roman"/>
                <w:noProof/>
                <w:sz w:val="22"/>
                <w:szCs w:val="20"/>
                <w:lang w:val="hr-HR"/>
              </w:rPr>
            </w:pPr>
            <w:r w:rsidRPr="00476DCF">
              <w:t xml:space="preserve">% </w:t>
            </w:r>
            <w:proofErr w:type="spellStart"/>
            <w:r w:rsidRPr="00476DCF">
              <w:t>realizacije</w:t>
            </w:r>
            <w:proofErr w:type="spellEnd"/>
          </w:p>
        </w:tc>
        <w:tc>
          <w:tcPr>
            <w:tcW w:w="1134" w:type="dxa"/>
          </w:tcPr>
          <w:p w14:paraId="4FD2C4FE" w14:textId="7624213E" w:rsidR="00371994" w:rsidRPr="00F411AD" w:rsidRDefault="00D33A8B" w:rsidP="00371994">
            <w:pPr>
              <w:suppressAutoHyphens/>
              <w:autoSpaceDN w:val="0"/>
              <w:spacing w:after="120" w:line="276" w:lineRule="auto"/>
              <w:jc w:val="center"/>
              <w:textAlignment w:val="baseline"/>
              <w:rPr>
                <w:rFonts w:eastAsia="Calibri" w:cs="Times New Roman"/>
                <w:noProof/>
                <w:color w:val="FF0000"/>
                <w:sz w:val="22"/>
                <w:szCs w:val="20"/>
                <w:lang w:val="hr-HR"/>
              </w:rPr>
            </w:pPr>
            <w:r>
              <w:t>60</w:t>
            </w:r>
          </w:p>
        </w:tc>
        <w:tc>
          <w:tcPr>
            <w:tcW w:w="1134" w:type="dxa"/>
          </w:tcPr>
          <w:p w14:paraId="63DC2B73" w14:textId="2E05E2EE" w:rsidR="00371994" w:rsidRPr="00F411AD" w:rsidRDefault="00D33A8B" w:rsidP="00371994">
            <w:pPr>
              <w:suppressAutoHyphens/>
              <w:autoSpaceDN w:val="0"/>
              <w:spacing w:after="120" w:line="276" w:lineRule="auto"/>
              <w:jc w:val="center"/>
              <w:textAlignment w:val="baseline"/>
              <w:rPr>
                <w:rFonts w:eastAsia="Calibri" w:cs="Times New Roman"/>
                <w:noProof/>
                <w:color w:val="FF0000"/>
                <w:sz w:val="22"/>
                <w:szCs w:val="20"/>
                <w:lang w:val="hr-HR"/>
              </w:rPr>
            </w:pPr>
            <w:r>
              <w:t>36</w:t>
            </w:r>
          </w:p>
        </w:tc>
      </w:tr>
    </w:tbl>
    <w:p w14:paraId="138D2215" w14:textId="6F641050" w:rsidR="00371994" w:rsidRDefault="00371994" w:rsidP="00371994">
      <w:pPr>
        <w:spacing w:line="259" w:lineRule="auto"/>
        <w:rPr>
          <w:b/>
          <w:noProof/>
          <w:szCs w:val="24"/>
          <w:lang w:val="hr-HR"/>
        </w:rPr>
      </w:pPr>
      <w:r w:rsidRPr="00AB7CB5">
        <w:rPr>
          <w:b/>
          <w:noProof/>
          <w:szCs w:val="24"/>
          <w:lang w:val="hr-HR"/>
        </w:rPr>
        <w:lastRenderedPageBreak/>
        <w:t xml:space="preserve">Aktivnost: </w:t>
      </w:r>
      <w:r>
        <w:rPr>
          <w:b/>
          <w:noProof/>
          <w:szCs w:val="24"/>
          <w:lang w:val="hr-HR"/>
        </w:rPr>
        <w:t>Čišćenje javnih površina</w:t>
      </w:r>
    </w:p>
    <w:tbl>
      <w:tblPr>
        <w:tblStyle w:val="TableGrid"/>
        <w:tblW w:w="9067" w:type="dxa"/>
        <w:jc w:val="center"/>
        <w:tblLayout w:type="fixed"/>
        <w:tblLook w:val="04A0" w:firstRow="1" w:lastRow="0" w:firstColumn="1" w:lastColumn="0" w:noHBand="0" w:noVBand="1"/>
      </w:tblPr>
      <w:tblGrid>
        <w:gridCol w:w="2972"/>
        <w:gridCol w:w="2410"/>
        <w:gridCol w:w="1417"/>
        <w:gridCol w:w="1134"/>
        <w:gridCol w:w="1134"/>
      </w:tblGrid>
      <w:tr w:rsidR="00371994" w14:paraId="71BFBB87" w14:textId="77777777" w:rsidTr="00446EBA">
        <w:trPr>
          <w:jc w:val="center"/>
        </w:trPr>
        <w:tc>
          <w:tcPr>
            <w:tcW w:w="2972" w:type="dxa"/>
          </w:tcPr>
          <w:p w14:paraId="28613DE5" w14:textId="77777777" w:rsidR="00371994" w:rsidRPr="007E5C04" w:rsidRDefault="0037199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410" w:type="dxa"/>
          </w:tcPr>
          <w:p w14:paraId="359051DC" w14:textId="77777777" w:rsidR="00371994" w:rsidRPr="007E5C04" w:rsidRDefault="0037199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417" w:type="dxa"/>
          </w:tcPr>
          <w:p w14:paraId="7CA12C53" w14:textId="77777777" w:rsidR="00371994" w:rsidRPr="007E5C04" w:rsidRDefault="0037199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134" w:type="dxa"/>
          </w:tcPr>
          <w:p w14:paraId="4E2E7053" w14:textId="4F03FBCD" w:rsidR="00371994" w:rsidRPr="007E5C04" w:rsidRDefault="0037199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D33A8B">
              <w:rPr>
                <w:rFonts w:eastAsia="Calibri" w:cs="Times New Roman"/>
                <w:noProof/>
                <w:sz w:val="22"/>
                <w:lang w:val="hr-HR"/>
              </w:rPr>
              <w:t>5</w:t>
            </w:r>
            <w:r w:rsidRPr="007E5C04">
              <w:rPr>
                <w:rFonts w:eastAsia="Calibri" w:cs="Times New Roman"/>
                <w:noProof/>
                <w:sz w:val="22"/>
                <w:lang w:val="hr-HR"/>
              </w:rPr>
              <w:t>.</w:t>
            </w:r>
          </w:p>
        </w:tc>
        <w:tc>
          <w:tcPr>
            <w:tcW w:w="1134" w:type="dxa"/>
          </w:tcPr>
          <w:p w14:paraId="669809E0" w14:textId="2F899CF0" w:rsidR="00371994" w:rsidRPr="007E5C04" w:rsidRDefault="0037199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D33A8B">
              <w:rPr>
                <w:rFonts w:eastAsia="Calibri" w:cs="Times New Roman"/>
                <w:noProof/>
                <w:sz w:val="22"/>
                <w:lang w:val="hr-HR"/>
              </w:rPr>
              <w:t>5</w:t>
            </w:r>
            <w:r w:rsidRPr="007E5C04">
              <w:rPr>
                <w:rFonts w:eastAsia="Calibri" w:cs="Times New Roman"/>
                <w:noProof/>
                <w:sz w:val="22"/>
                <w:lang w:val="hr-HR"/>
              </w:rPr>
              <w:t>.</w:t>
            </w:r>
          </w:p>
        </w:tc>
      </w:tr>
      <w:tr w:rsidR="00371994" w:rsidRPr="00CF2052" w14:paraId="07291C50" w14:textId="77777777" w:rsidTr="00446EBA">
        <w:trPr>
          <w:jc w:val="center"/>
        </w:trPr>
        <w:tc>
          <w:tcPr>
            <w:tcW w:w="2972" w:type="dxa"/>
          </w:tcPr>
          <w:p w14:paraId="638A0C1F" w14:textId="19D4658D" w:rsidR="00371994" w:rsidRPr="00F411AD" w:rsidRDefault="00371994" w:rsidP="00446EBA">
            <w:pPr>
              <w:suppressAutoHyphens/>
              <w:autoSpaceDN w:val="0"/>
              <w:spacing w:after="120" w:line="276" w:lineRule="auto"/>
              <w:jc w:val="left"/>
              <w:textAlignment w:val="baseline"/>
              <w:rPr>
                <w:rFonts w:eastAsia="Calibri" w:cs="Times New Roman"/>
                <w:noProof/>
                <w:sz w:val="22"/>
                <w:szCs w:val="20"/>
                <w:lang w:val="hr-HR"/>
              </w:rPr>
            </w:pPr>
            <w:proofErr w:type="spellStart"/>
            <w:r>
              <w:t>Provođenje</w:t>
            </w:r>
            <w:proofErr w:type="spellEnd"/>
            <w:r>
              <w:t xml:space="preserve"> </w:t>
            </w:r>
            <w:proofErr w:type="spellStart"/>
            <w:r>
              <w:t>mjera</w:t>
            </w:r>
            <w:proofErr w:type="spellEnd"/>
            <w:r>
              <w:t xml:space="preserve"> </w:t>
            </w:r>
            <w:proofErr w:type="spellStart"/>
            <w:r>
              <w:t>čišćenja</w:t>
            </w:r>
            <w:proofErr w:type="spellEnd"/>
            <w:r>
              <w:t xml:space="preserve"> I </w:t>
            </w:r>
            <w:proofErr w:type="spellStart"/>
            <w:r>
              <w:t>održavanja</w:t>
            </w:r>
            <w:proofErr w:type="spellEnd"/>
            <w:r>
              <w:t xml:space="preserve"> </w:t>
            </w:r>
            <w:proofErr w:type="spellStart"/>
            <w:r>
              <w:t>javnih</w:t>
            </w:r>
            <w:proofErr w:type="spellEnd"/>
            <w:r>
              <w:t xml:space="preserve"> </w:t>
            </w:r>
            <w:proofErr w:type="spellStart"/>
            <w:r>
              <w:t>površina</w:t>
            </w:r>
            <w:proofErr w:type="spellEnd"/>
            <w:r>
              <w:t>.</w:t>
            </w:r>
          </w:p>
        </w:tc>
        <w:tc>
          <w:tcPr>
            <w:tcW w:w="2410" w:type="dxa"/>
          </w:tcPr>
          <w:p w14:paraId="41FFF89F" w14:textId="77777777" w:rsidR="00371994" w:rsidRPr="00F411AD" w:rsidRDefault="00371994" w:rsidP="00446EBA">
            <w:pPr>
              <w:suppressAutoHyphens/>
              <w:autoSpaceDN w:val="0"/>
              <w:spacing w:after="120" w:line="276" w:lineRule="auto"/>
              <w:jc w:val="left"/>
              <w:textAlignment w:val="baseline"/>
              <w:rPr>
                <w:rFonts w:eastAsia="Calibri" w:cs="Times New Roman"/>
                <w:noProof/>
                <w:sz w:val="22"/>
                <w:szCs w:val="20"/>
                <w:lang w:val="hr-HR"/>
              </w:rPr>
            </w:pPr>
            <w:r w:rsidRPr="008F45D2">
              <w:rPr>
                <w:lang w:val="pl-PL"/>
              </w:rPr>
              <w:t>Postotak održavanja prema godišnjem planu održavanja</w:t>
            </w:r>
          </w:p>
        </w:tc>
        <w:tc>
          <w:tcPr>
            <w:tcW w:w="1417" w:type="dxa"/>
          </w:tcPr>
          <w:p w14:paraId="13F1D32A" w14:textId="77777777" w:rsidR="00371994" w:rsidRPr="00F411AD" w:rsidRDefault="00371994" w:rsidP="00446EBA">
            <w:pPr>
              <w:suppressAutoHyphens/>
              <w:autoSpaceDN w:val="0"/>
              <w:spacing w:after="120" w:line="276" w:lineRule="auto"/>
              <w:jc w:val="center"/>
              <w:textAlignment w:val="baseline"/>
              <w:rPr>
                <w:rFonts w:eastAsia="Calibri" w:cs="Times New Roman"/>
                <w:noProof/>
                <w:sz w:val="22"/>
                <w:szCs w:val="20"/>
                <w:lang w:val="hr-HR"/>
              </w:rPr>
            </w:pPr>
            <w:r w:rsidRPr="00476DCF">
              <w:t xml:space="preserve">% </w:t>
            </w:r>
            <w:proofErr w:type="spellStart"/>
            <w:r w:rsidRPr="00476DCF">
              <w:t>realizacije</w:t>
            </w:r>
            <w:proofErr w:type="spellEnd"/>
          </w:p>
        </w:tc>
        <w:tc>
          <w:tcPr>
            <w:tcW w:w="1134" w:type="dxa"/>
          </w:tcPr>
          <w:p w14:paraId="3F3EBF36" w14:textId="77777777" w:rsidR="00371994" w:rsidRPr="00F411AD" w:rsidRDefault="00371994" w:rsidP="00446EBA">
            <w:pPr>
              <w:suppressAutoHyphens/>
              <w:autoSpaceDN w:val="0"/>
              <w:spacing w:after="120" w:line="276" w:lineRule="auto"/>
              <w:jc w:val="center"/>
              <w:textAlignment w:val="baseline"/>
              <w:rPr>
                <w:rFonts w:eastAsia="Calibri" w:cs="Times New Roman"/>
                <w:noProof/>
                <w:color w:val="FF0000"/>
                <w:sz w:val="22"/>
                <w:szCs w:val="20"/>
                <w:lang w:val="hr-HR"/>
              </w:rPr>
            </w:pPr>
            <w:r w:rsidRPr="00476DCF">
              <w:t>100</w:t>
            </w:r>
          </w:p>
        </w:tc>
        <w:tc>
          <w:tcPr>
            <w:tcW w:w="1134" w:type="dxa"/>
          </w:tcPr>
          <w:p w14:paraId="653A42FF" w14:textId="04386CF0" w:rsidR="00371994" w:rsidRPr="00F411AD" w:rsidRDefault="00D33A8B" w:rsidP="00446EBA">
            <w:pPr>
              <w:suppressAutoHyphens/>
              <w:autoSpaceDN w:val="0"/>
              <w:spacing w:after="120" w:line="276" w:lineRule="auto"/>
              <w:jc w:val="center"/>
              <w:textAlignment w:val="baseline"/>
              <w:rPr>
                <w:rFonts w:eastAsia="Calibri" w:cs="Times New Roman"/>
                <w:noProof/>
                <w:color w:val="FF0000"/>
                <w:sz w:val="22"/>
                <w:szCs w:val="20"/>
                <w:lang w:val="hr-HR"/>
              </w:rPr>
            </w:pPr>
            <w:r>
              <w:t>82</w:t>
            </w:r>
          </w:p>
        </w:tc>
      </w:tr>
    </w:tbl>
    <w:p w14:paraId="405D7341" w14:textId="77777777" w:rsidR="00421D77" w:rsidRDefault="00421D77" w:rsidP="00371994">
      <w:pPr>
        <w:spacing w:line="259" w:lineRule="auto"/>
        <w:rPr>
          <w:b/>
          <w:noProof/>
          <w:szCs w:val="24"/>
          <w:lang w:val="hr-HR"/>
        </w:rPr>
      </w:pPr>
    </w:p>
    <w:p w14:paraId="73452A3F" w14:textId="5753AE95" w:rsidR="00371994" w:rsidRDefault="00371994" w:rsidP="00371994">
      <w:pPr>
        <w:spacing w:line="259" w:lineRule="auto"/>
        <w:rPr>
          <w:b/>
          <w:noProof/>
          <w:szCs w:val="24"/>
          <w:lang w:val="hr-HR"/>
        </w:rPr>
      </w:pPr>
      <w:r w:rsidRPr="00AB7CB5">
        <w:rPr>
          <w:b/>
          <w:noProof/>
          <w:szCs w:val="24"/>
          <w:lang w:val="hr-HR"/>
        </w:rPr>
        <w:t xml:space="preserve">Aktivnost: </w:t>
      </w:r>
      <w:r>
        <w:rPr>
          <w:b/>
          <w:noProof/>
          <w:szCs w:val="24"/>
          <w:lang w:val="hr-HR"/>
        </w:rPr>
        <w:t>Održavanje nerazvrstanih cesta</w:t>
      </w:r>
    </w:p>
    <w:tbl>
      <w:tblPr>
        <w:tblStyle w:val="TableGrid"/>
        <w:tblW w:w="9918" w:type="dxa"/>
        <w:jc w:val="center"/>
        <w:tblLayout w:type="fixed"/>
        <w:tblLook w:val="04A0" w:firstRow="1" w:lastRow="0" w:firstColumn="1" w:lastColumn="0" w:noHBand="0" w:noVBand="1"/>
      </w:tblPr>
      <w:tblGrid>
        <w:gridCol w:w="4957"/>
        <w:gridCol w:w="1417"/>
        <w:gridCol w:w="1276"/>
        <w:gridCol w:w="992"/>
        <w:gridCol w:w="1276"/>
      </w:tblGrid>
      <w:tr w:rsidR="00371994" w14:paraId="0EE16ED7" w14:textId="77777777" w:rsidTr="00D33A8B">
        <w:trPr>
          <w:jc w:val="center"/>
        </w:trPr>
        <w:tc>
          <w:tcPr>
            <w:tcW w:w="4957" w:type="dxa"/>
          </w:tcPr>
          <w:p w14:paraId="3F72A1A2" w14:textId="77777777" w:rsidR="00371994" w:rsidRPr="007E5C04" w:rsidRDefault="0037199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1417" w:type="dxa"/>
          </w:tcPr>
          <w:p w14:paraId="2BAF8950" w14:textId="77777777" w:rsidR="00371994" w:rsidRPr="007E5C04" w:rsidRDefault="0037199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276" w:type="dxa"/>
          </w:tcPr>
          <w:p w14:paraId="08338427" w14:textId="77777777" w:rsidR="00371994" w:rsidRPr="007E5C04" w:rsidRDefault="0037199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992" w:type="dxa"/>
          </w:tcPr>
          <w:p w14:paraId="3B618796" w14:textId="41861484" w:rsidR="00371994" w:rsidRPr="007E5C04" w:rsidRDefault="0037199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D33A8B">
              <w:rPr>
                <w:rFonts w:eastAsia="Calibri" w:cs="Times New Roman"/>
                <w:noProof/>
                <w:sz w:val="22"/>
                <w:lang w:val="hr-HR"/>
              </w:rPr>
              <w:t>5</w:t>
            </w:r>
            <w:r w:rsidRPr="007E5C04">
              <w:rPr>
                <w:rFonts w:eastAsia="Calibri" w:cs="Times New Roman"/>
                <w:noProof/>
                <w:sz w:val="22"/>
                <w:lang w:val="hr-HR"/>
              </w:rPr>
              <w:t>.</w:t>
            </w:r>
          </w:p>
        </w:tc>
        <w:tc>
          <w:tcPr>
            <w:tcW w:w="1276" w:type="dxa"/>
          </w:tcPr>
          <w:p w14:paraId="279B60E8" w14:textId="286B74A1" w:rsidR="00371994" w:rsidRPr="007E5C04" w:rsidRDefault="0037199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D33A8B">
              <w:rPr>
                <w:rFonts w:eastAsia="Calibri" w:cs="Times New Roman"/>
                <w:noProof/>
                <w:sz w:val="22"/>
                <w:lang w:val="hr-HR"/>
              </w:rPr>
              <w:t>5</w:t>
            </w:r>
            <w:r w:rsidRPr="007E5C04">
              <w:rPr>
                <w:rFonts w:eastAsia="Calibri" w:cs="Times New Roman"/>
                <w:noProof/>
                <w:sz w:val="22"/>
                <w:lang w:val="hr-HR"/>
              </w:rPr>
              <w:t>.</w:t>
            </w:r>
          </w:p>
        </w:tc>
      </w:tr>
      <w:tr w:rsidR="00371994" w:rsidRPr="00CF2052" w14:paraId="7F2FBA0A" w14:textId="77777777" w:rsidTr="00D33A8B">
        <w:trPr>
          <w:jc w:val="center"/>
        </w:trPr>
        <w:tc>
          <w:tcPr>
            <w:tcW w:w="4957" w:type="dxa"/>
          </w:tcPr>
          <w:p w14:paraId="7965D750" w14:textId="114A8657" w:rsidR="00371994" w:rsidRPr="00F411AD" w:rsidRDefault="00371994" w:rsidP="00371994">
            <w:pPr>
              <w:suppressAutoHyphens/>
              <w:autoSpaceDN w:val="0"/>
              <w:spacing w:after="120" w:line="276" w:lineRule="auto"/>
              <w:jc w:val="left"/>
              <w:textAlignment w:val="baseline"/>
              <w:rPr>
                <w:rFonts w:eastAsia="Calibri" w:cs="Times New Roman"/>
                <w:noProof/>
                <w:sz w:val="22"/>
                <w:szCs w:val="20"/>
                <w:lang w:val="hr-HR"/>
              </w:rPr>
            </w:pPr>
            <w:r w:rsidRPr="00F84712">
              <w:t xml:space="preserve">Pod </w:t>
            </w:r>
            <w:proofErr w:type="spellStart"/>
            <w:r w:rsidRPr="00F84712">
              <w:t>održavanjem</w:t>
            </w:r>
            <w:proofErr w:type="spellEnd"/>
            <w:r w:rsidRPr="00F84712">
              <w:t xml:space="preserve"> </w:t>
            </w:r>
            <w:proofErr w:type="spellStart"/>
            <w:r w:rsidRPr="00F84712">
              <w:t>nerazvrstanih</w:t>
            </w:r>
            <w:proofErr w:type="spellEnd"/>
            <w:r w:rsidRPr="00F84712">
              <w:t xml:space="preserve"> cesta </w:t>
            </w:r>
            <w:proofErr w:type="spellStart"/>
            <w:r w:rsidRPr="00F84712">
              <w:t>podrazumijeva</w:t>
            </w:r>
            <w:proofErr w:type="spellEnd"/>
            <w:r w:rsidRPr="00F84712">
              <w:t xml:space="preserve"> se </w:t>
            </w:r>
            <w:proofErr w:type="spellStart"/>
            <w:r w:rsidRPr="00F84712">
              <w:t>skup</w:t>
            </w:r>
            <w:proofErr w:type="spellEnd"/>
            <w:r w:rsidRPr="00F84712">
              <w:t xml:space="preserve"> </w:t>
            </w:r>
            <w:proofErr w:type="spellStart"/>
            <w:r w:rsidRPr="00F84712">
              <w:t>mjera</w:t>
            </w:r>
            <w:proofErr w:type="spellEnd"/>
            <w:r w:rsidRPr="00F84712">
              <w:t xml:space="preserve"> i </w:t>
            </w:r>
            <w:proofErr w:type="spellStart"/>
            <w:r w:rsidRPr="00F84712">
              <w:t>radnji</w:t>
            </w:r>
            <w:proofErr w:type="spellEnd"/>
            <w:r w:rsidRPr="00F84712">
              <w:t xml:space="preserve"> </w:t>
            </w:r>
            <w:proofErr w:type="spellStart"/>
            <w:r w:rsidRPr="00F84712">
              <w:t>koje</w:t>
            </w:r>
            <w:proofErr w:type="spellEnd"/>
            <w:r w:rsidRPr="00F84712">
              <w:t xml:space="preserve"> se </w:t>
            </w:r>
            <w:proofErr w:type="spellStart"/>
            <w:r w:rsidRPr="00F84712">
              <w:t>obavljaju</w:t>
            </w:r>
            <w:proofErr w:type="spellEnd"/>
            <w:r w:rsidRPr="00F84712">
              <w:t xml:space="preserve"> </w:t>
            </w:r>
            <w:proofErr w:type="spellStart"/>
            <w:r w:rsidRPr="00F84712">
              <w:t>tijekom</w:t>
            </w:r>
            <w:proofErr w:type="spellEnd"/>
            <w:r w:rsidRPr="00F84712">
              <w:t xml:space="preserve"> </w:t>
            </w:r>
            <w:proofErr w:type="spellStart"/>
            <w:r w:rsidRPr="00F84712">
              <w:t>cijele</w:t>
            </w:r>
            <w:proofErr w:type="spellEnd"/>
            <w:r w:rsidRPr="00F84712">
              <w:t xml:space="preserve"> </w:t>
            </w:r>
            <w:proofErr w:type="spellStart"/>
            <w:r w:rsidRPr="00F84712">
              <w:t>godine</w:t>
            </w:r>
            <w:proofErr w:type="spellEnd"/>
            <w:r w:rsidRPr="00F84712">
              <w:t xml:space="preserve"> </w:t>
            </w:r>
            <w:proofErr w:type="spellStart"/>
            <w:r w:rsidRPr="00F84712">
              <w:t>na</w:t>
            </w:r>
            <w:proofErr w:type="spellEnd"/>
            <w:r w:rsidRPr="00F84712">
              <w:t xml:space="preserve"> </w:t>
            </w:r>
            <w:proofErr w:type="spellStart"/>
            <w:r w:rsidRPr="00F84712">
              <w:t>nerazvrstanim</w:t>
            </w:r>
            <w:proofErr w:type="spellEnd"/>
            <w:r w:rsidRPr="00F84712">
              <w:t xml:space="preserve"> </w:t>
            </w:r>
            <w:proofErr w:type="spellStart"/>
            <w:r w:rsidRPr="00F84712">
              <w:t>cestama</w:t>
            </w:r>
            <w:proofErr w:type="spellEnd"/>
            <w:r w:rsidRPr="00F84712">
              <w:t xml:space="preserve">, </w:t>
            </w:r>
            <w:proofErr w:type="spellStart"/>
            <w:r w:rsidRPr="00F84712">
              <w:t>uključujući</w:t>
            </w:r>
            <w:proofErr w:type="spellEnd"/>
            <w:r w:rsidRPr="00F84712">
              <w:t xml:space="preserve"> i </w:t>
            </w:r>
            <w:proofErr w:type="spellStart"/>
            <w:r w:rsidRPr="00F84712">
              <w:t>svu</w:t>
            </w:r>
            <w:proofErr w:type="spellEnd"/>
            <w:r w:rsidRPr="00F84712">
              <w:t xml:space="preserve"> </w:t>
            </w:r>
            <w:proofErr w:type="spellStart"/>
            <w:r w:rsidRPr="00F84712">
              <w:t>opremu</w:t>
            </w:r>
            <w:proofErr w:type="spellEnd"/>
            <w:r w:rsidRPr="00F84712">
              <w:t xml:space="preserve">, </w:t>
            </w:r>
            <w:proofErr w:type="spellStart"/>
            <w:r w:rsidRPr="00F84712">
              <w:t>uređaje</w:t>
            </w:r>
            <w:proofErr w:type="spellEnd"/>
            <w:r w:rsidRPr="00F84712">
              <w:t xml:space="preserve"> i </w:t>
            </w:r>
            <w:proofErr w:type="spellStart"/>
            <w:r w:rsidRPr="00F84712">
              <w:t>instalacije</w:t>
            </w:r>
            <w:proofErr w:type="spellEnd"/>
            <w:r w:rsidRPr="00F84712">
              <w:t xml:space="preserve">, </w:t>
            </w:r>
            <w:proofErr w:type="spellStart"/>
            <w:r w:rsidRPr="00F84712">
              <w:t>sa</w:t>
            </w:r>
            <w:proofErr w:type="spellEnd"/>
            <w:r w:rsidRPr="00F84712">
              <w:t xml:space="preserve"> </w:t>
            </w:r>
            <w:proofErr w:type="spellStart"/>
            <w:r w:rsidRPr="00F84712">
              <w:t>svrhom</w:t>
            </w:r>
            <w:proofErr w:type="spellEnd"/>
            <w:r w:rsidRPr="00F84712">
              <w:t xml:space="preserve"> </w:t>
            </w:r>
            <w:proofErr w:type="spellStart"/>
            <w:r w:rsidRPr="00F84712">
              <w:t>održavanja</w:t>
            </w:r>
            <w:proofErr w:type="spellEnd"/>
            <w:r w:rsidRPr="00F84712">
              <w:t xml:space="preserve"> </w:t>
            </w:r>
            <w:proofErr w:type="spellStart"/>
            <w:r w:rsidRPr="00F84712">
              <w:t>prohodnosti</w:t>
            </w:r>
            <w:proofErr w:type="spellEnd"/>
            <w:r w:rsidRPr="00F84712">
              <w:t xml:space="preserve"> i </w:t>
            </w:r>
            <w:proofErr w:type="spellStart"/>
            <w:r w:rsidRPr="00F84712">
              <w:t>tehničke</w:t>
            </w:r>
            <w:proofErr w:type="spellEnd"/>
            <w:r w:rsidRPr="00F84712">
              <w:t xml:space="preserve"> </w:t>
            </w:r>
            <w:proofErr w:type="spellStart"/>
            <w:r w:rsidRPr="00F84712">
              <w:t>ispravnosti</w:t>
            </w:r>
            <w:proofErr w:type="spellEnd"/>
            <w:r w:rsidRPr="00F84712">
              <w:t xml:space="preserve"> cesta i </w:t>
            </w:r>
            <w:proofErr w:type="spellStart"/>
            <w:r w:rsidRPr="00F84712">
              <w:t>prometne</w:t>
            </w:r>
            <w:proofErr w:type="spellEnd"/>
            <w:r w:rsidRPr="00F84712">
              <w:t xml:space="preserve"> </w:t>
            </w:r>
            <w:proofErr w:type="spellStart"/>
            <w:r w:rsidRPr="00F84712">
              <w:t>sigurnosti</w:t>
            </w:r>
            <w:proofErr w:type="spellEnd"/>
            <w:r w:rsidRPr="00F84712">
              <w:t xml:space="preserve"> </w:t>
            </w:r>
            <w:proofErr w:type="spellStart"/>
            <w:r w:rsidRPr="00F84712">
              <w:t>na</w:t>
            </w:r>
            <w:proofErr w:type="spellEnd"/>
            <w:r w:rsidRPr="00F84712">
              <w:t xml:space="preserve"> </w:t>
            </w:r>
            <w:proofErr w:type="spellStart"/>
            <w:r w:rsidRPr="00F84712">
              <w:t>njima</w:t>
            </w:r>
            <w:proofErr w:type="spellEnd"/>
            <w:r w:rsidRPr="00F84712">
              <w:t xml:space="preserve"> (</w:t>
            </w:r>
            <w:proofErr w:type="spellStart"/>
            <w:r w:rsidRPr="00F84712">
              <w:t>redovito</w:t>
            </w:r>
            <w:proofErr w:type="spellEnd"/>
            <w:r w:rsidRPr="00F84712">
              <w:t xml:space="preserve"> </w:t>
            </w:r>
            <w:proofErr w:type="spellStart"/>
            <w:r w:rsidRPr="00F84712">
              <w:t>održavanje</w:t>
            </w:r>
            <w:proofErr w:type="spellEnd"/>
            <w:r w:rsidRPr="00F84712">
              <w:t xml:space="preserve">), </w:t>
            </w:r>
            <w:proofErr w:type="spellStart"/>
            <w:r w:rsidRPr="00F84712">
              <w:t>kao</w:t>
            </w:r>
            <w:proofErr w:type="spellEnd"/>
            <w:r w:rsidRPr="00F84712">
              <w:t xml:space="preserve"> i </w:t>
            </w:r>
            <w:proofErr w:type="spellStart"/>
            <w:r w:rsidRPr="00F84712">
              <w:t>mjestimičnog</w:t>
            </w:r>
            <w:proofErr w:type="spellEnd"/>
            <w:r w:rsidRPr="00F84712">
              <w:t xml:space="preserve"> </w:t>
            </w:r>
            <w:proofErr w:type="spellStart"/>
            <w:r w:rsidRPr="00F84712">
              <w:t>poboljšanja</w:t>
            </w:r>
            <w:proofErr w:type="spellEnd"/>
            <w:r w:rsidRPr="00F84712">
              <w:t xml:space="preserve"> </w:t>
            </w:r>
            <w:proofErr w:type="spellStart"/>
            <w:r w:rsidRPr="00F84712">
              <w:t>elemenata</w:t>
            </w:r>
            <w:proofErr w:type="spellEnd"/>
            <w:r w:rsidRPr="00F84712">
              <w:t xml:space="preserve"> ceste, </w:t>
            </w:r>
            <w:proofErr w:type="spellStart"/>
            <w:r w:rsidRPr="00F84712">
              <w:t>osiguravanja</w:t>
            </w:r>
            <w:proofErr w:type="spellEnd"/>
            <w:r w:rsidRPr="00F84712">
              <w:t xml:space="preserve"> </w:t>
            </w:r>
            <w:proofErr w:type="spellStart"/>
            <w:r w:rsidRPr="00F84712">
              <w:t>sigurnosti</w:t>
            </w:r>
            <w:proofErr w:type="spellEnd"/>
            <w:r w:rsidRPr="00F84712">
              <w:t xml:space="preserve"> i </w:t>
            </w:r>
            <w:proofErr w:type="spellStart"/>
            <w:r w:rsidRPr="00F84712">
              <w:t>trajnosti</w:t>
            </w:r>
            <w:proofErr w:type="spellEnd"/>
            <w:r w:rsidRPr="00F84712">
              <w:t xml:space="preserve"> ceste i </w:t>
            </w:r>
            <w:proofErr w:type="spellStart"/>
            <w:r w:rsidRPr="00F84712">
              <w:t>cestovnih</w:t>
            </w:r>
            <w:proofErr w:type="spellEnd"/>
            <w:r w:rsidRPr="00F84712">
              <w:t xml:space="preserve"> </w:t>
            </w:r>
            <w:proofErr w:type="spellStart"/>
            <w:r w:rsidRPr="00F84712">
              <w:t>objekata</w:t>
            </w:r>
            <w:proofErr w:type="spellEnd"/>
            <w:r w:rsidRPr="00F84712">
              <w:t xml:space="preserve"> i </w:t>
            </w:r>
            <w:proofErr w:type="spellStart"/>
            <w:r w:rsidRPr="00F84712">
              <w:t>povećanja</w:t>
            </w:r>
            <w:proofErr w:type="spellEnd"/>
            <w:r w:rsidRPr="00F84712">
              <w:t xml:space="preserve"> </w:t>
            </w:r>
            <w:proofErr w:type="spellStart"/>
            <w:r w:rsidRPr="00F84712">
              <w:t>sigurnosti</w:t>
            </w:r>
            <w:proofErr w:type="spellEnd"/>
            <w:r w:rsidRPr="00F84712">
              <w:t xml:space="preserve"> </w:t>
            </w:r>
            <w:proofErr w:type="spellStart"/>
            <w:r w:rsidRPr="00F84712">
              <w:t>prometa</w:t>
            </w:r>
            <w:proofErr w:type="spellEnd"/>
            <w:r w:rsidRPr="00F84712">
              <w:t xml:space="preserve"> (</w:t>
            </w:r>
            <w:proofErr w:type="spellStart"/>
            <w:r w:rsidRPr="00F84712">
              <w:t>izvanredno</w:t>
            </w:r>
            <w:proofErr w:type="spellEnd"/>
            <w:r w:rsidRPr="00F84712">
              <w:t xml:space="preserve"> </w:t>
            </w:r>
            <w:proofErr w:type="spellStart"/>
            <w:r w:rsidRPr="00F84712">
              <w:t>održavanje</w:t>
            </w:r>
            <w:proofErr w:type="spellEnd"/>
            <w:r w:rsidRPr="00F84712">
              <w:t xml:space="preserve">), a u </w:t>
            </w:r>
            <w:proofErr w:type="spellStart"/>
            <w:r w:rsidRPr="00F84712">
              <w:t>skladu</w:t>
            </w:r>
            <w:proofErr w:type="spellEnd"/>
            <w:r w:rsidRPr="00F84712">
              <w:t xml:space="preserve"> s </w:t>
            </w:r>
            <w:proofErr w:type="spellStart"/>
            <w:r w:rsidRPr="00F84712">
              <w:t>propisima</w:t>
            </w:r>
            <w:proofErr w:type="spellEnd"/>
            <w:r w:rsidRPr="00F84712">
              <w:t xml:space="preserve"> </w:t>
            </w:r>
            <w:proofErr w:type="spellStart"/>
            <w:r w:rsidRPr="00F84712">
              <w:t>kojima</w:t>
            </w:r>
            <w:proofErr w:type="spellEnd"/>
            <w:r w:rsidRPr="00F84712">
              <w:t xml:space="preserve"> je </w:t>
            </w:r>
            <w:proofErr w:type="spellStart"/>
            <w:r w:rsidRPr="00F84712">
              <w:t>uređeno</w:t>
            </w:r>
            <w:proofErr w:type="spellEnd"/>
            <w:r w:rsidRPr="00F84712">
              <w:t xml:space="preserve"> </w:t>
            </w:r>
            <w:proofErr w:type="spellStart"/>
            <w:r w:rsidRPr="00F84712">
              <w:t>održavanje</w:t>
            </w:r>
            <w:proofErr w:type="spellEnd"/>
            <w:r w:rsidRPr="00F84712">
              <w:t xml:space="preserve"> cesta.</w:t>
            </w:r>
          </w:p>
        </w:tc>
        <w:tc>
          <w:tcPr>
            <w:tcW w:w="1417" w:type="dxa"/>
          </w:tcPr>
          <w:p w14:paraId="53021484" w14:textId="5939272B" w:rsidR="00371994" w:rsidRPr="00F411AD" w:rsidRDefault="00371994" w:rsidP="00371994">
            <w:pPr>
              <w:suppressAutoHyphens/>
              <w:autoSpaceDN w:val="0"/>
              <w:spacing w:after="120" w:line="276" w:lineRule="auto"/>
              <w:jc w:val="left"/>
              <w:textAlignment w:val="baseline"/>
              <w:rPr>
                <w:rFonts w:eastAsia="Calibri" w:cs="Times New Roman"/>
                <w:noProof/>
                <w:sz w:val="22"/>
                <w:szCs w:val="20"/>
                <w:lang w:val="hr-HR"/>
              </w:rPr>
            </w:pPr>
            <w:r w:rsidRPr="008F45D2">
              <w:rPr>
                <w:lang w:val="pl-PL"/>
              </w:rPr>
              <w:t>Postotak održavanja prema godišnjem planu održavanja</w:t>
            </w:r>
          </w:p>
        </w:tc>
        <w:tc>
          <w:tcPr>
            <w:tcW w:w="1276" w:type="dxa"/>
          </w:tcPr>
          <w:p w14:paraId="11DA00EB" w14:textId="295A429B" w:rsidR="00371994" w:rsidRPr="00F411AD" w:rsidRDefault="00371994" w:rsidP="00371994">
            <w:pPr>
              <w:suppressAutoHyphens/>
              <w:autoSpaceDN w:val="0"/>
              <w:spacing w:after="120" w:line="276" w:lineRule="auto"/>
              <w:jc w:val="center"/>
              <w:textAlignment w:val="baseline"/>
              <w:rPr>
                <w:rFonts w:eastAsia="Calibri" w:cs="Times New Roman"/>
                <w:noProof/>
                <w:sz w:val="22"/>
                <w:szCs w:val="20"/>
                <w:lang w:val="hr-HR"/>
              </w:rPr>
            </w:pPr>
            <w:r w:rsidRPr="00F84712">
              <w:t xml:space="preserve">% </w:t>
            </w:r>
            <w:proofErr w:type="spellStart"/>
            <w:r w:rsidRPr="00F84712">
              <w:t>realizacije</w:t>
            </w:r>
            <w:proofErr w:type="spellEnd"/>
          </w:p>
        </w:tc>
        <w:tc>
          <w:tcPr>
            <w:tcW w:w="992" w:type="dxa"/>
          </w:tcPr>
          <w:p w14:paraId="7361FF99" w14:textId="3CE99087" w:rsidR="00371994" w:rsidRPr="00F411AD" w:rsidRDefault="00D33A8B" w:rsidP="00371994">
            <w:pPr>
              <w:suppressAutoHyphens/>
              <w:autoSpaceDN w:val="0"/>
              <w:spacing w:after="120" w:line="276" w:lineRule="auto"/>
              <w:jc w:val="center"/>
              <w:textAlignment w:val="baseline"/>
              <w:rPr>
                <w:rFonts w:eastAsia="Calibri" w:cs="Times New Roman"/>
                <w:noProof/>
                <w:color w:val="FF0000"/>
                <w:sz w:val="22"/>
                <w:szCs w:val="20"/>
                <w:lang w:val="hr-HR"/>
              </w:rPr>
            </w:pPr>
            <w:r>
              <w:t>50</w:t>
            </w:r>
          </w:p>
        </w:tc>
        <w:tc>
          <w:tcPr>
            <w:tcW w:w="1276" w:type="dxa"/>
          </w:tcPr>
          <w:p w14:paraId="119794AF" w14:textId="3D1D8BCE" w:rsidR="00371994" w:rsidRPr="00F411AD" w:rsidRDefault="00D33A8B" w:rsidP="00371994">
            <w:pPr>
              <w:suppressAutoHyphens/>
              <w:autoSpaceDN w:val="0"/>
              <w:spacing w:after="120" w:line="276" w:lineRule="auto"/>
              <w:jc w:val="center"/>
              <w:textAlignment w:val="baseline"/>
              <w:rPr>
                <w:rFonts w:eastAsia="Calibri" w:cs="Times New Roman"/>
                <w:noProof/>
                <w:color w:val="FF0000"/>
                <w:sz w:val="22"/>
                <w:szCs w:val="20"/>
                <w:lang w:val="hr-HR"/>
              </w:rPr>
            </w:pPr>
            <w:r>
              <w:t>30</w:t>
            </w:r>
          </w:p>
        </w:tc>
      </w:tr>
    </w:tbl>
    <w:p w14:paraId="35355B31" w14:textId="77777777" w:rsidR="00DA1016" w:rsidRPr="00407FDD" w:rsidRDefault="00DA1016" w:rsidP="00407FDD">
      <w:pPr>
        <w:spacing w:line="259" w:lineRule="auto"/>
        <w:rPr>
          <w:b/>
          <w:noProof/>
          <w:szCs w:val="24"/>
          <w:lang w:val="hr-HR"/>
        </w:rPr>
      </w:pPr>
    </w:p>
    <w:p w14:paraId="3829F2C9" w14:textId="0C76805D" w:rsidR="00421D77" w:rsidRDefault="00421D77" w:rsidP="00421D77">
      <w:pPr>
        <w:spacing w:line="259" w:lineRule="auto"/>
        <w:rPr>
          <w:b/>
          <w:noProof/>
          <w:szCs w:val="24"/>
          <w:lang w:val="hr-HR"/>
        </w:rPr>
      </w:pPr>
      <w:r w:rsidRPr="00AB7CB5">
        <w:rPr>
          <w:b/>
          <w:noProof/>
          <w:szCs w:val="24"/>
          <w:lang w:val="hr-HR"/>
        </w:rPr>
        <w:t xml:space="preserve">Aktivnost: </w:t>
      </w:r>
      <w:r>
        <w:rPr>
          <w:b/>
          <w:noProof/>
          <w:szCs w:val="24"/>
          <w:lang w:val="hr-HR"/>
        </w:rPr>
        <w:t>Održavanje groblja</w:t>
      </w:r>
    </w:p>
    <w:tbl>
      <w:tblPr>
        <w:tblStyle w:val="TableGrid"/>
        <w:tblW w:w="9918" w:type="dxa"/>
        <w:jc w:val="center"/>
        <w:tblLayout w:type="fixed"/>
        <w:tblLook w:val="04A0" w:firstRow="1" w:lastRow="0" w:firstColumn="1" w:lastColumn="0" w:noHBand="0" w:noVBand="1"/>
      </w:tblPr>
      <w:tblGrid>
        <w:gridCol w:w="3823"/>
        <w:gridCol w:w="2409"/>
        <w:gridCol w:w="1276"/>
        <w:gridCol w:w="1134"/>
        <w:gridCol w:w="1276"/>
      </w:tblGrid>
      <w:tr w:rsidR="00421D77" w14:paraId="68CE2FA0" w14:textId="77777777" w:rsidTr="00D33A8B">
        <w:trPr>
          <w:jc w:val="center"/>
        </w:trPr>
        <w:tc>
          <w:tcPr>
            <w:tcW w:w="3823" w:type="dxa"/>
          </w:tcPr>
          <w:p w14:paraId="3C53C9FC" w14:textId="77777777" w:rsidR="00421D77" w:rsidRPr="007E5C04" w:rsidRDefault="00421D77"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409" w:type="dxa"/>
          </w:tcPr>
          <w:p w14:paraId="75788E87" w14:textId="77777777" w:rsidR="00421D77" w:rsidRPr="007E5C04" w:rsidRDefault="00421D77"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276" w:type="dxa"/>
          </w:tcPr>
          <w:p w14:paraId="2D00C3E9" w14:textId="77777777" w:rsidR="00421D77" w:rsidRPr="007E5C04" w:rsidRDefault="00421D77"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134" w:type="dxa"/>
          </w:tcPr>
          <w:p w14:paraId="116886A8" w14:textId="127DFC89" w:rsidR="00421D77" w:rsidRPr="007E5C04" w:rsidRDefault="00421D77"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D33A8B">
              <w:rPr>
                <w:rFonts w:eastAsia="Calibri" w:cs="Times New Roman"/>
                <w:noProof/>
                <w:sz w:val="22"/>
                <w:lang w:val="hr-HR"/>
              </w:rPr>
              <w:t>5</w:t>
            </w:r>
            <w:r w:rsidRPr="007E5C04">
              <w:rPr>
                <w:rFonts w:eastAsia="Calibri" w:cs="Times New Roman"/>
                <w:noProof/>
                <w:sz w:val="22"/>
                <w:lang w:val="hr-HR"/>
              </w:rPr>
              <w:t>.</w:t>
            </w:r>
          </w:p>
        </w:tc>
        <w:tc>
          <w:tcPr>
            <w:tcW w:w="1276" w:type="dxa"/>
          </w:tcPr>
          <w:p w14:paraId="720299AB" w14:textId="381BF511" w:rsidR="00421D77" w:rsidRPr="007E5C04" w:rsidRDefault="00421D77"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D33A8B">
              <w:rPr>
                <w:rFonts w:eastAsia="Calibri" w:cs="Times New Roman"/>
                <w:noProof/>
                <w:sz w:val="22"/>
                <w:lang w:val="hr-HR"/>
              </w:rPr>
              <w:t>5</w:t>
            </w:r>
            <w:r w:rsidRPr="007E5C04">
              <w:rPr>
                <w:rFonts w:eastAsia="Calibri" w:cs="Times New Roman"/>
                <w:noProof/>
                <w:sz w:val="22"/>
                <w:lang w:val="hr-HR"/>
              </w:rPr>
              <w:t>.</w:t>
            </w:r>
          </w:p>
        </w:tc>
      </w:tr>
      <w:tr w:rsidR="00421D77" w:rsidRPr="00CF2052" w14:paraId="09A5E486" w14:textId="77777777" w:rsidTr="00D33A8B">
        <w:trPr>
          <w:jc w:val="center"/>
        </w:trPr>
        <w:tc>
          <w:tcPr>
            <w:tcW w:w="3823" w:type="dxa"/>
          </w:tcPr>
          <w:p w14:paraId="49060CBA" w14:textId="303C5CA0" w:rsidR="00421D77" w:rsidRPr="00F411AD" w:rsidRDefault="00421D77" w:rsidP="00446EBA">
            <w:pPr>
              <w:suppressAutoHyphens/>
              <w:autoSpaceDN w:val="0"/>
              <w:spacing w:after="120" w:line="276" w:lineRule="auto"/>
              <w:jc w:val="left"/>
              <w:textAlignment w:val="baseline"/>
              <w:rPr>
                <w:rFonts w:eastAsia="Calibri" w:cs="Times New Roman"/>
                <w:noProof/>
                <w:sz w:val="22"/>
                <w:szCs w:val="20"/>
                <w:lang w:val="hr-HR"/>
              </w:rPr>
            </w:pPr>
            <w:r w:rsidRPr="008F45D2">
              <w:rPr>
                <w:lang w:val="pl-PL"/>
              </w:rPr>
              <w:t>Održavanjem prostora i zgrada za obavljanje ispraćaja i ukopa pokojnika te uređenje putova, zelenih i drugih površina unutar groblja povećava se kvaliteta namjene prostora.</w:t>
            </w:r>
          </w:p>
        </w:tc>
        <w:tc>
          <w:tcPr>
            <w:tcW w:w="2409" w:type="dxa"/>
          </w:tcPr>
          <w:p w14:paraId="0823223A" w14:textId="77777777" w:rsidR="00421D77" w:rsidRPr="00F411AD" w:rsidRDefault="00421D77" w:rsidP="00446EBA">
            <w:pPr>
              <w:suppressAutoHyphens/>
              <w:autoSpaceDN w:val="0"/>
              <w:spacing w:after="120" w:line="276" w:lineRule="auto"/>
              <w:jc w:val="left"/>
              <w:textAlignment w:val="baseline"/>
              <w:rPr>
                <w:rFonts w:eastAsia="Calibri" w:cs="Times New Roman"/>
                <w:noProof/>
                <w:sz w:val="22"/>
                <w:szCs w:val="20"/>
                <w:lang w:val="hr-HR"/>
              </w:rPr>
            </w:pPr>
            <w:r w:rsidRPr="008F45D2">
              <w:rPr>
                <w:lang w:val="pl-PL"/>
              </w:rPr>
              <w:t>Postotak održavanja prema godišnjem planu održavanja</w:t>
            </w:r>
          </w:p>
        </w:tc>
        <w:tc>
          <w:tcPr>
            <w:tcW w:w="1276" w:type="dxa"/>
          </w:tcPr>
          <w:p w14:paraId="46E4B8B4" w14:textId="77777777" w:rsidR="00421D77" w:rsidRPr="00F411AD" w:rsidRDefault="00421D77" w:rsidP="00446EBA">
            <w:pPr>
              <w:suppressAutoHyphens/>
              <w:autoSpaceDN w:val="0"/>
              <w:spacing w:after="120" w:line="276" w:lineRule="auto"/>
              <w:jc w:val="center"/>
              <w:textAlignment w:val="baseline"/>
              <w:rPr>
                <w:rFonts w:eastAsia="Calibri" w:cs="Times New Roman"/>
                <w:noProof/>
                <w:sz w:val="22"/>
                <w:szCs w:val="20"/>
                <w:lang w:val="hr-HR"/>
              </w:rPr>
            </w:pPr>
            <w:r w:rsidRPr="00F84712">
              <w:t xml:space="preserve">% </w:t>
            </w:r>
            <w:proofErr w:type="spellStart"/>
            <w:r w:rsidRPr="00F84712">
              <w:t>realizacije</w:t>
            </w:r>
            <w:proofErr w:type="spellEnd"/>
          </w:p>
        </w:tc>
        <w:tc>
          <w:tcPr>
            <w:tcW w:w="1134" w:type="dxa"/>
          </w:tcPr>
          <w:p w14:paraId="4F8E9C9E" w14:textId="50653F52" w:rsidR="00421D77" w:rsidRPr="00F411AD" w:rsidRDefault="00D33A8B" w:rsidP="00446EBA">
            <w:pPr>
              <w:suppressAutoHyphens/>
              <w:autoSpaceDN w:val="0"/>
              <w:spacing w:after="120" w:line="276" w:lineRule="auto"/>
              <w:jc w:val="center"/>
              <w:textAlignment w:val="baseline"/>
              <w:rPr>
                <w:rFonts w:eastAsia="Calibri" w:cs="Times New Roman"/>
                <w:noProof/>
                <w:color w:val="FF0000"/>
                <w:sz w:val="22"/>
                <w:szCs w:val="20"/>
                <w:lang w:val="hr-HR"/>
              </w:rPr>
            </w:pPr>
            <w:r>
              <w:t>50</w:t>
            </w:r>
          </w:p>
        </w:tc>
        <w:tc>
          <w:tcPr>
            <w:tcW w:w="1276" w:type="dxa"/>
          </w:tcPr>
          <w:p w14:paraId="2D1B4153" w14:textId="0DBE837A" w:rsidR="00421D77" w:rsidRPr="00F411AD" w:rsidRDefault="00D33A8B" w:rsidP="00446EBA">
            <w:pPr>
              <w:suppressAutoHyphens/>
              <w:autoSpaceDN w:val="0"/>
              <w:spacing w:after="120" w:line="276" w:lineRule="auto"/>
              <w:jc w:val="center"/>
              <w:textAlignment w:val="baseline"/>
              <w:rPr>
                <w:rFonts w:eastAsia="Calibri" w:cs="Times New Roman"/>
                <w:noProof/>
                <w:color w:val="FF0000"/>
                <w:sz w:val="22"/>
                <w:szCs w:val="20"/>
                <w:lang w:val="hr-HR"/>
              </w:rPr>
            </w:pPr>
            <w:r>
              <w:t>29</w:t>
            </w:r>
          </w:p>
        </w:tc>
      </w:tr>
    </w:tbl>
    <w:p w14:paraId="2DFBA5AB" w14:textId="77777777" w:rsidR="008C5AB0" w:rsidRDefault="008C5AB0" w:rsidP="00407FDD">
      <w:pPr>
        <w:spacing w:line="259" w:lineRule="auto"/>
        <w:rPr>
          <w:bCs/>
          <w:noProof/>
          <w:szCs w:val="24"/>
          <w:lang w:val="hr-HR"/>
        </w:rPr>
      </w:pPr>
    </w:p>
    <w:p w14:paraId="0F3D975F" w14:textId="77777777" w:rsidR="00D33A8B" w:rsidRDefault="00D33A8B" w:rsidP="00407FDD">
      <w:pPr>
        <w:spacing w:line="259" w:lineRule="auto"/>
        <w:rPr>
          <w:bCs/>
          <w:noProof/>
          <w:szCs w:val="24"/>
          <w:lang w:val="hr-HR"/>
        </w:rPr>
      </w:pPr>
    </w:p>
    <w:p w14:paraId="0A7A7289" w14:textId="77777777" w:rsidR="00D33A8B" w:rsidRDefault="00D33A8B" w:rsidP="00407FDD">
      <w:pPr>
        <w:spacing w:line="259" w:lineRule="auto"/>
        <w:rPr>
          <w:bCs/>
          <w:noProof/>
          <w:szCs w:val="24"/>
          <w:lang w:val="hr-HR"/>
        </w:rPr>
      </w:pPr>
    </w:p>
    <w:p w14:paraId="25BD06B9" w14:textId="17F4625E" w:rsidR="00421D77" w:rsidRDefault="00421D77" w:rsidP="00421D77">
      <w:pPr>
        <w:spacing w:line="259" w:lineRule="auto"/>
        <w:rPr>
          <w:b/>
          <w:noProof/>
          <w:szCs w:val="24"/>
          <w:lang w:val="hr-HR"/>
        </w:rPr>
      </w:pPr>
      <w:r w:rsidRPr="00AB7CB5">
        <w:rPr>
          <w:b/>
          <w:noProof/>
          <w:szCs w:val="24"/>
          <w:lang w:val="hr-HR"/>
        </w:rPr>
        <w:lastRenderedPageBreak/>
        <w:t xml:space="preserve">Aktivnost: </w:t>
      </w:r>
      <w:r>
        <w:rPr>
          <w:b/>
          <w:noProof/>
          <w:szCs w:val="24"/>
          <w:lang w:val="hr-HR"/>
        </w:rPr>
        <w:t>Provođenje mjera obvezne preventivne dezinfekcije, dezinsekcije i deratizacije</w:t>
      </w:r>
    </w:p>
    <w:tbl>
      <w:tblPr>
        <w:tblStyle w:val="TableGrid"/>
        <w:tblW w:w="9918" w:type="dxa"/>
        <w:jc w:val="center"/>
        <w:tblLayout w:type="fixed"/>
        <w:tblLook w:val="04A0" w:firstRow="1" w:lastRow="0" w:firstColumn="1" w:lastColumn="0" w:noHBand="0" w:noVBand="1"/>
      </w:tblPr>
      <w:tblGrid>
        <w:gridCol w:w="3964"/>
        <w:gridCol w:w="2410"/>
        <w:gridCol w:w="992"/>
        <w:gridCol w:w="1276"/>
        <w:gridCol w:w="1276"/>
      </w:tblGrid>
      <w:tr w:rsidR="00421D77" w14:paraId="3D471D7E" w14:textId="77777777" w:rsidTr="00421D77">
        <w:trPr>
          <w:jc w:val="center"/>
        </w:trPr>
        <w:tc>
          <w:tcPr>
            <w:tcW w:w="3964" w:type="dxa"/>
          </w:tcPr>
          <w:p w14:paraId="5FB7B654" w14:textId="77777777" w:rsidR="00421D77" w:rsidRPr="007E5C04" w:rsidRDefault="00421D77"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410" w:type="dxa"/>
          </w:tcPr>
          <w:p w14:paraId="25DAAD87" w14:textId="77777777" w:rsidR="00421D77" w:rsidRPr="007E5C04" w:rsidRDefault="00421D77"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992" w:type="dxa"/>
          </w:tcPr>
          <w:p w14:paraId="513FD4EE" w14:textId="77777777" w:rsidR="00421D77" w:rsidRPr="007E5C04" w:rsidRDefault="00421D77"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276" w:type="dxa"/>
          </w:tcPr>
          <w:p w14:paraId="18D893D7" w14:textId="157719B2" w:rsidR="00421D77" w:rsidRPr="007E5C04" w:rsidRDefault="00421D77"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D33A8B">
              <w:rPr>
                <w:rFonts w:eastAsia="Calibri" w:cs="Times New Roman"/>
                <w:noProof/>
                <w:sz w:val="22"/>
                <w:lang w:val="hr-HR"/>
              </w:rPr>
              <w:t>5</w:t>
            </w:r>
            <w:r w:rsidRPr="007E5C04">
              <w:rPr>
                <w:rFonts w:eastAsia="Calibri" w:cs="Times New Roman"/>
                <w:noProof/>
                <w:sz w:val="22"/>
                <w:lang w:val="hr-HR"/>
              </w:rPr>
              <w:t>.</w:t>
            </w:r>
          </w:p>
        </w:tc>
        <w:tc>
          <w:tcPr>
            <w:tcW w:w="1276" w:type="dxa"/>
          </w:tcPr>
          <w:p w14:paraId="47AC6FBA" w14:textId="427D5662" w:rsidR="00421D77" w:rsidRPr="007E5C04" w:rsidRDefault="00421D77"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D33A8B">
              <w:rPr>
                <w:rFonts w:eastAsia="Calibri" w:cs="Times New Roman"/>
                <w:noProof/>
                <w:sz w:val="22"/>
                <w:lang w:val="hr-HR"/>
              </w:rPr>
              <w:t>5</w:t>
            </w:r>
            <w:r w:rsidRPr="007E5C04">
              <w:rPr>
                <w:rFonts w:eastAsia="Calibri" w:cs="Times New Roman"/>
                <w:noProof/>
                <w:sz w:val="22"/>
                <w:lang w:val="hr-HR"/>
              </w:rPr>
              <w:t>.</w:t>
            </w:r>
          </w:p>
        </w:tc>
      </w:tr>
      <w:tr w:rsidR="00421D77" w:rsidRPr="00CF2052" w14:paraId="10736BD0" w14:textId="77777777" w:rsidTr="00421D77">
        <w:trPr>
          <w:jc w:val="center"/>
        </w:trPr>
        <w:tc>
          <w:tcPr>
            <w:tcW w:w="3964" w:type="dxa"/>
          </w:tcPr>
          <w:p w14:paraId="3A17499E" w14:textId="77777777" w:rsidR="00421D77" w:rsidRDefault="00421D77" w:rsidP="00421D77">
            <w:pPr>
              <w:suppressAutoHyphens/>
              <w:autoSpaceDN w:val="0"/>
              <w:spacing w:after="120" w:line="276" w:lineRule="auto"/>
              <w:jc w:val="left"/>
              <w:textAlignment w:val="baseline"/>
            </w:pPr>
            <w:proofErr w:type="spellStart"/>
            <w:r>
              <w:t>Provođenjem</w:t>
            </w:r>
            <w:proofErr w:type="spellEnd"/>
            <w:r>
              <w:t xml:space="preserve"> </w:t>
            </w:r>
            <w:proofErr w:type="spellStart"/>
            <w:r>
              <w:t>mjera</w:t>
            </w:r>
            <w:proofErr w:type="spellEnd"/>
            <w:r>
              <w:t xml:space="preserve"> </w:t>
            </w:r>
            <w:proofErr w:type="spellStart"/>
            <w:r>
              <w:t>dezinfekcije</w:t>
            </w:r>
            <w:proofErr w:type="spellEnd"/>
            <w:r>
              <w:t xml:space="preserve">, </w:t>
            </w:r>
            <w:proofErr w:type="spellStart"/>
            <w:r>
              <w:t>dezinsekcije</w:t>
            </w:r>
            <w:proofErr w:type="spellEnd"/>
            <w:r>
              <w:t xml:space="preserve"> i </w:t>
            </w:r>
            <w:proofErr w:type="spellStart"/>
            <w:r>
              <w:t>deratizacije</w:t>
            </w:r>
            <w:proofErr w:type="spellEnd"/>
            <w:r>
              <w:t xml:space="preserve"> </w:t>
            </w:r>
            <w:proofErr w:type="spellStart"/>
            <w:r>
              <w:t>pridonosi</w:t>
            </w:r>
            <w:proofErr w:type="spellEnd"/>
            <w:r>
              <w:t xml:space="preserve"> se </w:t>
            </w:r>
            <w:proofErr w:type="spellStart"/>
            <w:r>
              <w:t>očuvanju</w:t>
            </w:r>
            <w:proofErr w:type="spellEnd"/>
            <w:r>
              <w:t xml:space="preserve"> </w:t>
            </w:r>
            <w:proofErr w:type="spellStart"/>
            <w:r>
              <w:t>zdravlja</w:t>
            </w:r>
            <w:proofErr w:type="spellEnd"/>
            <w:r>
              <w:t xml:space="preserve"> </w:t>
            </w:r>
            <w:proofErr w:type="spellStart"/>
            <w:r>
              <w:t>stanovništva</w:t>
            </w:r>
            <w:proofErr w:type="spellEnd"/>
            <w:r>
              <w:t>.</w:t>
            </w:r>
          </w:p>
          <w:p w14:paraId="6C434C54" w14:textId="5410658F" w:rsidR="00421D77" w:rsidRPr="00F411AD" w:rsidRDefault="00421D77" w:rsidP="00421D77">
            <w:pPr>
              <w:suppressAutoHyphens/>
              <w:autoSpaceDN w:val="0"/>
              <w:spacing w:after="120" w:line="276" w:lineRule="auto"/>
              <w:jc w:val="left"/>
              <w:textAlignment w:val="baseline"/>
              <w:rPr>
                <w:rFonts w:eastAsia="Calibri" w:cs="Times New Roman"/>
                <w:noProof/>
                <w:sz w:val="22"/>
                <w:szCs w:val="20"/>
                <w:lang w:val="hr-HR"/>
              </w:rPr>
            </w:pPr>
          </w:p>
        </w:tc>
        <w:tc>
          <w:tcPr>
            <w:tcW w:w="2410" w:type="dxa"/>
          </w:tcPr>
          <w:p w14:paraId="6CD41F62" w14:textId="77777777" w:rsidR="00421D77" w:rsidRPr="00F411AD" w:rsidRDefault="00421D77" w:rsidP="00446EBA">
            <w:pPr>
              <w:suppressAutoHyphens/>
              <w:autoSpaceDN w:val="0"/>
              <w:spacing w:after="120" w:line="276" w:lineRule="auto"/>
              <w:jc w:val="left"/>
              <w:textAlignment w:val="baseline"/>
              <w:rPr>
                <w:rFonts w:eastAsia="Calibri" w:cs="Times New Roman"/>
                <w:noProof/>
                <w:sz w:val="22"/>
                <w:szCs w:val="20"/>
                <w:lang w:val="hr-HR"/>
              </w:rPr>
            </w:pPr>
            <w:r w:rsidRPr="008F45D2">
              <w:rPr>
                <w:lang w:val="pl-PL"/>
              </w:rPr>
              <w:t>Postotak održavanja prema godišnjem planu održavanja</w:t>
            </w:r>
          </w:p>
        </w:tc>
        <w:tc>
          <w:tcPr>
            <w:tcW w:w="992" w:type="dxa"/>
          </w:tcPr>
          <w:p w14:paraId="20C4EFF5" w14:textId="77777777" w:rsidR="00421D77" w:rsidRPr="00F411AD" w:rsidRDefault="00421D77" w:rsidP="00446EBA">
            <w:pPr>
              <w:suppressAutoHyphens/>
              <w:autoSpaceDN w:val="0"/>
              <w:spacing w:after="120" w:line="276" w:lineRule="auto"/>
              <w:jc w:val="center"/>
              <w:textAlignment w:val="baseline"/>
              <w:rPr>
                <w:rFonts w:eastAsia="Calibri" w:cs="Times New Roman"/>
                <w:noProof/>
                <w:sz w:val="22"/>
                <w:szCs w:val="20"/>
                <w:lang w:val="hr-HR"/>
              </w:rPr>
            </w:pPr>
            <w:r w:rsidRPr="00F84712">
              <w:t xml:space="preserve">% </w:t>
            </w:r>
            <w:proofErr w:type="spellStart"/>
            <w:r w:rsidRPr="00F84712">
              <w:t>realizacije</w:t>
            </w:r>
            <w:proofErr w:type="spellEnd"/>
          </w:p>
        </w:tc>
        <w:tc>
          <w:tcPr>
            <w:tcW w:w="1276" w:type="dxa"/>
          </w:tcPr>
          <w:p w14:paraId="3E365F7F" w14:textId="77777777" w:rsidR="00421D77" w:rsidRPr="00F411AD" w:rsidRDefault="00421D77" w:rsidP="00446EBA">
            <w:pPr>
              <w:suppressAutoHyphens/>
              <w:autoSpaceDN w:val="0"/>
              <w:spacing w:after="120" w:line="276" w:lineRule="auto"/>
              <w:jc w:val="center"/>
              <w:textAlignment w:val="baseline"/>
              <w:rPr>
                <w:rFonts w:eastAsia="Calibri" w:cs="Times New Roman"/>
                <w:noProof/>
                <w:color w:val="FF0000"/>
                <w:sz w:val="22"/>
                <w:szCs w:val="20"/>
                <w:lang w:val="hr-HR"/>
              </w:rPr>
            </w:pPr>
            <w:r w:rsidRPr="00F84712">
              <w:t>100</w:t>
            </w:r>
          </w:p>
        </w:tc>
        <w:tc>
          <w:tcPr>
            <w:tcW w:w="1276" w:type="dxa"/>
          </w:tcPr>
          <w:p w14:paraId="46FA6EA4" w14:textId="1B5F7A4B" w:rsidR="00421D77" w:rsidRPr="00F411AD" w:rsidRDefault="00421D77" w:rsidP="00446EBA">
            <w:pPr>
              <w:suppressAutoHyphens/>
              <w:autoSpaceDN w:val="0"/>
              <w:spacing w:after="120" w:line="276" w:lineRule="auto"/>
              <w:jc w:val="center"/>
              <w:textAlignment w:val="baseline"/>
              <w:rPr>
                <w:rFonts w:eastAsia="Calibri" w:cs="Times New Roman"/>
                <w:noProof/>
                <w:color w:val="FF0000"/>
                <w:sz w:val="22"/>
                <w:szCs w:val="20"/>
                <w:lang w:val="hr-HR"/>
              </w:rPr>
            </w:pPr>
            <w:r>
              <w:t>1</w:t>
            </w:r>
            <w:r w:rsidR="00D33A8B">
              <w:t>00</w:t>
            </w:r>
          </w:p>
        </w:tc>
      </w:tr>
    </w:tbl>
    <w:p w14:paraId="16ACF529" w14:textId="77777777" w:rsidR="00421D77" w:rsidRDefault="00421D77" w:rsidP="00407FDD">
      <w:pPr>
        <w:spacing w:line="259" w:lineRule="auto"/>
        <w:rPr>
          <w:bCs/>
          <w:noProof/>
          <w:szCs w:val="24"/>
          <w:lang w:val="hr-HR"/>
        </w:rPr>
      </w:pPr>
    </w:p>
    <w:p w14:paraId="5862E50C" w14:textId="02F564E6" w:rsidR="00421D77" w:rsidRDefault="00421D77" w:rsidP="00421D77">
      <w:pPr>
        <w:spacing w:line="259" w:lineRule="auto"/>
        <w:rPr>
          <w:b/>
          <w:noProof/>
          <w:szCs w:val="24"/>
          <w:lang w:val="hr-HR"/>
        </w:rPr>
      </w:pPr>
      <w:r w:rsidRPr="00AB7CB5">
        <w:rPr>
          <w:b/>
          <w:noProof/>
          <w:szCs w:val="24"/>
          <w:lang w:val="hr-HR"/>
        </w:rPr>
        <w:t xml:space="preserve">Aktivnost: </w:t>
      </w:r>
      <w:r>
        <w:rPr>
          <w:b/>
          <w:noProof/>
          <w:szCs w:val="24"/>
          <w:lang w:val="hr-HR"/>
        </w:rPr>
        <w:t>Higijeničarska služba</w:t>
      </w:r>
    </w:p>
    <w:tbl>
      <w:tblPr>
        <w:tblStyle w:val="TableGrid"/>
        <w:tblW w:w="9918" w:type="dxa"/>
        <w:jc w:val="center"/>
        <w:tblLayout w:type="fixed"/>
        <w:tblLook w:val="04A0" w:firstRow="1" w:lastRow="0" w:firstColumn="1" w:lastColumn="0" w:noHBand="0" w:noVBand="1"/>
      </w:tblPr>
      <w:tblGrid>
        <w:gridCol w:w="3964"/>
        <w:gridCol w:w="2127"/>
        <w:gridCol w:w="1417"/>
        <w:gridCol w:w="1134"/>
        <w:gridCol w:w="1276"/>
      </w:tblGrid>
      <w:tr w:rsidR="00421D77" w14:paraId="5651EEAB" w14:textId="77777777" w:rsidTr="00421D77">
        <w:trPr>
          <w:jc w:val="center"/>
        </w:trPr>
        <w:tc>
          <w:tcPr>
            <w:tcW w:w="3964" w:type="dxa"/>
          </w:tcPr>
          <w:p w14:paraId="64F9DC71" w14:textId="77777777" w:rsidR="00421D77" w:rsidRPr="007E5C04" w:rsidRDefault="00421D77"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127" w:type="dxa"/>
          </w:tcPr>
          <w:p w14:paraId="608AC825" w14:textId="77777777" w:rsidR="00421D77" w:rsidRPr="007E5C04" w:rsidRDefault="00421D77"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417" w:type="dxa"/>
          </w:tcPr>
          <w:p w14:paraId="472D1F43" w14:textId="77777777" w:rsidR="00421D77" w:rsidRPr="007E5C04" w:rsidRDefault="00421D77"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134" w:type="dxa"/>
          </w:tcPr>
          <w:p w14:paraId="291535CB" w14:textId="0D8A5E13" w:rsidR="00421D77" w:rsidRPr="007E5C04" w:rsidRDefault="00421D77"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D33A8B">
              <w:rPr>
                <w:rFonts w:eastAsia="Calibri" w:cs="Times New Roman"/>
                <w:noProof/>
                <w:sz w:val="22"/>
                <w:lang w:val="hr-HR"/>
              </w:rPr>
              <w:t>5</w:t>
            </w:r>
            <w:r w:rsidRPr="007E5C04">
              <w:rPr>
                <w:rFonts w:eastAsia="Calibri" w:cs="Times New Roman"/>
                <w:noProof/>
                <w:sz w:val="22"/>
                <w:lang w:val="hr-HR"/>
              </w:rPr>
              <w:t>.</w:t>
            </w:r>
          </w:p>
        </w:tc>
        <w:tc>
          <w:tcPr>
            <w:tcW w:w="1276" w:type="dxa"/>
          </w:tcPr>
          <w:p w14:paraId="2DBD682A" w14:textId="2C140812" w:rsidR="00421D77" w:rsidRPr="007E5C04" w:rsidRDefault="00421D77"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D33A8B">
              <w:rPr>
                <w:rFonts w:eastAsia="Calibri" w:cs="Times New Roman"/>
                <w:noProof/>
                <w:sz w:val="22"/>
                <w:lang w:val="hr-HR"/>
              </w:rPr>
              <w:t>5</w:t>
            </w:r>
            <w:r w:rsidRPr="007E5C04">
              <w:rPr>
                <w:rFonts w:eastAsia="Calibri" w:cs="Times New Roman"/>
                <w:noProof/>
                <w:sz w:val="22"/>
                <w:lang w:val="hr-HR"/>
              </w:rPr>
              <w:t>.</w:t>
            </w:r>
          </w:p>
        </w:tc>
      </w:tr>
      <w:tr w:rsidR="00421D77" w:rsidRPr="00CF2052" w14:paraId="6C9C86D7" w14:textId="77777777" w:rsidTr="00421D77">
        <w:trPr>
          <w:jc w:val="center"/>
        </w:trPr>
        <w:tc>
          <w:tcPr>
            <w:tcW w:w="3964" w:type="dxa"/>
          </w:tcPr>
          <w:p w14:paraId="06A0DA36" w14:textId="77777777" w:rsidR="00421D77" w:rsidRPr="00F411AD" w:rsidRDefault="00421D77" w:rsidP="00446EBA">
            <w:pPr>
              <w:suppressAutoHyphens/>
              <w:autoSpaceDN w:val="0"/>
              <w:spacing w:after="120" w:line="276" w:lineRule="auto"/>
              <w:jc w:val="left"/>
              <w:textAlignment w:val="baseline"/>
              <w:rPr>
                <w:rFonts w:eastAsia="Calibri" w:cs="Times New Roman"/>
                <w:noProof/>
                <w:sz w:val="22"/>
                <w:szCs w:val="20"/>
                <w:lang w:val="hr-HR"/>
              </w:rPr>
            </w:pPr>
            <w:proofErr w:type="spellStart"/>
            <w:r>
              <w:t>Obavljanje</w:t>
            </w:r>
            <w:proofErr w:type="spellEnd"/>
            <w:r>
              <w:t xml:space="preserve"> </w:t>
            </w:r>
            <w:proofErr w:type="spellStart"/>
            <w:r>
              <w:t>poslova</w:t>
            </w:r>
            <w:proofErr w:type="spellEnd"/>
            <w:r>
              <w:t xml:space="preserve"> </w:t>
            </w:r>
            <w:proofErr w:type="spellStart"/>
            <w:r>
              <w:t>sakupljanja</w:t>
            </w:r>
            <w:proofErr w:type="spellEnd"/>
            <w:r>
              <w:t xml:space="preserve"> </w:t>
            </w:r>
            <w:proofErr w:type="spellStart"/>
            <w:r>
              <w:t>napuštenih</w:t>
            </w:r>
            <w:proofErr w:type="spellEnd"/>
            <w:r>
              <w:t xml:space="preserve"> i </w:t>
            </w:r>
            <w:proofErr w:type="spellStart"/>
            <w:r>
              <w:t>izgubljenih</w:t>
            </w:r>
            <w:proofErr w:type="spellEnd"/>
            <w:r>
              <w:t xml:space="preserve"> </w:t>
            </w:r>
            <w:proofErr w:type="spellStart"/>
            <w:r>
              <w:t>životinja</w:t>
            </w:r>
            <w:proofErr w:type="spellEnd"/>
            <w:r>
              <w:t xml:space="preserve"> </w:t>
            </w:r>
            <w:proofErr w:type="spellStart"/>
            <w:r>
              <w:t>te</w:t>
            </w:r>
            <w:proofErr w:type="spellEnd"/>
            <w:r>
              <w:t xml:space="preserve"> </w:t>
            </w:r>
            <w:proofErr w:type="spellStart"/>
            <w:r>
              <w:t>njihovo</w:t>
            </w:r>
            <w:proofErr w:type="spellEnd"/>
            <w:r>
              <w:t xml:space="preserve"> </w:t>
            </w:r>
            <w:proofErr w:type="spellStart"/>
            <w:r>
              <w:t>zbrinjavanje</w:t>
            </w:r>
            <w:proofErr w:type="spellEnd"/>
            <w:r>
              <w:t xml:space="preserve"> i </w:t>
            </w:r>
            <w:proofErr w:type="spellStart"/>
            <w:r>
              <w:t>usluge</w:t>
            </w:r>
            <w:proofErr w:type="spellEnd"/>
            <w:r>
              <w:t xml:space="preserve"> </w:t>
            </w:r>
            <w:proofErr w:type="spellStart"/>
            <w:r>
              <w:t>higijeničarske</w:t>
            </w:r>
            <w:proofErr w:type="spellEnd"/>
            <w:r>
              <w:t xml:space="preserve"> </w:t>
            </w:r>
            <w:proofErr w:type="spellStart"/>
            <w:r>
              <w:t>službe</w:t>
            </w:r>
            <w:proofErr w:type="spellEnd"/>
            <w:r>
              <w:t xml:space="preserve"> </w:t>
            </w:r>
            <w:proofErr w:type="spellStart"/>
            <w:r>
              <w:t>provode</w:t>
            </w:r>
            <w:proofErr w:type="spellEnd"/>
            <w:r>
              <w:t xml:space="preserve"> se s </w:t>
            </w:r>
            <w:proofErr w:type="spellStart"/>
            <w:r>
              <w:t>ciljem</w:t>
            </w:r>
            <w:proofErr w:type="spellEnd"/>
            <w:r>
              <w:t xml:space="preserve"> </w:t>
            </w:r>
            <w:proofErr w:type="spellStart"/>
            <w:r>
              <w:t>zaštite</w:t>
            </w:r>
            <w:proofErr w:type="spellEnd"/>
            <w:r>
              <w:t xml:space="preserve"> </w:t>
            </w:r>
            <w:proofErr w:type="spellStart"/>
            <w:r>
              <w:t>životinja</w:t>
            </w:r>
            <w:proofErr w:type="spellEnd"/>
            <w:r>
              <w:t xml:space="preserve"> i </w:t>
            </w:r>
            <w:proofErr w:type="spellStart"/>
            <w:r>
              <w:t>okoliša</w:t>
            </w:r>
            <w:proofErr w:type="spellEnd"/>
            <w:r>
              <w:t>.</w:t>
            </w:r>
          </w:p>
        </w:tc>
        <w:tc>
          <w:tcPr>
            <w:tcW w:w="2127" w:type="dxa"/>
          </w:tcPr>
          <w:p w14:paraId="63DFF958" w14:textId="77777777" w:rsidR="00421D77" w:rsidRPr="00F411AD" w:rsidRDefault="00421D77" w:rsidP="00446EBA">
            <w:pPr>
              <w:suppressAutoHyphens/>
              <w:autoSpaceDN w:val="0"/>
              <w:spacing w:after="120" w:line="276" w:lineRule="auto"/>
              <w:jc w:val="left"/>
              <w:textAlignment w:val="baseline"/>
              <w:rPr>
                <w:rFonts w:eastAsia="Calibri" w:cs="Times New Roman"/>
                <w:noProof/>
                <w:sz w:val="22"/>
                <w:szCs w:val="20"/>
                <w:lang w:val="hr-HR"/>
              </w:rPr>
            </w:pPr>
            <w:r w:rsidRPr="008F45D2">
              <w:rPr>
                <w:lang w:val="pl-PL"/>
              </w:rPr>
              <w:t>Postotak održavanja prema godišnjem planu održavanja</w:t>
            </w:r>
          </w:p>
        </w:tc>
        <w:tc>
          <w:tcPr>
            <w:tcW w:w="1417" w:type="dxa"/>
          </w:tcPr>
          <w:p w14:paraId="226D99DC" w14:textId="77777777" w:rsidR="00421D77" w:rsidRPr="00F411AD" w:rsidRDefault="00421D77" w:rsidP="00446EBA">
            <w:pPr>
              <w:suppressAutoHyphens/>
              <w:autoSpaceDN w:val="0"/>
              <w:spacing w:after="120" w:line="276" w:lineRule="auto"/>
              <w:jc w:val="center"/>
              <w:textAlignment w:val="baseline"/>
              <w:rPr>
                <w:rFonts w:eastAsia="Calibri" w:cs="Times New Roman"/>
                <w:noProof/>
                <w:sz w:val="22"/>
                <w:szCs w:val="20"/>
                <w:lang w:val="hr-HR"/>
              </w:rPr>
            </w:pPr>
            <w:r w:rsidRPr="00F84712">
              <w:t xml:space="preserve">% </w:t>
            </w:r>
            <w:proofErr w:type="spellStart"/>
            <w:r w:rsidRPr="00F84712">
              <w:t>realizacije</w:t>
            </w:r>
            <w:proofErr w:type="spellEnd"/>
          </w:p>
        </w:tc>
        <w:tc>
          <w:tcPr>
            <w:tcW w:w="1134" w:type="dxa"/>
          </w:tcPr>
          <w:p w14:paraId="61B44E2F" w14:textId="77777777" w:rsidR="00421D77" w:rsidRPr="00F411AD" w:rsidRDefault="00421D77" w:rsidP="00446EBA">
            <w:pPr>
              <w:suppressAutoHyphens/>
              <w:autoSpaceDN w:val="0"/>
              <w:spacing w:after="120" w:line="276" w:lineRule="auto"/>
              <w:jc w:val="center"/>
              <w:textAlignment w:val="baseline"/>
              <w:rPr>
                <w:rFonts w:eastAsia="Calibri" w:cs="Times New Roman"/>
                <w:noProof/>
                <w:color w:val="FF0000"/>
                <w:sz w:val="22"/>
                <w:szCs w:val="20"/>
                <w:lang w:val="hr-HR"/>
              </w:rPr>
            </w:pPr>
            <w:r w:rsidRPr="00F84712">
              <w:t>100</w:t>
            </w:r>
          </w:p>
        </w:tc>
        <w:tc>
          <w:tcPr>
            <w:tcW w:w="1276" w:type="dxa"/>
          </w:tcPr>
          <w:p w14:paraId="5D2842EE" w14:textId="52E79569" w:rsidR="00421D77" w:rsidRPr="00F411AD" w:rsidRDefault="00D33A8B" w:rsidP="00446EBA">
            <w:pPr>
              <w:suppressAutoHyphens/>
              <w:autoSpaceDN w:val="0"/>
              <w:spacing w:after="120" w:line="276" w:lineRule="auto"/>
              <w:jc w:val="center"/>
              <w:textAlignment w:val="baseline"/>
              <w:rPr>
                <w:rFonts w:eastAsia="Calibri" w:cs="Times New Roman"/>
                <w:noProof/>
                <w:color w:val="FF0000"/>
                <w:sz w:val="22"/>
                <w:szCs w:val="20"/>
                <w:lang w:val="hr-HR"/>
              </w:rPr>
            </w:pPr>
            <w:r>
              <w:t>93</w:t>
            </w:r>
          </w:p>
        </w:tc>
      </w:tr>
    </w:tbl>
    <w:p w14:paraId="08BEEB85" w14:textId="77777777" w:rsidR="00421D77" w:rsidRDefault="00421D77" w:rsidP="00407FDD">
      <w:pPr>
        <w:spacing w:line="259" w:lineRule="auto"/>
        <w:rPr>
          <w:bCs/>
          <w:noProof/>
          <w:szCs w:val="24"/>
          <w:lang w:val="hr-HR"/>
        </w:rPr>
      </w:pPr>
    </w:p>
    <w:p w14:paraId="70FACB66" w14:textId="77777777" w:rsidR="00E66C87" w:rsidRDefault="00E66C87" w:rsidP="00407FDD">
      <w:pPr>
        <w:spacing w:line="259" w:lineRule="auto"/>
        <w:rPr>
          <w:bCs/>
          <w:noProof/>
          <w:szCs w:val="24"/>
          <w:lang w:val="hr-HR"/>
        </w:rPr>
      </w:pPr>
    </w:p>
    <w:tbl>
      <w:tblPr>
        <w:tblW w:w="9062" w:type="dxa"/>
        <w:tblCellMar>
          <w:left w:w="10" w:type="dxa"/>
          <w:right w:w="10" w:type="dxa"/>
        </w:tblCellMar>
        <w:tblLook w:val="0000" w:firstRow="0" w:lastRow="0" w:firstColumn="0" w:lastColumn="0" w:noHBand="0" w:noVBand="0"/>
      </w:tblPr>
      <w:tblGrid>
        <w:gridCol w:w="9062"/>
      </w:tblGrid>
      <w:tr w:rsidR="00AA3DA7" w:rsidRPr="008F45D2" w14:paraId="5577C923" w14:textId="77777777" w:rsidTr="00446EBA">
        <w:tc>
          <w:tcPr>
            <w:tcW w:w="90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0707E8BA" w14:textId="2B85564C" w:rsidR="00AA3DA7" w:rsidRPr="00FC008D" w:rsidRDefault="00AA3DA7" w:rsidP="00446EBA">
            <w:pPr>
              <w:suppressAutoHyphens/>
              <w:autoSpaceDN w:val="0"/>
              <w:spacing w:after="0" w:line="240" w:lineRule="auto"/>
              <w:textAlignment w:val="baseline"/>
              <w:rPr>
                <w:rFonts w:eastAsia="Calibri" w:cs="Times New Roman"/>
                <w:b/>
                <w:noProof/>
                <w:szCs w:val="24"/>
                <w:lang w:val="hr-HR"/>
              </w:rPr>
            </w:pPr>
            <w:r w:rsidRPr="00EB545E">
              <w:rPr>
                <w:rFonts w:eastAsia="Calibri" w:cs="Times New Roman"/>
                <w:b/>
                <w:noProof/>
                <w:szCs w:val="24"/>
                <w:lang w:val="hr-HR"/>
              </w:rPr>
              <w:t xml:space="preserve">PROGRAM </w:t>
            </w:r>
            <w:r>
              <w:rPr>
                <w:rFonts w:eastAsia="Calibri" w:cs="Times New Roman"/>
                <w:b/>
                <w:noProof/>
                <w:szCs w:val="24"/>
                <w:lang w:val="hr-HR"/>
              </w:rPr>
              <w:t>2080</w:t>
            </w:r>
            <w:r w:rsidRPr="00EB545E">
              <w:rPr>
                <w:rFonts w:eastAsia="Calibri" w:cs="Times New Roman"/>
                <w:b/>
                <w:noProof/>
                <w:szCs w:val="24"/>
                <w:lang w:val="hr-HR"/>
              </w:rPr>
              <w:t xml:space="preserve"> -  </w:t>
            </w:r>
            <w:r>
              <w:rPr>
                <w:rFonts w:eastAsia="Calibri" w:cs="Times New Roman"/>
                <w:b/>
                <w:noProof/>
                <w:szCs w:val="24"/>
                <w:lang w:val="hr-HR"/>
              </w:rPr>
              <w:t>Prostorno uređenje i unapređenje stanovanja</w:t>
            </w:r>
          </w:p>
        </w:tc>
      </w:tr>
    </w:tbl>
    <w:p w14:paraId="15620A1F" w14:textId="77777777" w:rsidR="00407FDD" w:rsidRDefault="00407FDD" w:rsidP="00407FDD">
      <w:pPr>
        <w:spacing w:line="259" w:lineRule="auto"/>
        <w:rPr>
          <w:bCs/>
          <w:noProof/>
          <w:szCs w:val="24"/>
          <w:lang w:val="hr-HR"/>
        </w:rPr>
      </w:pPr>
    </w:p>
    <w:p w14:paraId="551AD6FA" w14:textId="73B9E80D" w:rsidR="00804FE5" w:rsidRPr="00804FE5" w:rsidRDefault="00804FE5" w:rsidP="00804FE5">
      <w:pPr>
        <w:spacing w:line="259" w:lineRule="auto"/>
        <w:rPr>
          <w:bCs/>
          <w:noProof/>
          <w:szCs w:val="24"/>
          <w:lang w:val="hr-HR"/>
        </w:rPr>
      </w:pPr>
      <w:r w:rsidRPr="00804FE5">
        <w:rPr>
          <w:bCs/>
          <w:noProof/>
          <w:szCs w:val="24"/>
          <w:lang w:val="hr-HR"/>
        </w:rPr>
        <w:t xml:space="preserve">Cilj Programa </w:t>
      </w:r>
      <w:r>
        <w:rPr>
          <w:bCs/>
          <w:noProof/>
          <w:szCs w:val="24"/>
          <w:lang w:val="hr-HR"/>
        </w:rPr>
        <w:t>je unapređenje stanovanja i zajednice.</w:t>
      </w:r>
    </w:p>
    <w:p w14:paraId="01B623DE" w14:textId="77777777" w:rsidR="00804FE5" w:rsidRPr="00804FE5" w:rsidRDefault="00804FE5" w:rsidP="00804FE5">
      <w:pPr>
        <w:spacing w:line="259" w:lineRule="auto"/>
        <w:rPr>
          <w:bCs/>
          <w:noProof/>
          <w:szCs w:val="24"/>
          <w:lang w:val="hr-HR"/>
        </w:rPr>
      </w:pPr>
      <w:r w:rsidRPr="00804FE5">
        <w:rPr>
          <w:bCs/>
          <w:noProof/>
          <w:szCs w:val="24"/>
          <w:lang w:val="hr-HR"/>
        </w:rPr>
        <w:t>Realizirana sredstva</w:t>
      </w:r>
    </w:p>
    <w:p w14:paraId="7728D273" w14:textId="3F58B4E4" w:rsidR="00E66C87" w:rsidRDefault="00804FE5" w:rsidP="00407FDD">
      <w:pPr>
        <w:spacing w:line="259" w:lineRule="auto"/>
        <w:rPr>
          <w:bCs/>
          <w:noProof/>
          <w:szCs w:val="24"/>
          <w:lang w:val="hr-HR"/>
        </w:rPr>
      </w:pPr>
      <w:r w:rsidRPr="00804FE5">
        <w:rPr>
          <w:bCs/>
          <w:noProof/>
          <w:szCs w:val="24"/>
          <w:lang w:val="hr-HR"/>
        </w:rPr>
        <w:t xml:space="preserve">Za ostvarenje ovog programa planirano je ukupno </w:t>
      </w:r>
      <w:r w:rsidR="00D33A8B">
        <w:rPr>
          <w:bCs/>
          <w:noProof/>
          <w:szCs w:val="24"/>
          <w:lang w:val="hr-HR"/>
        </w:rPr>
        <w:t>134.620,42</w:t>
      </w:r>
      <w:r w:rsidRPr="00804FE5">
        <w:rPr>
          <w:bCs/>
          <w:noProof/>
          <w:szCs w:val="24"/>
          <w:lang w:val="hr-HR"/>
        </w:rPr>
        <w:t xml:space="preserve"> eur, a u 202</w:t>
      </w:r>
      <w:r w:rsidR="00D33A8B">
        <w:rPr>
          <w:bCs/>
          <w:noProof/>
          <w:szCs w:val="24"/>
          <w:lang w:val="hr-HR"/>
        </w:rPr>
        <w:t>5</w:t>
      </w:r>
      <w:r w:rsidRPr="00804FE5">
        <w:rPr>
          <w:bCs/>
          <w:noProof/>
          <w:szCs w:val="24"/>
          <w:lang w:val="hr-HR"/>
        </w:rPr>
        <w:t xml:space="preserve">. godini izvršeno je </w:t>
      </w:r>
      <w:r w:rsidR="00D33A8B">
        <w:rPr>
          <w:bCs/>
          <w:noProof/>
          <w:szCs w:val="24"/>
          <w:lang w:val="hr-HR"/>
        </w:rPr>
        <w:t>80.521,35</w:t>
      </w:r>
      <w:r w:rsidRPr="00804FE5">
        <w:rPr>
          <w:bCs/>
          <w:noProof/>
          <w:szCs w:val="24"/>
          <w:lang w:val="hr-HR"/>
        </w:rPr>
        <w:t xml:space="preserve"> eur ili </w:t>
      </w:r>
      <w:r>
        <w:rPr>
          <w:bCs/>
          <w:noProof/>
          <w:szCs w:val="24"/>
          <w:lang w:val="hr-HR"/>
        </w:rPr>
        <w:t>5</w:t>
      </w:r>
      <w:r w:rsidR="00D33A8B">
        <w:rPr>
          <w:bCs/>
          <w:noProof/>
          <w:szCs w:val="24"/>
          <w:lang w:val="hr-HR"/>
        </w:rPr>
        <w:t>9</w:t>
      </w:r>
      <w:r>
        <w:rPr>
          <w:bCs/>
          <w:noProof/>
          <w:szCs w:val="24"/>
          <w:lang w:val="hr-HR"/>
        </w:rPr>
        <w:t>,8</w:t>
      </w:r>
      <w:r w:rsidR="00D33A8B">
        <w:rPr>
          <w:bCs/>
          <w:noProof/>
          <w:szCs w:val="24"/>
          <w:lang w:val="hr-HR"/>
        </w:rPr>
        <w:t>1</w:t>
      </w:r>
      <w:r w:rsidRPr="00804FE5">
        <w:rPr>
          <w:bCs/>
          <w:noProof/>
          <w:szCs w:val="24"/>
          <w:lang w:val="hr-HR"/>
        </w:rPr>
        <w:t xml:space="preserve"> % od godišnjeg plana.</w:t>
      </w:r>
    </w:p>
    <w:p w14:paraId="7CCCE12F" w14:textId="77777777" w:rsidR="00D33A8B" w:rsidRDefault="00D33A8B" w:rsidP="00407FDD">
      <w:pPr>
        <w:spacing w:line="259" w:lineRule="auto"/>
        <w:rPr>
          <w:bCs/>
          <w:noProof/>
          <w:szCs w:val="24"/>
          <w:lang w:val="hr-HR"/>
        </w:rPr>
      </w:pPr>
    </w:p>
    <w:p w14:paraId="07D32BD9" w14:textId="14292F3A" w:rsidR="00804FE5" w:rsidRDefault="00804FE5" w:rsidP="00804FE5">
      <w:pPr>
        <w:spacing w:line="259" w:lineRule="auto"/>
        <w:rPr>
          <w:b/>
          <w:noProof/>
          <w:szCs w:val="24"/>
          <w:lang w:val="hr-HR"/>
        </w:rPr>
      </w:pPr>
      <w:r w:rsidRPr="00AB7CB5">
        <w:rPr>
          <w:b/>
          <w:noProof/>
          <w:szCs w:val="24"/>
          <w:lang w:val="hr-HR"/>
        </w:rPr>
        <w:t xml:space="preserve">Aktivnost: </w:t>
      </w:r>
      <w:r>
        <w:rPr>
          <w:b/>
          <w:noProof/>
          <w:szCs w:val="24"/>
          <w:lang w:val="hr-HR"/>
        </w:rPr>
        <w:t>Izrada urbanističkih i detaljnih planova uređenja</w:t>
      </w:r>
    </w:p>
    <w:tbl>
      <w:tblPr>
        <w:tblStyle w:val="TableGrid"/>
        <w:tblW w:w="9497" w:type="dxa"/>
        <w:jc w:val="center"/>
        <w:tblLayout w:type="fixed"/>
        <w:tblLook w:val="04A0" w:firstRow="1" w:lastRow="0" w:firstColumn="1" w:lastColumn="0" w:noHBand="0" w:noVBand="1"/>
      </w:tblPr>
      <w:tblGrid>
        <w:gridCol w:w="3260"/>
        <w:gridCol w:w="2410"/>
        <w:gridCol w:w="1417"/>
        <w:gridCol w:w="1134"/>
        <w:gridCol w:w="1276"/>
      </w:tblGrid>
      <w:tr w:rsidR="00804FE5" w14:paraId="7DEA7C2F" w14:textId="77777777" w:rsidTr="00804FE5">
        <w:trPr>
          <w:jc w:val="center"/>
        </w:trPr>
        <w:tc>
          <w:tcPr>
            <w:tcW w:w="3260" w:type="dxa"/>
          </w:tcPr>
          <w:p w14:paraId="4B45CB52" w14:textId="77777777" w:rsidR="00804FE5" w:rsidRPr="007E5C04" w:rsidRDefault="00804FE5"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410" w:type="dxa"/>
          </w:tcPr>
          <w:p w14:paraId="4F95D810" w14:textId="77777777" w:rsidR="00804FE5" w:rsidRPr="007E5C04" w:rsidRDefault="00804FE5"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417" w:type="dxa"/>
          </w:tcPr>
          <w:p w14:paraId="428EBE65" w14:textId="77777777" w:rsidR="00804FE5" w:rsidRPr="007E5C04" w:rsidRDefault="00804FE5"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134" w:type="dxa"/>
          </w:tcPr>
          <w:p w14:paraId="792B07B3" w14:textId="09EF727A" w:rsidR="00804FE5" w:rsidRPr="007E5C04" w:rsidRDefault="00804FE5"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D33A8B">
              <w:rPr>
                <w:rFonts w:eastAsia="Calibri" w:cs="Times New Roman"/>
                <w:noProof/>
                <w:sz w:val="22"/>
                <w:lang w:val="hr-HR"/>
              </w:rPr>
              <w:t>5</w:t>
            </w:r>
            <w:r w:rsidRPr="007E5C04">
              <w:rPr>
                <w:rFonts w:eastAsia="Calibri" w:cs="Times New Roman"/>
                <w:noProof/>
                <w:sz w:val="22"/>
                <w:lang w:val="hr-HR"/>
              </w:rPr>
              <w:t>.</w:t>
            </w:r>
          </w:p>
        </w:tc>
        <w:tc>
          <w:tcPr>
            <w:tcW w:w="1276" w:type="dxa"/>
          </w:tcPr>
          <w:p w14:paraId="02D34429" w14:textId="30073E39" w:rsidR="00804FE5" w:rsidRPr="007E5C04" w:rsidRDefault="00804FE5"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D33A8B">
              <w:rPr>
                <w:rFonts w:eastAsia="Calibri" w:cs="Times New Roman"/>
                <w:noProof/>
                <w:sz w:val="22"/>
                <w:lang w:val="hr-HR"/>
              </w:rPr>
              <w:t>5</w:t>
            </w:r>
            <w:r w:rsidRPr="007E5C04">
              <w:rPr>
                <w:rFonts w:eastAsia="Calibri" w:cs="Times New Roman"/>
                <w:noProof/>
                <w:sz w:val="22"/>
                <w:lang w:val="hr-HR"/>
              </w:rPr>
              <w:t>.</w:t>
            </w:r>
          </w:p>
        </w:tc>
      </w:tr>
      <w:tr w:rsidR="00804FE5" w:rsidRPr="00CF2052" w14:paraId="4B26C9AE" w14:textId="77777777" w:rsidTr="00804FE5">
        <w:trPr>
          <w:jc w:val="center"/>
        </w:trPr>
        <w:tc>
          <w:tcPr>
            <w:tcW w:w="3260" w:type="dxa"/>
          </w:tcPr>
          <w:p w14:paraId="27AB061F" w14:textId="7C88FB96" w:rsidR="00804FE5" w:rsidRPr="00F411AD" w:rsidRDefault="00804FE5" w:rsidP="00804FE5">
            <w:pPr>
              <w:suppressAutoHyphens/>
              <w:autoSpaceDN w:val="0"/>
              <w:spacing w:after="120" w:line="276" w:lineRule="auto"/>
              <w:jc w:val="left"/>
              <w:textAlignment w:val="baseline"/>
              <w:rPr>
                <w:rFonts w:eastAsia="Calibri" w:cs="Times New Roman"/>
                <w:noProof/>
                <w:sz w:val="22"/>
                <w:szCs w:val="20"/>
                <w:lang w:val="hr-HR"/>
              </w:rPr>
            </w:pPr>
            <w:proofErr w:type="spellStart"/>
            <w:r w:rsidRPr="00A7069F">
              <w:t>Korištenjem</w:t>
            </w:r>
            <w:proofErr w:type="spellEnd"/>
            <w:r w:rsidRPr="00A7069F">
              <w:t xml:space="preserve"> </w:t>
            </w:r>
            <w:proofErr w:type="spellStart"/>
            <w:r w:rsidRPr="00A7069F">
              <w:t>vanjskih</w:t>
            </w:r>
            <w:proofErr w:type="spellEnd"/>
            <w:r w:rsidRPr="00A7069F">
              <w:t xml:space="preserve"> </w:t>
            </w:r>
            <w:proofErr w:type="spellStart"/>
            <w:r w:rsidRPr="00A7069F">
              <w:t>intelektualnih</w:t>
            </w:r>
            <w:proofErr w:type="spellEnd"/>
            <w:r w:rsidRPr="00A7069F">
              <w:t xml:space="preserve"> </w:t>
            </w:r>
            <w:proofErr w:type="spellStart"/>
            <w:r w:rsidRPr="00A7069F">
              <w:t>usluga</w:t>
            </w:r>
            <w:proofErr w:type="spellEnd"/>
            <w:r w:rsidRPr="00A7069F">
              <w:t xml:space="preserve"> </w:t>
            </w:r>
            <w:proofErr w:type="spellStart"/>
            <w:r w:rsidRPr="00A7069F">
              <w:t>pridonosi</w:t>
            </w:r>
            <w:proofErr w:type="spellEnd"/>
            <w:r w:rsidRPr="00A7069F">
              <w:t xml:space="preserve"> se </w:t>
            </w:r>
            <w:proofErr w:type="spellStart"/>
            <w:r w:rsidRPr="00A7069F">
              <w:t>većoj</w:t>
            </w:r>
            <w:proofErr w:type="spellEnd"/>
            <w:r w:rsidRPr="00A7069F">
              <w:t xml:space="preserve"> </w:t>
            </w:r>
            <w:proofErr w:type="spellStart"/>
            <w:r w:rsidRPr="00A7069F">
              <w:t>kvaliteti</w:t>
            </w:r>
            <w:proofErr w:type="spellEnd"/>
            <w:r w:rsidRPr="00A7069F">
              <w:t xml:space="preserve"> </w:t>
            </w:r>
            <w:proofErr w:type="spellStart"/>
            <w:r w:rsidRPr="00A7069F">
              <w:t>provedenih</w:t>
            </w:r>
            <w:proofErr w:type="spellEnd"/>
            <w:r w:rsidRPr="00A7069F">
              <w:t xml:space="preserve"> </w:t>
            </w:r>
            <w:proofErr w:type="spellStart"/>
            <w:r w:rsidRPr="00A7069F">
              <w:t>aktivnosti</w:t>
            </w:r>
            <w:proofErr w:type="spellEnd"/>
            <w:r w:rsidRPr="00A7069F">
              <w:t>.</w:t>
            </w:r>
          </w:p>
        </w:tc>
        <w:tc>
          <w:tcPr>
            <w:tcW w:w="2410" w:type="dxa"/>
          </w:tcPr>
          <w:p w14:paraId="6716A528" w14:textId="68EEC43D" w:rsidR="00804FE5" w:rsidRPr="00F411AD" w:rsidRDefault="00804FE5" w:rsidP="00804FE5">
            <w:pPr>
              <w:suppressAutoHyphens/>
              <w:autoSpaceDN w:val="0"/>
              <w:spacing w:after="120" w:line="276" w:lineRule="auto"/>
              <w:jc w:val="left"/>
              <w:textAlignment w:val="baseline"/>
              <w:rPr>
                <w:rFonts w:eastAsia="Calibri" w:cs="Times New Roman"/>
                <w:noProof/>
                <w:sz w:val="22"/>
                <w:szCs w:val="20"/>
                <w:lang w:val="hr-HR"/>
              </w:rPr>
            </w:pPr>
            <w:r w:rsidRPr="008F45D2">
              <w:rPr>
                <w:lang w:val="hr-HR"/>
              </w:rPr>
              <w:t>Broj iskorištenih konzultantskih i intelektualnih usluga u provođenju aktivnosti.</w:t>
            </w:r>
          </w:p>
        </w:tc>
        <w:tc>
          <w:tcPr>
            <w:tcW w:w="1417" w:type="dxa"/>
          </w:tcPr>
          <w:p w14:paraId="6ACADDD3" w14:textId="202B6AA9" w:rsidR="00804FE5" w:rsidRPr="00F411AD" w:rsidRDefault="00804FE5" w:rsidP="00804FE5">
            <w:pPr>
              <w:suppressAutoHyphens/>
              <w:autoSpaceDN w:val="0"/>
              <w:spacing w:after="120" w:line="276" w:lineRule="auto"/>
              <w:jc w:val="center"/>
              <w:textAlignment w:val="baseline"/>
              <w:rPr>
                <w:rFonts w:eastAsia="Calibri" w:cs="Times New Roman"/>
                <w:noProof/>
                <w:sz w:val="22"/>
                <w:szCs w:val="20"/>
                <w:lang w:val="hr-HR"/>
              </w:rPr>
            </w:pPr>
            <w:proofErr w:type="spellStart"/>
            <w:r w:rsidRPr="00A7069F">
              <w:t>Postotak</w:t>
            </w:r>
            <w:proofErr w:type="spellEnd"/>
            <w:r w:rsidRPr="00A7069F">
              <w:t xml:space="preserve"> plana</w:t>
            </w:r>
          </w:p>
        </w:tc>
        <w:tc>
          <w:tcPr>
            <w:tcW w:w="1134" w:type="dxa"/>
          </w:tcPr>
          <w:p w14:paraId="03ACCFE2" w14:textId="6E3AB9C8" w:rsidR="00804FE5" w:rsidRPr="00F411AD" w:rsidRDefault="00804FE5" w:rsidP="00804FE5">
            <w:pPr>
              <w:suppressAutoHyphens/>
              <w:autoSpaceDN w:val="0"/>
              <w:spacing w:after="120" w:line="276" w:lineRule="auto"/>
              <w:jc w:val="center"/>
              <w:textAlignment w:val="baseline"/>
              <w:rPr>
                <w:rFonts w:eastAsia="Calibri" w:cs="Times New Roman"/>
                <w:noProof/>
                <w:color w:val="FF0000"/>
                <w:sz w:val="22"/>
                <w:szCs w:val="20"/>
                <w:lang w:val="hr-HR"/>
              </w:rPr>
            </w:pPr>
            <w:r w:rsidRPr="00A7069F">
              <w:t>1</w:t>
            </w:r>
            <w:r w:rsidR="00D33A8B">
              <w:t>0</w:t>
            </w:r>
          </w:p>
        </w:tc>
        <w:tc>
          <w:tcPr>
            <w:tcW w:w="1276" w:type="dxa"/>
          </w:tcPr>
          <w:p w14:paraId="17AFB7B1" w14:textId="4475EED8" w:rsidR="00804FE5" w:rsidRPr="00F411AD" w:rsidRDefault="00D33A8B" w:rsidP="00804FE5">
            <w:pPr>
              <w:suppressAutoHyphens/>
              <w:autoSpaceDN w:val="0"/>
              <w:spacing w:after="120" w:line="276" w:lineRule="auto"/>
              <w:jc w:val="center"/>
              <w:textAlignment w:val="baseline"/>
              <w:rPr>
                <w:rFonts w:eastAsia="Calibri" w:cs="Times New Roman"/>
                <w:noProof/>
                <w:color w:val="FF0000"/>
                <w:sz w:val="22"/>
                <w:szCs w:val="20"/>
                <w:lang w:val="hr-HR"/>
              </w:rPr>
            </w:pPr>
            <w:r>
              <w:t>0</w:t>
            </w:r>
          </w:p>
        </w:tc>
      </w:tr>
    </w:tbl>
    <w:p w14:paraId="331D5859" w14:textId="77777777" w:rsidR="00804FE5" w:rsidRDefault="00804FE5" w:rsidP="00407FDD">
      <w:pPr>
        <w:spacing w:line="259" w:lineRule="auto"/>
        <w:rPr>
          <w:bCs/>
          <w:noProof/>
          <w:szCs w:val="24"/>
          <w:lang w:val="hr-HR"/>
        </w:rPr>
      </w:pPr>
    </w:p>
    <w:p w14:paraId="3EDB5176" w14:textId="77777777" w:rsidR="00804FE5" w:rsidRDefault="00804FE5" w:rsidP="00407FDD">
      <w:pPr>
        <w:spacing w:line="259" w:lineRule="auto"/>
        <w:rPr>
          <w:bCs/>
          <w:noProof/>
          <w:szCs w:val="24"/>
          <w:lang w:val="hr-HR"/>
        </w:rPr>
      </w:pPr>
    </w:p>
    <w:p w14:paraId="635C98A1" w14:textId="26DC831A" w:rsidR="00804FE5" w:rsidRDefault="00804FE5" w:rsidP="00804FE5">
      <w:pPr>
        <w:spacing w:line="259" w:lineRule="auto"/>
        <w:rPr>
          <w:b/>
          <w:noProof/>
          <w:szCs w:val="24"/>
          <w:lang w:val="hr-HR"/>
        </w:rPr>
      </w:pPr>
      <w:r w:rsidRPr="00AB7CB5">
        <w:rPr>
          <w:b/>
          <w:noProof/>
          <w:szCs w:val="24"/>
          <w:lang w:val="hr-HR"/>
        </w:rPr>
        <w:t xml:space="preserve">Aktivnost: </w:t>
      </w:r>
      <w:r>
        <w:rPr>
          <w:b/>
          <w:noProof/>
          <w:szCs w:val="24"/>
          <w:lang w:val="hr-HR"/>
        </w:rPr>
        <w:t>Razvoj prometa</w:t>
      </w:r>
    </w:p>
    <w:tbl>
      <w:tblPr>
        <w:tblStyle w:val="TableGrid"/>
        <w:tblW w:w="9493" w:type="dxa"/>
        <w:jc w:val="center"/>
        <w:tblLayout w:type="fixed"/>
        <w:tblLook w:val="04A0" w:firstRow="1" w:lastRow="0" w:firstColumn="1" w:lastColumn="0" w:noHBand="0" w:noVBand="1"/>
      </w:tblPr>
      <w:tblGrid>
        <w:gridCol w:w="3260"/>
        <w:gridCol w:w="2410"/>
        <w:gridCol w:w="1271"/>
        <w:gridCol w:w="1280"/>
        <w:gridCol w:w="1272"/>
      </w:tblGrid>
      <w:tr w:rsidR="00804FE5" w14:paraId="0C8C2AC1" w14:textId="77777777" w:rsidTr="00804FE5">
        <w:trPr>
          <w:jc w:val="center"/>
        </w:trPr>
        <w:tc>
          <w:tcPr>
            <w:tcW w:w="3260" w:type="dxa"/>
          </w:tcPr>
          <w:p w14:paraId="7258425C" w14:textId="77777777" w:rsidR="00804FE5" w:rsidRPr="007E5C04" w:rsidRDefault="00804FE5"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410" w:type="dxa"/>
          </w:tcPr>
          <w:p w14:paraId="3EF6B683" w14:textId="77777777" w:rsidR="00804FE5" w:rsidRPr="007E5C04" w:rsidRDefault="00804FE5"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271" w:type="dxa"/>
          </w:tcPr>
          <w:p w14:paraId="19C4996E" w14:textId="77777777" w:rsidR="00804FE5" w:rsidRPr="007E5C04" w:rsidRDefault="00804FE5"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280" w:type="dxa"/>
          </w:tcPr>
          <w:p w14:paraId="263EE2A2" w14:textId="4BDCAD23" w:rsidR="00804FE5" w:rsidRPr="007E5C04" w:rsidRDefault="00804FE5"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2A67E4">
              <w:rPr>
                <w:rFonts w:eastAsia="Calibri" w:cs="Times New Roman"/>
                <w:noProof/>
                <w:sz w:val="22"/>
                <w:lang w:val="hr-HR"/>
              </w:rPr>
              <w:t>5</w:t>
            </w:r>
            <w:r w:rsidRPr="007E5C04">
              <w:rPr>
                <w:rFonts w:eastAsia="Calibri" w:cs="Times New Roman"/>
                <w:noProof/>
                <w:sz w:val="22"/>
                <w:lang w:val="hr-HR"/>
              </w:rPr>
              <w:t>.</w:t>
            </w:r>
          </w:p>
        </w:tc>
        <w:tc>
          <w:tcPr>
            <w:tcW w:w="1272" w:type="dxa"/>
          </w:tcPr>
          <w:p w14:paraId="55893A3D" w14:textId="321045ED" w:rsidR="00804FE5" w:rsidRPr="007E5C04" w:rsidRDefault="00804FE5"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2A67E4">
              <w:rPr>
                <w:rFonts w:eastAsia="Calibri" w:cs="Times New Roman"/>
                <w:noProof/>
                <w:sz w:val="22"/>
                <w:lang w:val="hr-HR"/>
              </w:rPr>
              <w:t>5</w:t>
            </w:r>
            <w:r w:rsidRPr="007E5C04">
              <w:rPr>
                <w:rFonts w:eastAsia="Calibri" w:cs="Times New Roman"/>
                <w:noProof/>
                <w:sz w:val="22"/>
                <w:lang w:val="hr-HR"/>
              </w:rPr>
              <w:t>.</w:t>
            </w:r>
          </w:p>
        </w:tc>
      </w:tr>
      <w:tr w:rsidR="00804FE5" w:rsidRPr="00CF2052" w14:paraId="2D092FDE" w14:textId="77777777" w:rsidTr="00804FE5">
        <w:trPr>
          <w:jc w:val="center"/>
        </w:trPr>
        <w:tc>
          <w:tcPr>
            <w:tcW w:w="3260" w:type="dxa"/>
          </w:tcPr>
          <w:p w14:paraId="7850D380" w14:textId="7D1B818A" w:rsidR="00804FE5" w:rsidRPr="00F411AD" w:rsidRDefault="00804FE5" w:rsidP="00804FE5">
            <w:pPr>
              <w:suppressAutoHyphens/>
              <w:autoSpaceDN w:val="0"/>
              <w:spacing w:after="120" w:line="276" w:lineRule="auto"/>
              <w:jc w:val="left"/>
              <w:textAlignment w:val="baseline"/>
              <w:rPr>
                <w:rFonts w:eastAsia="Calibri" w:cs="Times New Roman"/>
                <w:noProof/>
                <w:sz w:val="22"/>
                <w:szCs w:val="20"/>
                <w:lang w:val="hr-HR"/>
              </w:rPr>
            </w:pPr>
            <w:r w:rsidRPr="008F45D2">
              <w:rPr>
                <w:lang w:val="pl-PL"/>
              </w:rPr>
              <w:t>Broj izrađenih projekta i rješenja koji predstavljaju podlogu za izgradnju i rekonstrukciju prometnica.</w:t>
            </w:r>
          </w:p>
        </w:tc>
        <w:tc>
          <w:tcPr>
            <w:tcW w:w="2410" w:type="dxa"/>
          </w:tcPr>
          <w:p w14:paraId="4FCEC7D7" w14:textId="36A1962B" w:rsidR="00804FE5" w:rsidRPr="00F411AD" w:rsidRDefault="00804FE5" w:rsidP="00804FE5">
            <w:pPr>
              <w:suppressAutoHyphens/>
              <w:autoSpaceDN w:val="0"/>
              <w:spacing w:after="120" w:line="276" w:lineRule="auto"/>
              <w:jc w:val="left"/>
              <w:textAlignment w:val="baseline"/>
              <w:rPr>
                <w:rFonts w:eastAsia="Calibri" w:cs="Times New Roman"/>
                <w:noProof/>
                <w:sz w:val="22"/>
                <w:szCs w:val="20"/>
                <w:lang w:val="hr-HR"/>
              </w:rPr>
            </w:pPr>
            <w:r w:rsidRPr="008F45D2">
              <w:rPr>
                <w:lang w:val="hr-HR"/>
              </w:rPr>
              <w:t>Stupanj uređenosti prometa na području Općine Svetvinčenat, smanjenje prometnih nezgoda i osiguravanje protočnosti.</w:t>
            </w:r>
          </w:p>
        </w:tc>
        <w:tc>
          <w:tcPr>
            <w:tcW w:w="1271" w:type="dxa"/>
          </w:tcPr>
          <w:p w14:paraId="4AD56423" w14:textId="08BCA4CF" w:rsidR="00804FE5" w:rsidRPr="00F411AD" w:rsidRDefault="00804FE5" w:rsidP="00804FE5">
            <w:pPr>
              <w:suppressAutoHyphens/>
              <w:autoSpaceDN w:val="0"/>
              <w:spacing w:after="120" w:line="276" w:lineRule="auto"/>
              <w:jc w:val="center"/>
              <w:textAlignment w:val="baseline"/>
              <w:rPr>
                <w:rFonts w:eastAsia="Calibri" w:cs="Times New Roman"/>
                <w:noProof/>
                <w:sz w:val="22"/>
                <w:szCs w:val="20"/>
                <w:lang w:val="hr-HR"/>
              </w:rPr>
            </w:pPr>
            <w:proofErr w:type="spellStart"/>
            <w:r w:rsidRPr="0023244B">
              <w:t>Postotak</w:t>
            </w:r>
            <w:proofErr w:type="spellEnd"/>
          </w:p>
        </w:tc>
        <w:tc>
          <w:tcPr>
            <w:tcW w:w="1280" w:type="dxa"/>
          </w:tcPr>
          <w:p w14:paraId="776F752B" w14:textId="38E1CFB9" w:rsidR="00804FE5" w:rsidRPr="00F411AD" w:rsidRDefault="002A67E4" w:rsidP="00804FE5">
            <w:pPr>
              <w:suppressAutoHyphens/>
              <w:autoSpaceDN w:val="0"/>
              <w:spacing w:after="120" w:line="276" w:lineRule="auto"/>
              <w:jc w:val="center"/>
              <w:textAlignment w:val="baseline"/>
              <w:rPr>
                <w:rFonts w:eastAsia="Calibri" w:cs="Times New Roman"/>
                <w:noProof/>
                <w:color w:val="FF0000"/>
                <w:sz w:val="22"/>
                <w:szCs w:val="20"/>
                <w:lang w:val="hr-HR"/>
              </w:rPr>
            </w:pPr>
            <w:r>
              <w:t>50</w:t>
            </w:r>
          </w:p>
        </w:tc>
        <w:tc>
          <w:tcPr>
            <w:tcW w:w="1272" w:type="dxa"/>
          </w:tcPr>
          <w:p w14:paraId="09EEE664" w14:textId="18A09CB0" w:rsidR="00804FE5" w:rsidRPr="00F411AD" w:rsidRDefault="002A67E4" w:rsidP="00804FE5">
            <w:pPr>
              <w:suppressAutoHyphens/>
              <w:autoSpaceDN w:val="0"/>
              <w:spacing w:after="120" w:line="276" w:lineRule="auto"/>
              <w:jc w:val="center"/>
              <w:textAlignment w:val="baseline"/>
              <w:rPr>
                <w:rFonts w:eastAsia="Calibri" w:cs="Times New Roman"/>
                <w:noProof/>
                <w:color w:val="FF0000"/>
                <w:sz w:val="22"/>
                <w:szCs w:val="20"/>
                <w:lang w:val="hr-HR"/>
              </w:rPr>
            </w:pPr>
            <w:r>
              <w:t>19</w:t>
            </w:r>
          </w:p>
        </w:tc>
      </w:tr>
    </w:tbl>
    <w:p w14:paraId="307D7D4A" w14:textId="77777777" w:rsidR="00804FE5" w:rsidRDefault="00804FE5" w:rsidP="00407FDD">
      <w:pPr>
        <w:spacing w:line="259" w:lineRule="auto"/>
        <w:rPr>
          <w:bCs/>
          <w:noProof/>
          <w:szCs w:val="24"/>
          <w:lang w:val="hr-HR"/>
        </w:rPr>
      </w:pPr>
    </w:p>
    <w:p w14:paraId="2870F6BF" w14:textId="75DB5590" w:rsidR="00804FE5" w:rsidRDefault="00804FE5" w:rsidP="00804FE5">
      <w:pPr>
        <w:spacing w:line="259" w:lineRule="auto"/>
        <w:rPr>
          <w:b/>
          <w:noProof/>
          <w:szCs w:val="24"/>
          <w:lang w:val="hr-HR"/>
        </w:rPr>
      </w:pPr>
      <w:r w:rsidRPr="00AB7CB5">
        <w:rPr>
          <w:b/>
          <w:noProof/>
          <w:szCs w:val="24"/>
          <w:lang w:val="hr-HR"/>
        </w:rPr>
        <w:t xml:space="preserve">Aktivnost: </w:t>
      </w:r>
      <w:r>
        <w:rPr>
          <w:b/>
          <w:noProof/>
          <w:szCs w:val="24"/>
          <w:lang w:val="hr-HR"/>
        </w:rPr>
        <w:t>Zaštita okoliša</w:t>
      </w:r>
    </w:p>
    <w:tbl>
      <w:tblPr>
        <w:tblStyle w:val="TableGrid"/>
        <w:tblW w:w="9493" w:type="dxa"/>
        <w:jc w:val="center"/>
        <w:tblLayout w:type="fixed"/>
        <w:tblLook w:val="04A0" w:firstRow="1" w:lastRow="0" w:firstColumn="1" w:lastColumn="0" w:noHBand="0" w:noVBand="1"/>
      </w:tblPr>
      <w:tblGrid>
        <w:gridCol w:w="3114"/>
        <w:gridCol w:w="2556"/>
        <w:gridCol w:w="1271"/>
        <w:gridCol w:w="1280"/>
        <w:gridCol w:w="1272"/>
      </w:tblGrid>
      <w:tr w:rsidR="00804FE5" w14:paraId="09177754" w14:textId="77777777" w:rsidTr="003B708C">
        <w:trPr>
          <w:jc w:val="center"/>
        </w:trPr>
        <w:tc>
          <w:tcPr>
            <w:tcW w:w="3114" w:type="dxa"/>
          </w:tcPr>
          <w:p w14:paraId="10B6BDE7" w14:textId="77777777" w:rsidR="00804FE5" w:rsidRPr="007E5C04" w:rsidRDefault="00804FE5"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556" w:type="dxa"/>
          </w:tcPr>
          <w:p w14:paraId="4DA00974" w14:textId="77777777" w:rsidR="00804FE5" w:rsidRPr="007E5C04" w:rsidRDefault="00804FE5"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271" w:type="dxa"/>
          </w:tcPr>
          <w:p w14:paraId="0F978C5F" w14:textId="77777777" w:rsidR="00804FE5" w:rsidRPr="007E5C04" w:rsidRDefault="00804FE5"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280" w:type="dxa"/>
          </w:tcPr>
          <w:p w14:paraId="43F0DB33" w14:textId="73148598" w:rsidR="00804FE5" w:rsidRPr="007E5C04" w:rsidRDefault="00804FE5"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2A67E4">
              <w:rPr>
                <w:rFonts w:eastAsia="Calibri" w:cs="Times New Roman"/>
                <w:noProof/>
                <w:sz w:val="22"/>
                <w:lang w:val="hr-HR"/>
              </w:rPr>
              <w:t>5</w:t>
            </w:r>
            <w:r w:rsidRPr="007E5C04">
              <w:rPr>
                <w:rFonts w:eastAsia="Calibri" w:cs="Times New Roman"/>
                <w:noProof/>
                <w:sz w:val="22"/>
                <w:lang w:val="hr-HR"/>
              </w:rPr>
              <w:t>.</w:t>
            </w:r>
          </w:p>
        </w:tc>
        <w:tc>
          <w:tcPr>
            <w:tcW w:w="1272" w:type="dxa"/>
          </w:tcPr>
          <w:p w14:paraId="0A160055" w14:textId="02FF3878" w:rsidR="00804FE5" w:rsidRPr="007E5C04" w:rsidRDefault="00804FE5"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2A67E4">
              <w:rPr>
                <w:rFonts w:eastAsia="Calibri" w:cs="Times New Roman"/>
                <w:noProof/>
                <w:sz w:val="22"/>
                <w:lang w:val="hr-HR"/>
              </w:rPr>
              <w:t>5</w:t>
            </w:r>
            <w:r w:rsidRPr="007E5C04">
              <w:rPr>
                <w:rFonts w:eastAsia="Calibri" w:cs="Times New Roman"/>
                <w:noProof/>
                <w:sz w:val="22"/>
                <w:lang w:val="hr-HR"/>
              </w:rPr>
              <w:t>.</w:t>
            </w:r>
          </w:p>
        </w:tc>
      </w:tr>
      <w:tr w:rsidR="003B708C" w:rsidRPr="00CF2052" w14:paraId="227E2964" w14:textId="77777777" w:rsidTr="003B708C">
        <w:trPr>
          <w:jc w:val="center"/>
        </w:trPr>
        <w:tc>
          <w:tcPr>
            <w:tcW w:w="3114" w:type="dxa"/>
          </w:tcPr>
          <w:p w14:paraId="644978B4" w14:textId="7BC4364E" w:rsidR="003B708C" w:rsidRPr="00F411AD" w:rsidRDefault="003B708C" w:rsidP="003B708C">
            <w:pPr>
              <w:suppressAutoHyphens/>
              <w:autoSpaceDN w:val="0"/>
              <w:spacing w:after="120" w:line="276" w:lineRule="auto"/>
              <w:jc w:val="left"/>
              <w:textAlignment w:val="baseline"/>
              <w:rPr>
                <w:rFonts w:eastAsia="Calibri" w:cs="Times New Roman"/>
                <w:noProof/>
                <w:sz w:val="22"/>
                <w:szCs w:val="20"/>
                <w:lang w:val="hr-HR"/>
              </w:rPr>
            </w:pPr>
            <w:proofErr w:type="spellStart"/>
            <w:r w:rsidRPr="00025A8E">
              <w:t>Sprječavanje</w:t>
            </w:r>
            <w:proofErr w:type="spellEnd"/>
            <w:r w:rsidRPr="00025A8E">
              <w:t xml:space="preserve"> i </w:t>
            </w:r>
            <w:proofErr w:type="spellStart"/>
            <w:r w:rsidRPr="00025A8E">
              <w:t>poduzimanje</w:t>
            </w:r>
            <w:proofErr w:type="spellEnd"/>
            <w:r w:rsidRPr="00025A8E">
              <w:t xml:space="preserve"> </w:t>
            </w:r>
            <w:proofErr w:type="spellStart"/>
            <w:r w:rsidRPr="00025A8E">
              <w:t>mjera</w:t>
            </w:r>
            <w:proofErr w:type="spellEnd"/>
            <w:r w:rsidRPr="00025A8E">
              <w:t xml:space="preserve"> u </w:t>
            </w:r>
            <w:proofErr w:type="spellStart"/>
            <w:r w:rsidRPr="00025A8E">
              <w:t>svrhu</w:t>
            </w:r>
            <w:proofErr w:type="spellEnd"/>
            <w:r w:rsidRPr="00025A8E">
              <w:t xml:space="preserve"> </w:t>
            </w:r>
            <w:proofErr w:type="spellStart"/>
            <w:r w:rsidRPr="00025A8E">
              <w:t>zaštite</w:t>
            </w:r>
            <w:proofErr w:type="spellEnd"/>
            <w:r w:rsidRPr="00025A8E">
              <w:t xml:space="preserve"> </w:t>
            </w:r>
            <w:proofErr w:type="spellStart"/>
            <w:r w:rsidRPr="00025A8E">
              <w:t>svih</w:t>
            </w:r>
            <w:proofErr w:type="spellEnd"/>
            <w:r w:rsidRPr="00025A8E">
              <w:t xml:space="preserve"> </w:t>
            </w:r>
            <w:proofErr w:type="spellStart"/>
            <w:r w:rsidRPr="00025A8E">
              <w:t>sastavnica</w:t>
            </w:r>
            <w:proofErr w:type="spellEnd"/>
            <w:r w:rsidRPr="00025A8E">
              <w:t xml:space="preserve"> </w:t>
            </w:r>
            <w:proofErr w:type="spellStart"/>
            <w:r w:rsidRPr="00025A8E">
              <w:t>okoliša</w:t>
            </w:r>
            <w:proofErr w:type="spellEnd"/>
            <w:r w:rsidRPr="00025A8E">
              <w:t>.</w:t>
            </w:r>
          </w:p>
        </w:tc>
        <w:tc>
          <w:tcPr>
            <w:tcW w:w="2556" w:type="dxa"/>
          </w:tcPr>
          <w:p w14:paraId="71A86B27" w14:textId="71BE1A71" w:rsidR="003B708C" w:rsidRPr="00F411AD" w:rsidRDefault="003B708C" w:rsidP="003B708C">
            <w:pPr>
              <w:suppressAutoHyphens/>
              <w:autoSpaceDN w:val="0"/>
              <w:spacing w:after="120" w:line="276" w:lineRule="auto"/>
              <w:jc w:val="left"/>
              <w:textAlignment w:val="baseline"/>
              <w:rPr>
                <w:rFonts w:eastAsia="Calibri" w:cs="Times New Roman"/>
                <w:noProof/>
                <w:sz w:val="22"/>
                <w:szCs w:val="20"/>
                <w:lang w:val="hr-HR"/>
              </w:rPr>
            </w:pPr>
            <w:r w:rsidRPr="008F45D2">
              <w:rPr>
                <w:lang w:val="hr-HR"/>
              </w:rPr>
              <w:t>Podizanje razine svijesti o okolišu, poduzimanje mjera u svrhu  očuvanja ljudskog zdravlja i okoliša, te čuvanje estetskih i prirodnih vrijednosti.</w:t>
            </w:r>
          </w:p>
        </w:tc>
        <w:tc>
          <w:tcPr>
            <w:tcW w:w="1271" w:type="dxa"/>
          </w:tcPr>
          <w:p w14:paraId="6523A83C" w14:textId="71020DAB" w:rsidR="003B708C" w:rsidRPr="00F411AD" w:rsidRDefault="003B708C" w:rsidP="003B708C">
            <w:pPr>
              <w:suppressAutoHyphens/>
              <w:autoSpaceDN w:val="0"/>
              <w:spacing w:after="120" w:line="276" w:lineRule="auto"/>
              <w:jc w:val="center"/>
              <w:textAlignment w:val="baseline"/>
              <w:rPr>
                <w:rFonts w:eastAsia="Calibri" w:cs="Times New Roman"/>
                <w:noProof/>
                <w:sz w:val="22"/>
                <w:szCs w:val="20"/>
                <w:lang w:val="hr-HR"/>
              </w:rPr>
            </w:pPr>
            <w:proofErr w:type="spellStart"/>
            <w:r w:rsidRPr="00025A8E">
              <w:t>Postotak</w:t>
            </w:r>
            <w:proofErr w:type="spellEnd"/>
            <w:r w:rsidRPr="00025A8E">
              <w:t xml:space="preserve"> plana</w:t>
            </w:r>
          </w:p>
        </w:tc>
        <w:tc>
          <w:tcPr>
            <w:tcW w:w="1280" w:type="dxa"/>
          </w:tcPr>
          <w:p w14:paraId="23F9E362" w14:textId="24DA39B1" w:rsidR="003B708C" w:rsidRPr="00F411AD" w:rsidRDefault="003B708C" w:rsidP="003B708C">
            <w:pPr>
              <w:suppressAutoHyphens/>
              <w:autoSpaceDN w:val="0"/>
              <w:spacing w:after="120" w:line="276" w:lineRule="auto"/>
              <w:jc w:val="center"/>
              <w:textAlignment w:val="baseline"/>
              <w:rPr>
                <w:rFonts w:eastAsia="Calibri" w:cs="Times New Roman"/>
                <w:noProof/>
                <w:color w:val="FF0000"/>
                <w:sz w:val="22"/>
                <w:szCs w:val="20"/>
                <w:lang w:val="hr-HR"/>
              </w:rPr>
            </w:pPr>
            <w:r w:rsidRPr="00025A8E">
              <w:t>100</w:t>
            </w:r>
          </w:p>
        </w:tc>
        <w:tc>
          <w:tcPr>
            <w:tcW w:w="1272" w:type="dxa"/>
          </w:tcPr>
          <w:p w14:paraId="4494FB6C" w14:textId="0425F7E1" w:rsidR="003B708C" w:rsidRPr="00F411AD" w:rsidRDefault="002A67E4" w:rsidP="003B708C">
            <w:pPr>
              <w:suppressAutoHyphens/>
              <w:autoSpaceDN w:val="0"/>
              <w:spacing w:after="120" w:line="276" w:lineRule="auto"/>
              <w:jc w:val="center"/>
              <w:textAlignment w:val="baseline"/>
              <w:rPr>
                <w:rFonts w:eastAsia="Calibri" w:cs="Times New Roman"/>
                <w:noProof/>
                <w:color w:val="FF0000"/>
                <w:sz w:val="22"/>
                <w:szCs w:val="20"/>
                <w:lang w:val="hr-HR"/>
              </w:rPr>
            </w:pPr>
            <w:r>
              <w:t>85</w:t>
            </w:r>
          </w:p>
        </w:tc>
      </w:tr>
    </w:tbl>
    <w:p w14:paraId="7B61DED7" w14:textId="77777777" w:rsidR="00804FE5" w:rsidRDefault="00804FE5" w:rsidP="00407FDD">
      <w:pPr>
        <w:spacing w:line="259" w:lineRule="auto"/>
        <w:rPr>
          <w:bCs/>
          <w:noProof/>
          <w:szCs w:val="24"/>
          <w:lang w:val="hr-HR"/>
        </w:rPr>
      </w:pPr>
    </w:p>
    <w:p w14:paraId="3E107A52" w14:textId="77777777" w:rsidR="00BB4412" w:rsidRDefault="00BB4412" w:rsidP="00407FDD">
      <w:pPr>
        <w:spacing w:line="259" w:lineRule="auto"/>
        <w:rPr>
          <w:bCs/>
          <w:noProof/>
          <w:szCs w:val="24"/>
          <w:lang w:val="hr-HR"/>
        </w:rPr>
      </w:pPr>
    </w:p>
    <w:p w14:paraId="17FC245D" w14:textId="77777777" w:rsidR="00BB4412" w:rsidRDefault="00BB4412" w:rsidP="00407FDD">
      <w:pPr>
        <w:spacing w:line="259" w:lineRule="auto"/>
        <w:rPr>
          <w:bCs/>
          <w:noProof/>
          <w:szCs w:val="24"/>
          <w:lang w:val="hr-HR"/>
        </w:rPr>
      </w:pPr>
    </w:p>
    <w:tbl>
      <w:tblPr>
        <w:tblW w:w="9062" w:type="dxa"/>
        <w:tblCellMar>
          <w:left w:w="10" w:type="dxa"/>
          <w:right w:w="10" w:type="dxa"/>
        </w:tblCellMar>
        <w:tblLook w:val="0000" w:firstRow="0" w:lastRow="0" w:firstColumn="0" w:lastColumn="0" w:noHBand="0" w:noVBand="0"/>
      </w:tblPr>
      <w:tblGrid>
        <w:gridCol w:w="9062"/>
      </w:tblGrid>
      <w:tr w:rsidR="003B708C" w:rsidRPr="00FC008D" w14:paraId="40495892" w14:textId="77777777" w:rsidTr="00446EBA">
        <w:tc>
          <w:tcPr>
            <w:tcW w:w="90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8F7AA34" w14:textId="65941CED" w:rsidR="003B708C" w:rsidRPr="00FC008D" w:rsidRDefault="003B708C" w:rsidP="00446EBA">
            <w:pPr>
              <w:suppressAutoHyphens/>
              <w:autoSpaceDN w:val="0"/>
              <w:spacing w:after="0" w:line="240" w:lineRule="auto"/>
              <w:textAlignment w:val="baseline"/>
              <w:rPr>
                <w:rFonts w:eastAsia="Calibri" w:cs="Times New Roman"/>
                <w:b/>
                <w:noProof/>
                <w:szCs w:val="24"/>
                <w:lang w:val="hr-HR"/>
              </w:rPr>
            </w:pPr>
            <w:r w:rsidRPr="00EB545E">
              <w:rPr>
                <w:rFonts w:eastAsia="Calibri" w:cs="Times New Roman"/>
                <w:b/>
                <w:noProof/>
                <w:szCs w:val="24"/>
                <w:lang w:val="hr-HR"/>
              </w:rPr>
              <w:t xml:space="preserve">PROGRAM </w:t>
            </w:r>
            <w:r>
              <w:rPr>
                <w:rFonts w:eastAsia="Calibri" w:cs="Times New Roman"/>
                <w:b/>
                <w:noProof/>
                <w:szCs w:val="24"/>
                <w:lang w:val="hr-HR"/>
              </w:rPr>
              <w:t>2205</w:t>
            </w:r>
            <w:r w:rsidRPr="00EB545E">
              <w:rPr>
                <w:rFonts w:eastAsia="Calibri" w:cs="Times New Roman"/>
                <w:b/>
                <w:noProof/>
                <w:szCs w:val="24"/>
                <w:lang w:val="hr-HR"/>
              </w:rPr>
              <w:t xml:space="preserve"> -  </w:t>
            </w:r>
            <w:r>
              <w:rPr>
                <w:rFonts w:eastAsia="Calibri" w:cs="Times New Roman"/>
                <w:b/>
                <w:noProof/>
                <w:szCs w:val="24"/>
                <w:lang w:val="hr-HR"/>
              </w:rPr>
              <w:t>Djelatnost vlastitog pogona</w:t>
            </w:r>
          </w:p>
        </w:tc>
      </w:tr>
    </w:tbl>
    <w:p w14:paraId="08B59468" w14:textId="77777777" w:rsidR="00804FE5" w:rsidRDefault="00804FE5" w:rsidP="00407FDD">
      <w:pPr>
        <w:spacing w:line="259" w:lineRule="auto"/>
        <w:rPr>
          <w:bCs/>
          <w:noProof/>
          <w:szCs w:val="24"/>
          <w:lang w:val="hr-HR"/>
        </w:rPr>
      </w:pPr>
    </w:p>
    <w:p w14:paraId="5C74E6D3" w14:textId="77777777" w:rsidR="003B708C" w:rsidRPr="003B708C" w:rsidRDefault="003B708C" w:rsidP="003B708C">
      <w:pPr>
        <w:spacing w:line="259" w:lineRule="auto"/>
        <w:rPr>
          <w:bCs/>
          <w:noProof/>
          <w:szCs w:val="24"/>
          <w:lang w:val="hr-HR"/>
        </w:rPr>
      </w:pPr>
      <w:r w:rsidRPr="003B708C">
        <w:rPr>
          <w:bCs/>
          <w:noProof/>
          <w:szCs w:val="24"/>
          <w:lang w:val="hr-HR"/>
        </w:rPr>
        <w:t>Programom se osigurava redovni rad službenika i namještenika Vlastitog pogona s ciljem ostvarivanja radnih zadataka iz redovnog djelokruga rada.</w:t>
      </w:r>
    </w:p>
    <w:p w14:paraId="0BC81508" w14:textId="77777777" w:rsidR="003B708C" w:rsidRPr="003B708C" w:rsidRDefault="003B708C" w:rsidP="003B708C">
      <w:pPr>
        <w:spacing w:line="259" w:lineRule="auto"/>
        <w:rPr>
          <w:bCs/>
          <w:noProof/>
          <w:szCs w:val="24"/>
          <w:lang w:val="hr-HR"/>
        </w:rPr>
      </w:pPr>
      <w:r w:rsidRPr="003B708C">
        <w:rPr>
          <w:bCs/>
          <w:noProof/>
          <w:szCs w:val="24"/>
          <w:lang w:val="hr-HR"/>
        </w:rPr>
        <w:t xml:space="preserve">Cilj programa je osigurati sredstva za plaće djelatnika i ostalih materijalnih troškova nužnih za nesmetano obavljanje poslova iz svog djelokruga.  </w:t>
      </w:r>
    </w:p>
    <w:p w14:paraId="15DB885C" w14:textId="77777777" w:rsidR="003B708C" w:rsidRPr="003B708C" w:rsidRDefault="003B708C" w:rsidP="003B708C">
      <w:pPr>
        <w:spacing w:line="259" w:lineRule="auto"/>
        <w:rPr>
          <w:b/>
          <w:noProof/>
          <w:szCs w:val="24"/>
          <w:lang w:val="hr-HR"/>
        </w:rPr>
      </w:pPr>
      <w:r w:rsidRPr="003B708C">
        <w:rPr>
          <w:b/>
          <w:noProof/>
          <w:szCs w:val="24"/>
          <w:lang w:val="hr-HR"/>
        </w:rPr>
        <w:t xml:space="preserve">Realizirana sredstva </w:t>
      </w:r>
    </w:p>
    <w:p w14:paraId="7B24AAD2" w14:textId="20C18EC7" w:rsidR="00804FE5" w:rsidRDefault="003B708C" w:rsidP="003B708C">
      <w:pPr>
        <w:spacing w:line="259" w:lineRule="auto"/>
        <w:rPr>
          <w:bCs/>
          <w:noProof/>
          <w:szCs w:val="24"/>
          <w:lang w:val="hr-HR"/>
        </w:rPr>
      </w:pPr>
      <w:r w:rsidRPr="003B708C">
        <w:rPr>
          <w:bCs/>
          <w:noProof/>
          <w:szCs w:val="24"/>
          <w:lang w:val="hr-HR"/>
        </w:rPr>
        <w:t xml:space="preserve">Za ostvarenje ovog programa planirano je ukupno </w:t>
      </w:r>
      <w:r w:rsidR="002A67E4">
        <w:rPr>
          <w:bCs/>
          <w:noProof/>
          <w:szCs w:val="24"/>
          <w:lang w:val="hr-HR"/>
        </w:rPr>
        <w:t>186.200</w:t>
      </w:r>
      <w:r>
        <w:rPr>
          <w:bCs/>
          <w:noProof/>
          <w:szCs w:val="24"/>
          <w:lang w:val="hr-HR"/>
        </w:rPr>
        <w:t>,00 eur</w:t>
      </w:r>
      <w:r w:rsidRPr="003B708C">
        <w:rPr>
          <w:bCs/>
          <w:noProof/>
          <w:szCs w:val="24"/>
          <w:lang w:val="hr-HR"/>
        </w:rPr>
        <w:t>, a u 202</w:t>
      </w:r>
      <w:r w:rsidR="002A67E4">
        <w:rPr>
          <w:bCs/>
          <w:noProof/>
          <w:szCs w:val="24"/>
          <w:lang w:val="hr-HR"/>
        </w:rPr>
        <w:t>5</w:t>
      </w:r>
      <w:r w:rsidRPr="003B708C">
        <w:rPr>
          <w:bCs/>
          <w:noProof/>
          <w:szCs w:val="24"/>
          <w:lang w:val="hr-HR"/>
        </w:rPr>
        <w:t xml:space="preserve">. godini izvršeno je </w:t>
      </w:r>
      <w:r w:rsidR="002A67E4">
        <w:rPr>
          <w:bCs/>
          <w:noProof/>
          <w:szCs w:val="24"/>
          <w:lang w:val="hr-HR"/>
        </w:rPr>
        <w:t>151.417,87</w:t>
      </w:r>
      <w:r>
        <w:rPr>
          <w:bCs/>
          <w:noProof/>
          <w:szCs w:val="24"/>
          <w:lang w:val="hr-HR"/>
        </w:rPr>
        <w:t xml:space="preserve"> eur</w:t>
      </w:r>
      <w:r w:rsidRPr="003B708C">
        <w:rPr>
          <w:bCs/>
          <w:noProof/>
          <w:szCs w:val="24"/>
          <w:lang w:val="hr-HR"/>
        </w:rPr>
        <w:t xml:space="preserve"> ili </w:t>
      </w:r>
      <w:r w:rsidR="002A67E4">
        <w:rPr>
          <w:bCs/>
          <w:noProof/>
          <w:szCs w:val="24"/>
          <w:lang w:val="hr-HR"/>
        </w:rPr>
        <w:t>81</w:t>
      </w:r>
      <w:r>
        <w:rPr>
          <w:bCs/>
          <w:noProof/>
          <w:szCs w:val="24"/>
          <w:lang w:val="hr-HR"/>
        </w:rPr>
        <w:t>,</w:t>
      </w:r>
      <w:r w:rsidR="002A67E4">
        <w:rPr>
          <w:bCs/>
          <w:noProof/>
          <w:szCs w:val="24"/>
          <w:lang w:val="hr-HR"/>
        </w:rPr>
        <w:t>32</w:t>
      </w:r>
      <w:r w:rsidRPr="003B708C">
        <w:rPr>
          <w:bCs/>
          <w:noProof/>
          <w:szCs w:val="24"/>
          <w:lang w:val="hr-HR"/>
        </w:rPr>
        <w:t xml:space="preserve"> % od godišnjeg plana.</w:t>
      </w:r>
    </w:p>
    <w:p w14:paraId="2CB8D635" w14:textId="77777777" w:rsidR="00804FE5" w:rsidRDefault="00804FE5" w:rsidP="00407FDD">
      <w:pPr>
        <w:spacing w:line="259" w:lineRule="auto"/>
        <w:rPr>
          <w:bCs/>
          <w:noProof/>
          <w:szCs w:val="24"/>
          <w:lang w:val="hr-HR"/>
        </w:rPr>
      </w:pPr>
    </w:p>
    <w:p w14:paraId="259752C9" w14:textId="3A5CBF30" w:rsidR="003B708C" w:rsidRDefault="003B708C" w:rsidP="003B708C">
      <w:pPr>
        <w:spacing w:line="259" w:lineRule="auto"/>
        <w:rPr>
          <w:b/>
          <w:noProof/>
          <w:szCs w:val="24"/>
          <w:lang w:val="hr-HR"/>
        </w:rPr>
      </w:pPr>
      <w:r w:rsidRPr="00AB7CB5">
        <w:rPr>
          <w:b/>
          <w:noProof/>
          <w:szCs w:val="24"/>
          <w:lang w:val="hr-HR"/>
        </w:rPr>
        <w:lastRenderedPageBreak/>
        <w:t xml:space="preserve">Aktivnost: </w:t>
      </w:r>
      <w:r>
        <w:rPr>
          <w:b/>
          <w:noProof/>
          <w:szCs w:val="24"/>
          <w:lang w:val="hr-HR"/>
        </w:rPr>
        <w:t>Redovan rad vlastitog pogona</w:t>
      </w:r>
    </w:p>
    <w:tbl>
      <w:tblPr>
        <w:tblStyle w:val="TableGrid"/>
        <w:tblW w:w="9493" w:type="dxa"/>
        <w:jc w:val="center"/>
        <w:tblLayout w:type="fixed"/>
        <w:tblLook w:val="04A0" w:firstRow="1" w:lastRow="0" w:firstColumn="1" w:lastColumn="0" w:noHBand="0" w:noVBand="1"/>
      </w:tblPr>
      <w:tblGrid>
        <w:gridCol w:w="3114"/>
        <w:gridCol w:w="2556"/>
        <w:gridCol w:w="1271"/>
        <w:gridCol w:w="1280"/>
        <w:gridCol w:w="1272"/>
      </w:tblGrid>
      <w:tr w:rsidR="003B708C" w14:paraId="469D1A1D" w14:textId="77777777" w:rsidTr="00446EBA">
        <w:trPr>
          <w:jc w:val="center"/>
        </w:trPr>
        <w:tc>
          <w:tcPr>
            <w:tcW w:w="3114" w:type="dxa"/>
          </w:tcPr>
          <w:p w14:paraId="394FA9AF" w14:textId="77777777" w:rsidR="003B708C" w:rsidRPr="007E5C04" w:rsidRDefault="003B708C"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556" w:type="dxa"/>
          </w:tcPr>
          <w:p w14:paraId="402D6F0C" w14:textId="77777777" w:rsidR="003B708C" w:rsidRPr="007E5C04" w:rsidRDefault="003B708C"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271" w:type="dxa"/>
          </w:tcPr>
          <w:p w14:paraId="2A09FC59" w14:textId="77777777" w:rsidR="003B708C" w:rsidRPr="007E5C04" w:rsidRDefault="003B708C"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280" w:type="dxa"/>
          </w:tcPr>
          <w:p w14:paraId="5C22A5C4" w14:textId="5E5C0A5C" w:rsidR="003B708C" w:rsidRPr="007E5C04" w:rsidRDefault="003B708C"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2A67E4">
              <w:rPr>
                <w:rFonts w:eastAsia="Calibri" w:cs="Times New Roman"/>
                <w:noProof/>
                <w:sz w:val="22"/>
                <w:lang w:val="hr-HR"/>
              </w:rPr>
              <w:t>5</w:t>
            </w:r>
            <w:r w:rsidRPr="007E5C04">
              <w:rPr>
                <w:rFonts w:eastAsia="Calibri" w:cs="Times New Roman"/>
                <w:noProof/>
                <w:sz w:val="22"/>
                <w:lang w:val="hr-HR"/>
              </w:rPr>
              <w:t>.</w:t>
            </w:r>
          </w:p>
        </w:tc>
        <w:tc>
          <w:tcPr>
            <w:tcW w:w="1272" w:type="dxa"/>
          </w:tcPr>
          <w:p w14:paraId="383E3C53" w14:textId="690EBC54" w:rsidR="003B708C" w:rsidRPr="007E5C04" w:rsidRDefault="003B708C"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2A67E4">
              <w:rPr>
                <w:rFonts w:eastAsia="Calibri" w:cs="Times New Roman"/>
                <w:noProof/>
                <w:sz w:val="22"/>
                <w:lang w:val="hr-HR"/>
              </w:rPr>
              <w:t>5</w:t>
            </w:r>
            <w:r w:rsidRPr="007E5C04">
              <w:rPr>
                <w:rFonts w:eastAsia="Calibri" w:cs="Times New Roman"/>
                <w:noProof/>
                <w:sz w:val="22"/>
                <w:lang w:val="hr-HR"/>
              </w:rPr>
              <w:t>.</w:t>
            </w:r>
          </w:p>
        </w:tc>
      </w:tr>
      <w:tr w:rsidR="003B708C" w:rsidRPr="00CF2052" w14:paraId="7973D69E" w14:textId="77777777" w:rsidTr="00446EBA">
        <w:trPr>
          <w:jc w:val="center"/>
        </w:trPr>
        <w:tc>
          <w:tcPr>
            <w:tcW w:w="3114" w:type="dxa"/>
          </w:tcPr>
          <w:p w14:paraId="13FF9BD6" w14:textId="0437E4CE" w:rsidR="003B708C" w:rsidRPr="00F411AD" w:rsidRDefault="003B708C" w:rsidP="003B708C">
            <w:pPr>
              <w:suppressAutoHyphens/>
              <w:autoSpaceDN w:val="0"/>
              <w:spacing w:after="120" w:line="276" w:lineRule="auto"/>
              <w:jc w:val="left"/>
              <w:textAlignment w:val="baseline"/>
              <w:rPr>
                <w:rFonts w:eastAsia="Calibri" w:cs="Times New Roman"/>
                <w:noProof/>
                <w:sz w:val="22"/>
                <w:szCs w:val="20"/>
                <w:lang w:val="hr-HR"/>
              </w:rPr>
            </w:pPr>
            <w:r w:rsidRPr="00B02898">
              <w:t xml:space="preserve">U </w:t>
            </w:r>
            <w:proofErr w:type="spellStart"/>
            <w:r w:rsidRPr="00B02898">
              <w:t>okviru</w:t>
            </w:r>
            <w:proofErr w:type="spellEnd"/>
            <w:r w:rsidRPr="00B02898">
              <w:t xml:space="preserve"> </w:t>
            </w:r>
            <w:proofErr w:type="spellStart"/>
            <w:r w:rsidRPr="00B02898">
              <w:t>ove</w:t>
            </w:r>
            <w:proofErr w:type="spellEnd"/>
            <w:r w:rsidRPr="00B02898">
              <w:t xml:space="preserve"> </w:t>
            </w:r>
            <w:proofErr w:type="spellStart"/>
            <w:r w:rsidRPr="00B02898">
              <w:t>Aktivnosti</w:t>
            </w:r>
            <w:proofErr w:type="spellEnd"/>
            <w:r w:rsidRPr="00B02898">
              <w:t xml:space="preserve"> </w:t>
            </w:r>
            <w:proofErr w:type="spellStart"/>
            <w:r w:rsidRPr="00B02898">
              <w:t>planiraju</w:t>
            </w:r>
            <w:proofErr w:type="spellEnd"/>
            <w:r w:rsidRPr="00B02898">
              <w:t xml:space="preserve"> se </w:t>
            </w:r>
            <w:proofErr w:type="spellStart"/>
            <w:r w:rsidRPr="00B02898">
              <w:t>rashodi</w:t>
            </w:r>
            <w:proofErr w:type="spellEnd"/>
            <w:r w:rsidRPr="00B02898">
              <w:t xml:space="preserve"> za </w:t>
            </w:r>
            <w:proofErr w:type="spellStart"/>
            <w:r w:rsidRPr="00B02898">
              <w:t>bruto</w:t>
            </w:r>
            <w:proofErr w:type="spellEnd"/>
            <w:r w:rsidRPr="00B02898">
              <w:t xml:space="preserve"> </w:t>
            </w:r>
            <w:proofErr w:type="spellStart"/>
            <w:r w:rsidRPr="00B02898">
              <w:t>plaće</w:t>
            </w:r>
            <w:proofErr w:type="spellEnd"/>
            <w:r w:rsidRPr="00B02898">
              <w:t xml:space="preserve">, </w:t>
            </w:r>
            <w:proofErr w:type="spellStart"/>
            <w:r w:rsidRPr="00B02898">
              <w:t>doprinose</w:t>
            </w:r>
            <w:proofErr w:type="spellEnd"/>
            <w:r w:rsidRPr="00B02898">
              <w:t xml:space="preserve"> </w:t>
            </w:r>
            <w:proofErr w:type="spellStart"/>
            <w:r w:rsidRPr="00B02898">
              <w:t>na</w:t>
            </w:r>
            <w:proofErr w:type="spellEnd"/>
            <w:r w:rsidRPr="00B02898">
              <w:t xml:space="preserve"> </w:t>
            </w:r>
            <w:proofErr w:type="spellStart"/>
            <w:r w:rsidRPr="00B02898">
              <w:t>plaće</w:t>
            </w:r>
            <w:proofErr w:type="spellEnd"/>
            <w:r w:rsidRPr="00B02898">
              <w:t xml:space="preserve"> i </w:t>
            </w:r>
            <w:proofErr w:type="spellStart"/>
            <w:r w:rsidRPr="00B02898">
              <w:t>naknade</w:t>
            </w:r>
            <w:proofErr w:type="spellEnd"/>
            <w:r w:rsidRPr="00B02898">
              <w:t xml:space="preserve"> </w:t>
            </w:r>
            <w:proofErr w:type="spellStart"/>
            <w:r w:rsidRPr="00B02898">
              <w:t>troškova</w:t>
            </w:r>
            <w:proofErr w:type="spellEnd"/>
            <w:r w:rsidRPr="00B02898">
              <w:t xml:space="preserve"> </w:t>
            </w:r>
            <w:proofErr w:type="spellStart"/>
            <w:r w:rsidRPr="00B02898">
              <w:t>zaposlenika</w:t>
            </w:r>
            <w:proofErr w:type="spellEnd"/>
            <w:r w:rsidRPr="00B02898">
              <w:t xml:space="preserve"> u </w:t>
            </w:r>
            <w:proofErr w:type="spellStart"/>
            <w:r w:rsidRPr="00B02898">
              <w:t>Vlastitom</w:t>
            </w:r>
            <w:proofErr w:type="spellEnd"/>
            <w:r w:rsidRPr="00B02898">
              <w:t xml:space="preserve"> </w:t>
            </w:r>
            <w:proofErr w:type="spellStart"/>
            <w:r w:rsidRPr="00B02898">
              <w:t>pogonu</w:t>
            </w:r>
            <w:proofErr w:type="spellEnd"/>
            <w:r w:rsidRPr="00B02898">
              <w:t xml:space="preserve"> Općine </w:t>
            </w:r>
            <w:r>
              <w:t>Svetvinčenat.</w:t>
            </w:r>
          </w:p>
        </w:tc>
        <w:tc>
          <w:tcPr>
            <w:tcW w:w="2556" w:type="dxa"/>
          </w:tcPr>
          <w:p w14:paraId="500A174A" w14:textId="6A01E1E2" w:rsidR="003B708C" w:rsidRPr="00F411AD" w:rsidRDefault="003B708C" w:rsidP="003B708C">
            <w:pPr>
              <w:suppressAutoHyphens/>
              <w:autoSpaceDN w:val="0"/>
              <w:spacing w:after="120" w:line="276" w:lineRule="auto"/>
              <w:jc w:val="left"/>
              <w:textAlignment w:val="baseline"/>
              <w:rPr>
                <w:rFonts w:eastAsia="Calibri" w:cs="Times New Roman"/>
                <w:noProof/>
                <w:sz w:val="22"/>
                <w:szCs w:val="20"/>
                <w:lang w:val="hr-HR"/>
              </w:rPr>
            </w:pPr>
            <w:r w:rsidRPr="008F45D2">
              <w:rPr>
                <w:lang w:val="pl-PL"/>
              </w:rPr>
              <w:t>Racionalno financiranje rashoda za zaposlene u skladu sa  zakonom, propisima i internim aktima.</w:t>
            </w:r>
          </w:p>
        </w:tc>
        <w:tc>
          <w:tcPr>
            <w:tcW w:w="1271" w:type="dxa"/>
          </w:tcPr>
          <w:p w14:paraId="2E2C54B7" w14:textId="6C45610B" w:rsidR="003B708C" w:rsidRPr="00F411AD" w:rsidRDefault="003B708C" w:rsidP="003B708C">
            <w:pPr>
              <w:suppressAutoHyphens/>
              <w:autoSpaceDN w:val="0"/>
              <w:spacing w:after="120" w:line="276" w:lineRule="auto"/>
              <w:jc w:val="center"/>
              <w:textAlignment w:val="baseline"/>
              <w:rPr>
                <w:rFonts w:eastAsia="Calibri" w:cs="Times New Roman"/>
                <w:noProof/>
                <w:sz w:val="22"/>
                <w:szCs w:val="20"/>
                <w:lang w:val="hr-HR"/>
              </w:rPr>
            </w:pPr>
            <w:proofErr w:type="spellStart"/>
            <w:r w:rsidRPr="00B02898">
              <w:t>Postotak</w:t>
            </w:r>
            <w:proofErr w:type="spellEnd"/>
          </w:p>
        </w:tc>
        <w:tc>
          <w:tcPr>
            <w:tcW w:w="1280" w:type="dxa"/>
          </w:tcPr>
          <w:p w14:paraId="75BABA5B" w14:textId="32275B0E" w:rsidR="003B708C" w:rsidRPr="00F411AD" w:rsidRDefault="003B708C" w:rsidP="003B708C">
            <w:pPr>
              <w:suppressAutoHyphens/>
              <w:autoSpaceDN w:val="0"/>
              <w:spacing w:after="120" w:line="276" w:lineRule="auto"/>
              <w:jc w:val="center"/>
              <w:textAlignment w:val="baseline"/>
              <w:rPr>
                <w:rFonts w:eastAsia="Calibri" w:cs="Times New Roman"/>
                <w:noProof/>
                <w:color w:val="FF0000"/>
                <w:sz w:val="22"/>
                <w:szCs w:val="20"/>
                <w:lang w:val="hr-HR"/>
              </w:rPr>
            </w:pPr>
            <w:r w:rsidRPr="00B02898">
              <w:t>100</w:t>
            </w:r>
          </w:p>
        </w:tc>
        <w:tc>
          <w:tcPr>
            <w:tcW w:w="1272" w:type="dxa"/>
          </w:tcPr>
          <w:p w14:paraId="178C3903" w14:textId="603D5612" w:rsidR="003B708C" w:rsidRPr="00F411AD" w:rsidRDefault="002A67E4" w:rsidP="003B708C">
            <w:pPr>
              <w:suppressAutoHyphens/>
              <w:autoSpaceDN w:val="0"/>
              <w:spacing w:after="120" w:line="276" w:lineRule="auto"/>
              <w:jc w:val="center"/>
              <w:textAlignment w:val="baseline"/>
              <w:rPr>
                <w:rFonts w:eastAsia="Calibri" w:cs="Times New Roman"/>
                <w:noProof/>
                <w:color w:val="FF0000"/>
                <w:sz w:val="22"/>
                <w:szCs w:val="20"/>
                <w:lang w:val="hr-HR"/>
              </w:rPr>
            </w:pPr>
            <w:r>
              <w:t>84</w:t>
            </w:r>
          </w:p>
        </w:tc>
      </w:tr>
    </w:tbl>
    <w:p w14:paraId="357005B2" w14:textId="77777777" w:rsidR="003B708C" w:rsidRDefault="003B708C" w:rsidP="00407FDD">
      <w:pPr>
        <w:spacing w:line="259" w:lineRule="auto"/>
        <w:rPr>
          <w:bCs/>
          <w:noProof/>
          <w:szCs w:val="24"/>
          <w:lang w:val="hr-HR"/>
        </w:rPr>
      </w:pPr>
    </w:p>
    <w:p w14:paraId="38258277" w14:textId="401487BE" w:rsidR="003B708C" w:rsidRDefault="003B708C" w:rsidP="003B708C">
      <w:pPr>
        <w:spacing w:line="259" w:lineRule="auto"/>
        <w:rPr>
          <w:b/>
          <w:noProof/>
          <w:szCs w:val="24"/>
          <w:lang w:val="hr-HR"/>
        </w:rPr>
      </w:pPr>
      <w:r>
        <w:rPr>
          <w:b/>
          <w:noProof/>
          <w:szCs w:val="24"/>
          <w:lang w:val="hr-HR"/>
        </w:rPr>
        <w:t>Kapitalni projekt</w:t>
      </w:r>
      <w:r w:rsidRPr="00AB7CB5">
        <w:rPr>
          <w:b/>
          <w:noProof/>
          <w:szCs w:val="24"/>
          <w:lang w:val="hr-HR"/>
        </w:rPr>
        <w:t xml:space="preserve">: </w:t>
      </w:r>
      <w:r>
        <w:rPr>
          <w:b/>
          <w:noProof/>
          <w:szCs w:val="24"/>
          <w:lang w:val="hr-HR"/>
        </w:rPr>
        <w:t>Opremanje vlastitog pogona</w:t>
      </w:r>
    </w:p>
    <w:tbl>
      <w:tblPr>
        <w:tblStyle w:val="TableGrid"/>
        <w:tblW w:w="9493" w:type="dxa"/>
        <w:jc w:val="center"/>
        <w:tblLayout w:type="fixed"/>
        <w:tblLook w:val="04A0" w:firstRow="1" w:lastRow="0" w:firstColumn="1" w:lastColumn="0" w:noHBand="0" w:noVBand="1"/>
      </w:tblPr>
      <w:tblGrid>
        <w:gridCol w:w="3114"/>
        <w:gridCol w:w="2556"/>
        <w:gridCol w:w="1413"/>
        <w:gridCol w:w="1138"/>
        <w:gridCol w:w="1272"/>
      </w:tblGrid>
      <w:tr w:rsidR="003B708C" w14:paraId="74A270A2" w14:textId="77777777" w:rsidTr="003B708C">
        <w:trPr>
          <w:jc w:val="center"/>
        </w:trPr>
        <w:tc>
          <w:tcPr>
            <w:tcW w:w="3114" w:type="dxa"/>
          </w:tcPr>
          <w:p w14:paraId="120AD045" w14:textId="77777777" w:rsidR="003B708C" w:rsidRPr="007E5C04" w:rsidRDefault="003B708C"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556" w:type="dxa"/>
          </w:tcPr>
          <w:p w14:paraId="43E4B405" w14:textId="77777777" w:rsidR="003B708C" w:rsidRPr="007E5C04" w:rsidRDefault="003B708C"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413" w:type="dxa"/>
          </w:tcPr>
          <w:p w14:paraId="37DAEC33" w14:textId="77777777" w:rsidR="003B708C" w:rsidRPr="007E5C04" w:rsidRDefault="003B708C"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138" w:type="dxa"/>
          </w:tcPr>
          <w:p w14:paraId="64A425D6" w14:textId="47287EDA" w:rsidR="003B708C" w:rsidRPr="007E5C04" w:rsidRDefault="003B708C"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2A67E4">
              <w:rPr>
                <w:rFonts w:eastAsia="Calibri" w:cs="Times New Roman"/>
                <w:noProof/>
                <w:sz w:val="22"/>
                <w:lang w:val="hr-HR"/>
              </w:rPr>
              <w:t>5</w:t>
            </w:r>
            <w:r w:rsidRPr="007E5C04">
              <w:rPr>
                <w:rFonts w:eastAsia="Calibri" w:cs="Times New Roman"/>
                <w:noProof/>
                <w:sz w:val="22"/>
                <w:lang w:val="hr-HR"/>
              </w:rPr>
              <w:t>.</w:t>
            </w:r>
          </w:p>
        </w:tc>
        <w:tc>
          <w:tcPr>
            <w:tcW w:w="1272" w:type="dxa"/>
          </w:tcPr>
          <w:p w14:paraId="084C5D42" w14:textId="7FB3C621" w:rsidR="003B708C" w:rsidRPr="007E5C04" w:rsidRDefault="003B708C"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2A67E4">
              <w:rPr>
                <w:rFonts w:eastAsia="Calibri" w:cs="Times New Roman"/>
                <w:noProof/>
                <w:sz w:val="22"/>
                <w:lang w:val="hr-HR"/>
              </w:rPr>
              <w:t>5</w:t>
            </w:r>
            <w:r w:rsidRPr="007E5C04">
              <w:rPr>
                <w:rFonts w:eastAsia="Calibri" w:cs="Times New Roman"/>
                <w:noProof/>
                <w:sz w:val="22"/>
                <w:lang w:val="hr-HR"/>
              </w:rPr>
              <w:t>.</w:t>
            </w:r>
          </w:p>
        </w:tc>
      </w:tr>
      <w:tr w:rsidR="003B708C" w:rsidRPr="00CF2052" w14:paraId="711483AC" w14:textId="77777777" w:rsidTr="003B708C">
        <w:trPr>
          <w:jc w:val="center"/>
        </w:trPr>
        <w:tc>
          <w:tcPr>
            <w:tcW w:w="3114" w:type="dxa"/>
          </w:tcPr>
          <w:p w14:paraId="16C7F7E2" w14:textId="26DCFDC8" w:rsidR="003B708C" w:rsidRPr="00F411AD" w:rsidRDefault="003B708C" w:rsidP="003B708C">
            <w:pPr>
              <w:suppressAutoHyphens/>
              <w:autoSpaceDN w:val="0"/>
              <w:spacing w:after="120" w:line="276" w:lineRule="auto"/>
              <w:jc w:val="left"/>
              <w:textAlignment w:val="baseline"/>
              <w:rPr>
                <w:rFonts w:eastAsia="Calibri" w:cs="Times New Roman"/>
                <w:noProof/>
                <w:sz w:val="22"/>
                <w:szCs w:val="20"/>
                <w:lang w:val="hr-HR"/>
              </w:rPr>
            </w:pPr>
            <w:proofErr w:type="spellStart"/>
            <w:r w:rsidRPr="00B9673F">
              <w:t>Financiranjem</w:t>
            </w:r>
            <w:proofErr w:type="spellEnd"/>
            <w:r w:rsidRPr="00B9673F">
              <w:t xml:space="preserve"> </w:t>
            </w:r>
            <w:proofErr w:type="spellStart"/>
            <w:r w:rsidRPr="00B9673F">
              <w:t>nabave</w:t>
            </w:r>
            <w:proofErr w:type="spellEnd"/>
            <w:r w:rsidRPr="00B9673F">
              <w:t xml:space="preserve"> </w:t>
            </w:r>
            <w:proofErr w:type="spellStart"/>
            <w:r w:rsidRPr="00B9673F">
              <w:t>opreme</w:t>
            </w:r>
            <w:proofErr w:type="spellEnd"/>
            <w:r w:rsidRPr="00B9673F">
              <w:t xml:space="preserve"> </w:t>
            </w:r>
            <w:proofErr w:type="spellStart"/>
            <w:r w:rsidRPr="00B9673F">
              <w:t>zadržati</w:t>
            </w:r>
            <w:proofErr w:type="spellEnd"/>
            <w:r w:rsidRPr="00B9673F">
              <w:t xml:space="preserve"> </w:t>
            </w:r>
            <w:proofErr w:type="spellStart"/>
            <w:r w:rsidRPr="00B9673F">
              <w:t>uvjete</w:t>
            </w:r>
            <w:proofErr w:type="spellEnd"/>
            <w:r w:rsidRPr="00B9673F">
              <w:t xml:space="preserve"> za </w:t>
            </w:r>
            <w:proofErr w:type="spellStart"/>
            <w:r w:rsidRPr="00B9673F">
              <w:t>obavljanje</w:t>
            </w:r>
            <w:proofErr w:type="spellEnd"/>
            <w:r w:rsidRPr="00B9673F">
              <w:t xml:space="preserve"> </w:t>
            </w:r>
            <w:proofErr w:type="spellStart"/>
            <w:r w:rsidRPr="00B9673F">
              <w:t>poslova</w:t>
            </w:r>
            <w:proofErr w:type="spellEnd"/>
            <w:r w:rsidRPr="00B9673F">
              <w:t xml:space="preserve"> </w:t>
            </w:r>
            <w:proofErr w:type="spellStart"/>
            <w:r w:rsidRPr="00B9673F">
              <w:t>iz</w:t>
            </w:r>
            <w:proofErr w:type="spellEnd"/>
            <w:r w:rsidRPr="00B9673F">
              <w:t xml:space="preserve"> </w:t>
            </w:r>
            <w:proofErr w:type="spellStart"/>
            <w:r w:rsidRPr="00B9673F">
              <w:t>djelokruga</w:t>
            </w:r>
            <w:proofErr w:type="spellEnd"/>
            <w:r w:rsidRPr="00B9673F">
              <w:t xml:space="preserve"> rada.</w:t>
            </w:r>
          </w:p>
        </w:tc>
        <w:tc>
          <w:tcPr>
            <w:tcW w:w="2556" w:type="dxa"/>
          </w:tcPr>
          <w:p w14:paraId="107D447D" w14:textId="3E76F33A" w:rsidR="003B708C" w:rsidRPr="00F411AD" w:rsidRDefault="003B708C" w:rsidP="003B708C">
            <w:pPr>
              <w:suppressAutoHyphens/>
              <w:autoSpaceDN w:val="0"/>
              <w:spacing w:after="120" w:line="276" w:lineRule="auto"/>
              <w:jc w:val="left"/>
              <w:textAlignment w:val="baseline"/>
              <w:rPr>
                <w:rFonts w:eastAsia="Calibri" w:cs="Times New Roman"/>
                <w:noProof/>
                <w:sz w:val="22"/>
                <w:szCs w:val="20"/>
                <w:lang w:val="hr-HR"/>
              </w:rPr>
            </w:pPr>
            <w:r w:rsidRPr="008F45D2">
              <w:rPr>
                <w:lang w:val="hr-HR"/>
              </w:rPr>
              <w:t>Nabavom nove opreme stvorit će se uvjeti za kvalitetniji rad Vlastitog pogona.</w:t>
            </w:r>
          </w:p>
        </w:tc>
        <w:tc>
          <w:tcPr>
            <w:tcW w:w="1413" w:type="dxa"/>
          </w:tcPr>
          <w:p w14:paraId="30B92968" w14:textId="4F925A93" w:rsidR="003B708C" w:rsidRPr="00F411AD" w:rsidRDefault="003B708C" w:rsidP="003B708C">
            <w:pPr>
              <w:suppressAutoHyphens/>
              <w:autoSpaceDN w:val="0"/>
              <w:spacing w:after="120" w:line="276" w:lineRule="auto"/>
              <w:jc w:val="center"/>
              <w:textAlignment w:val="baseline"/>
              <w:rPr>
                <w:rFonts w:eastAsia="Calibri" w:cs="Times New Roman"/>
                <w:noProof/>
                <w:sz w:val="22"/>
                <w:szCs w:val="20"/>
                <w:lang w:val="hr-HR"/>
              </w:rPr>
            </w:pPr>
            <w:proofErr w:type="spellStart"/>
            <w:r w:rsidRPr="00B9673F">
              <w:t>Broj</w:t>
            </w:r>
            <w:proofErr w:type="spellEnd"/>
            <w:r w:rsidRPr="00B9673F">
              <w:t xml:space="preserve"> </w:t>
            </w:r>
            <w:proofErr w:type="spellStart"/>
            <w:r w:rsidRPr="00B9673F">
              <w:t>novonabavljene</w:t>
            </w:r>
            <w:proofErr w:type="spellEnd"/>
            <w:r w:rsidRPr="00B9673F">
              <w:t xml:space="preserve"> </w:t>
            </w:r>
            <w:proofErr w:type="spellStart"/>
            <w:r w:rsidRPr="00B9673F">
              <w:t>opreme</w:t>
            </w:r>
            <w:proofErr w:type="spellEnd"/>
          </w:p>
        </w:tc>
        <w:tc>
          <w:tcPr>
            <w:tcW w:w="1138" w:type="dxa"/>
          </w:tcPr>
          <w:p w14:paraId="4A7644E3" w14:textId="4F071444" w:rsidR="003B708C" w:rsidRPr="00F411AD" w:rsidRDefault="003B708C" w:rsidP="003B708C">
            <w:pPr>
              <w:suppressAutoHyphens/>
              <w:autoSpaceDN w:val="0"/>
              <w:spacing w:after="120" w:line="276" w:lineRule="auto"/>
              <w:jc w:val="center"/>
              <w:textAlignment w:val="baseline"/>
              <w:rPr>
                <w:rFonts w:eastAsia="Calibri" w:cs="Times New Roman"/>
                <w:noProof/>
                <w:color w:val="FF0000"/>
                <w:sz w:val="22"/>
                <w:szCs w:val="20"/>
                <w:lang w:val="hr-HR"/>
              </w:rPr>
            </w:pPr>
            <w:r w:rsidRPr="00B9673F">
              <w:t>2</w:t>
            </w:r>
          </w:p>
        </w:tc>
        <w:tc>
          <w:tcPr>
            <w:tcW w:w="1272" w:type="dxa"/>
          </w:tcPr>
          <w:p w14:paraId="363D8498" w14:textId="1146310D" w:rsidR="003B708C" w:rsidRPr="00F411AD" w:rsidRDefault="003B708C" w:rsidP="003B708C">
            <w:pPr>
              <w:suppressAutoHyphens/>
              <w:autoSpaceDN w:val="0"/>
              <w:spacing w:after="120" w:line="276" w:lineRule="auto"/>
              <w:jc w:val="center"/>
              <w:textAlignment w:val="baseline"/>
              <w:rPr>
                <w:rFonts w:eastAsia="Calibri" w:cs="Times New Roman"/>
                <w:noProof/>
                <w:color w:val="FF0000"/>
                <w:sz w:val="22"/>
                <w:szCs w:val="20"/>
                <w:lang w:val="hr-HR"/>
              </w:rPr>
            </w:pPr>
            <w:r w:rsidRPr="00B9673F">
              <w:t>2</w:t>
            </w:r>
          </w:p>
        </w:tc>
      </w:tr>
    </w:tbl>
    <w:p w14:paraId="3B0C5020" w14:textId="77777777" w:rsidR="003B708C" w:rsidRDefault="003B708C" w:rsidP="003B708C">
      <w:pPr>
        <w:spacing w:line="259" w:lineRule="auto"/>
        <w:rPr>
          <w:bCs/>
          <w:noProof/>
          <w:szCs w:val="24"/>
          <w:lang w:val="hr-HR"/>
        </w:rPr>
      </w:pPr>
    </w:p>
    <w:tbl>
      <w:tblPr>
        <w:tblW w:w="9062" w:type="dxa"/>
        <w:tblCellMar>
          <w:left w:w="10" w:type="dxa"/>
          <w:right w:w="10" w:type="dxa"/>
        </w:tblCellMar>
        <w:tblLook w:val="0000" w:firstRow="0" w:lastRow="0" w:firstColumn="0" w:lastColumn="0" w:noHBand="0" w:noVBand="0"/>
      </w:tblPr>
      <w:tblGrid>
        <w:gridCol w:w="9062"/>
      </w:tblGrid>
      <w:tr w:rsidR="003B708C" w:rsidRPr="008F45D2" w14:paraId="4412F31B" w14:textId="77777777" w:rsidTr="00446EBA">
        <w:tc>
          <w:tcPr>
            <w:tcW w:w="90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05C681E" w14:textId="24535A08" w:rsidR="003B708C" w:rsidRPr="00FC008D" w:rsidRDefault="003B708C" w:rsidP="00446EBA">
            <w:pPr>
              <w:suppressAutoHyphens/>
              <w:autoSpaceDN w:val="0"/>
              <w:spacing w:after="0" w:line="240" w:lineRule="auto"/>
              <w:textAlignment w:val="baseline"/>
              <w:rPr>
                <w:rFonts w:eastAsia="Calibri" w:cs="Times New Roman"/>
                <w:b/>
                <w:noProof/>
                <w:szCs w:val="24"/>
                <w:lang w:val="hr-HR"/>
              </w:rPr>
            </w:pPr>
            <w:r w:rsidRPr="00EB545E">
              <w:rPr>
                <w:rFonts w:eastAsia="Calibri" w:cs="Times New Roman"/>
                <w:b/>
                <w:noProof/>
                <w:szCs w:val="24"/>
                <w:lang w:val="hr-HR"/>
              </w:rPr>
              <w:t xml:space="preserve">PROGRAM </w:t>
            </w:r>
            <w:r>
              <w:rPr>
                <w:rFonts w:eastAsia="Calibri" w:cs="Times New Roman"/>
                <w:b/>
                <w:noProof/>
                <w:szCs w:val="24"/>
                <w:lang w:val="hr-HR"/>
              </w:rPr>
              <w:t>2305</w:t>
            </w:r>
            <w:r w:rsidRPr="00EB545E">
              <w:rPr>
                <w:rFonts w:eastAsia="Calibri" w:cs="Times New Roman"/>
                <w:b/>
                <w:noProof/>
                <w:szCs w:val="24"/>
                <w:lang w:val="hr-HR"/>
              </w:rPr>
              <w:t xml:space="preserve"> -  </w:t>
            </w:r>
            <w:r>
              <w:rPr>
                <w:rFonts w:eastAsia="Calibri" w:cs="Times New Roman"/>
                <w:b/>
                <w:noProof/>
                <w:szCs w:val="24"/>
                <w:lang w:val="hr-HR"/>
              </w:rPr>
              <w:t>Predškolski odgoj – redovna djelatnost</w:t>
            </w:r>
          </w:p>
        </w:tc>
      </w:tr>
    </w:tbl>
    <w:p w14:paraId="7D71A0A7" w14:textId="77777777" w:rsidR="003B708C" w:rsidRDefault="003B708C" w:rsidP="00407FDD">
      <w:pPr>
        <w:spacing w:line="259" w:lineRule="auto"/>
        <w:rPr>
          <w:bCs/>
          <w:noProof/>
          <w:szCs w:val="24"/>
          <w:lang w:val="hr-HR"/>
        </w:rPr>
      </w:pPr>
    </w:p>
    <w:p w14:paraId="1B1944B1" w14:textId="0ED58618" w:rsidR="00A62879" w:rsidRPr="00A62879" w:rsidRDefault="00A62879" w:rsidP="00A62879">
      <w:pPr>
        <w:spacing w:line="259" w:lineRule="auto"/>
        <w:rPr>
          <w:bCs/>
          <w:noProof/>
          <w:szCs w:val="24"/>
          <w:lang w:val="hr-HR"/>
        </w:rPr>
      </w:pPr>
      <w:r w:rsidRPr="00A62879">
        <w:rPr>
          <w:bCs/>
          <w:noProof/>
          <w:szCs w:val="24"/>
          <w:lang w:val="hr-HR"/>
        </w:rPr>
        <w:t xml:space="preserve">Unutar ovog programa financiraju se troškovi plaća Dječjeg vrtića </w:t>
      </w:r>
      <w:r>
        <w:rPr>
          <w:bCs/>
          <w:noProof/>
          <w:szCs w:val="24"/>
          <w:lang w:val="hr-HR"/>
        </w:rPr>
        <w:t>Balončić</w:t>
      </w:r>
      <w:r w:rsidRPr="00A62879">
        <w:rPr>
          <w:bCs/>
          <w:noProof/>
          <w:szCs w:val="24"/>
          <w:lang w:val="hr-HR"/>
        </w:rPr>
        <w:t xml:space="preserve"> u okviru zadanih proračunskih veličina, na načelu ekonomičnosti, u skladu s propisima i internim aktima koje uređuju mjerila i način korištenja proračunskih sredstava za obavljanje djelatnosti.</w:t>
      </w:r>
    </w:p>
    <w:p w14:paraId="336CF57F" w14:textId="77777777" w:rsidR="00A62879" w:rsidRPr="00A62879" w:rsidRDefault="00A62879" w:rsidP="00A62879">
      <w:pPr>
        <w:spacing w:line="259" w:lineRule="auto"/>
        <w:rPr>
          <w:b/>
          <w:noProof/>
          <w:szCs w:val="24"/>
          <w:lang w:val="hr-HR"/>
        </w:rPr>
      </w:pPr>
      <w:r w:rsidRPr="00A62879">
        <w:rPr>
          <w:b/>
          <w:noProof/>
          <w:szCs w:val="24"/>
          <w:lang w:val="hr-HR"/>
        </w:rPr>
        <w:t xml:space="preserve">Realizirana sredstva </w:t>
      </w:r>
    </w:p>
    <w:p w14:paraId="4262EBF9" w14:textId="3DAB1509" w:rsidR="00804FE5" w:rsidRDefault="00A62879" w:rsidP="00A62879">
      <w:pPr>
        <w:spacing w:line="259" w:lineRule="auto"/>
        <w:rPr>
          <w:bCs/>
          <w:noProof/>
          <w:szCs w:val="24"/>
          <w:lang w:val="hr-HR"/>
        </w:rPr>
      </w:pPr>
      <w:r w:rsidRPr="00A62879">
        <w:rPr>
          <w:bCs/>
          <w:noProof/>
          <w:szCs w:val="24"/>
          <w:lang w:val="hr-HR"/>
        </w:rPr>
        <w:t xml:space="preserve">Za ostvarenje ovog programa planirano je ukupno </w:t>
      </w:r>
      <w:r w:rsidR="002A67E4">
        <w:rPr>
          <w:bCs/>
          <w:noProof/>
          <w:szCs w:val="24"/>
          <w:lang w:val="hr-HR"/>
        </w:rPr>
        <w:t>505.206,58</w:t>
      </w:r>
      <w:r>
        <w:rPr>
          <w:bCs/>
          <w:noProof/>
          <w:szCs w:val="24"/>
          <w:lang w:val="hr-HR"/>
        </w:rPr>
        <w:t xml:space="preserve"> eur</w:t>
      </w:r>
      <w:r w:rsidRPr="00A62879">
        <w:rPr>
          <w:bCs/>
          <w:noProof/>
          <w:szCs w:val="24"/>
          <w:lang w:val="hr-HR"/>
        </w:rPr>
        <w:t>, a u 202</w:t>
      </w:r>
      <w:r w:rsidR="002A67E4">
        <w:rPr>
          <w:bCs/>
          <w:noProof/>
          <w:szCs w:val="24"/>
          <w:lang w:val="hr-HR"/>
        </w:rPr>
        <w:t>5</w:t>
      </w:r>
      <w:r w:rsidRPr="00A62879">
        <w:rPr>
          <w:bCs/>
          <w:noProof/>
          <w:szCs w:val="24"/>
          <w:lang w:val="hr-HR"/>
        </w:rPr>
        <w:t xml:space="preserve">. godini izvršeno je </w:t>
      </w:r>
      <w:r w:rsidR="002A67E4">
        <w:rPr>
          <w:bCs/>
          <w:noProof/>
          <w:szCs w:val="24"/>
          <w:lang w:val="hr-HR"/>
        </w:rPr>
        <w:t>434.271,41</w:t>
      </w:r>
      <w:r>
        <w:rPr>
          <w:bCs/>
          <w:noProof/>
          <w:szCs w:val="24"/>
          <w:lang w:val="hr-HR"/>
        </w:rPr>
        <w:t xml:space="preserve"> eur</w:t>
      </w:r>
      <w:r w:rsidRPr="00A62879">
        <w:rPr>
          <w:bCs/>
          <w:noProof/>
          <w:szCs w:val="24"/>
          <w:lang w:val="hr-HR"/>
        </w:rPr>
        <w:t xml:space="preserve"> ili </w:t>
      </w:r>
      <w:r>
        <w:rPr>
          <w:bCs/>
          <w:noProof/>
          <w:szCs w:val="24"/>
          <w:lang w:val="hr-HR"/>
        </w:rPr>
        <w:t>85,9</w:t>
      </w:r>
      <w:r w:rsidR="002A67E4">
        <w:rPr>
          <w:bCs/>
          <w:noProof/>
          <w:szCs w:val="24"/>
          <w:lang w:val="hr-HR"/>
        </w:rPr>
        <w:t>6</w:t>
      </w:r>
      <w:r w:rsidRPr="00A62879">
        <w:rPr>
          <w:bCs/>
          <w:noProof/>
          <w:szCs w:val="24"/>
          <w:lang w:val="hr-HR"/>
        </w:rPr>
        <w:t xml:space="preserve"> % od godišnjeg plana.</w:t>
      </w:r>
    </w:p>
    <w:p w14:paraId="0946B623" w14:textId="77777777" w:rsidR="00E66C87" w:rsidRDefault="00E66C87" w:rsidP="00A62879">
      <w:pPr>
        <w:spacing w:line="259" w:lineRule="auto"/>
        <w:rPr>
          <w:bCs/>
          <w:noProof/>
          <w:szCs w:val="24"/>
          <w:lang w:val="hr-HR"/>
        </w:rPr>
      </w:pPr>
    </w:p>
    <w:p w14:paraId="50C90C5B" w14:textId="4B7078F5" w:rsidR="00A62879" w:rsidRDefault="00A62879" w:rsidP="00A62879">
      <w:pPr>
        <w:spacing w:line="259" w:lineRule="auto"/>
        <w:rPr>
          <w:b/>
          <w:noProof/>
          <w:szCs w:val="24"/>
          <w:lang w:val="hr-HR"/>
        </w:rPr>
      </w:pPr>
      <w:r w:rsidRPr="00AB7CB5">
        <w:rPr>
          <w:b/>
          <w:noProof/>
          <w:szCs w:val="24"/>
          <w:lang w:val="hr-HR"/>
        </w:rPr>
        <w:t xml:space="preserve">Aktivnost: </w:t>
      </w:r>
      <w:r>
        <w:rPr>
          <w:b/>
          <w:noProof/>
          <w:szCs w:val="24"/>
          <w:lang w:val="hr-HR"/>
        </w:rPr>
        <w:t>Odgojno</w:t>
      </w:r>
      <w:r w:rsidR="00AA1253">
        <w:rPr>
          <w:b/>
          <w:noProof/>
          <w:szCs w:val="24"/>
          <w:lang w:val="hr-HR"/>
        </w:rPr>
        <w:t>, administrativno i tehniško osoblje</w:t>
      </w:r>
    </w:p>
    <w:tbl>
      <w:tblPr>
        <w:tblStyle w:val="TableGrid"/>
        <w:tblW w:w="9493" w:type="dxa"/>
        <w:jc w:val="center"/>
        <w:tblLayout w:type="fixed"/>
        <w:tblLook w:val="04A0" w:firstRow="1" w:lastRow="0" w:firstColumn="1" w:lastColumn="0" w:noHBand="0" w:noVBand="1"/>
      </w:tblPr>
      <w:tblGrid>
        <w:gridCol w:w="3114"/>
        <w:gridCol w:w="2556"/>
        <w:gridCol w:w="1271"/>
        <w:gridCol w:w="1280"/>
        <w:gridCol w:w="1272"/>
      </w:tblGrid>
      <w:tr w:rsidR="00A62879" w14:paraId="6D6A7DF6" w14:textId="77777777" w:rsidTr="00446EBA">
        <w:trPr>
          <w:jc w:val="center"/>
        </w:trPr>
        <w:tc>
          <w:tcPr>
            <w:tcW w:w="3114" w:type="dxa"/>
          </w:tcPr>
          <w:p w14:paraId="4BEBE69C" w14:textId="77777777" w:rsidR="00A62879" w:rsidRPr="007E5C04" w:rsidRDefault="00A62879"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556" w:type="dxa"/>
          </w:tcPr>
          <w:p w14:paraId="33FAC990" w14:textId="77777777" w:rsidR="00A62879" w:rsidRPr="007E5C04" w:rsidRDefault="00A62879"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271" w:type="dxa"/>
          </w:tcPr>
          <w:p w14:paraId="37135974" w14:textId="77777777" w:rsidR="00A62879" w:rsidRPr="007E5C04" w:rsidRDefault="00A62879"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280" w:type="dxa"/>
          </w:tcPr>
          <w:p w14:paraId="7C5B7D32" w14:textId="6C3ECEC5" w:rsidR="00A62879" w:rsidRPr="007E5C04" w:rsidRDefault="00A62879"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2A67E4">
              <w:rPr>
                <w:rFonts w:eastAsia="Calibri" w:cs="Times New Roman"/>
                <w:noProof/>
                <w:sz w:val="22"/>
                <w:lang w:val="hr-HR"/>
              </w:rPr>
              <w:t>5</w:t>
            </w:r>
            <w:r w:rsidRPr="007E5C04">
              <w:rPr>
                <w:rFonts w:eastAsia="Calibri" w:cs="Times New Roman"/>
                <w:noProof/>
                <w:sz w:val="22"/>
                <w:lang w:val="hr-HR"/>
              </w:rPr>
              <w:t>.</w:t>
            </w:r>
          </w:p>
        </w:tc>
        <w:tc>
          <w:tcPr>
            <w:tcW w:w="1272" w:type="dxa"/>
          </w:tcPr>
          <w:p w14:paraId="5CDEE0FF" w14:textId="52DAF31D" w:rsidR="00A62879" w:rsidRPr="007E5C04" w:rsidRDefault="00A62879"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2A67E4">
              <w:rPr>
                <w:rFonts w:eastAsia="Calibri" w:cs="Times New Roman"/>
                <w:noProof/>
                <w:sz w:val="22"/>
                <w:lang w:val="hr-HR"/>
              </w:rPr>
              <w:t>5</w:t>
            </w:r>
            <w:r w:rsidRPr="007E5C04">
              <w:rPr>
                <w:rFonts w:eastAsia="Calibri" w:cs="Times New Roman"/>
                <w:noProof/>
                <w:sz w:val="22"/>
                <w:lang w:val="hr-HR"/>
              </w:rPr>
              <w:t>.</w:t>
            </w:r>
          </w:p>
        </w:tc>
      </w:tr>
      <w:tr w:rsidR="00AA1253" w:rsidRPr="00CF2052" w14:paraId="15D5EEB4" w14:textId="77777777" w:rsidTr="00446EBA">
        <w:trPr>
          <w:jc w:val="center"/>
        </w:trPr>
        <w:tc>
          <w:tcPr>
            <w:tcW w:w="3114" w:type="dxa"/>
          </w:tcPr>
          <w:p w14:paraId="296F32B7" w14:textId="2C8AE5EA" w:rsidR="00AA1253" w:rsidRPr="00F411AD" w:rsidRDefault="00AA1253" w:rsidP="00AA1253">
            <w:pPr>
              <w:suppressAutoHyphens/>
              <w:autoSpaceDN w:val="0"/>
              <w:spacing w:after="120" w:line="276" w:lineRule="auto"/>
              <w:jc w:val="left"/>
              <w:textAlignment w:val="baseline"/>
              <w:rPr>
                <w:rFonts w:eastAsia="Calibri" w:cs="Times New Roman"/>
                <w:noProof/>
                <w:sz w:val="22"/>
                <w:szCs w:val="20"/>
                <w:lang w:val="hr-HR"/>
              </w:rPr>
            </w:pPr>
            <w:r w:rsidRPr="008F45D2">
              <w:rPr>
                <w:lang w:val="pl-PL"/>
              </w:rPr>
              <w:t>U okviru ove Aktivnosti planiraju se rashodi za bruto plaće, doprinose na plaće, prijevoz i ostale rashode zaposlenika u dječjem vrtiću.</w:t>
            </w:r>
          </w:p>
        </w:tc>
        <w:tc>
          <w:tcPr>
            <w:tcW w:w="2556" w:type="dxa"/>
          </w:tcPr>
          <w:p w14:paraId="29F96322" w14:textId="739351FD" w:rsidR="00AA1253" w:rsidRPr="00F411AD" w:rsidRDefault="00AA1253" w:rsidP="00AA1253">
            <w:pPr>
              <w:suppressAutoHyphens/>
              <w:autoSpaceDN w:val="0"/>
              <w:spacing w:after="120" w:line="276" w:lineRule="auto"/>
              <w:jc w:val="left"/>
              <w:textAlignment w:val="baseline"/>
              <w:rPr>
                <w:rFonts w:eastAsia="Calibri" w:cs="Times New Roman"/>
                <w:noProof/>
                <w:sz w:val="22"/>
                <w:szCs w:val="20"/>
                <w:lang w:val="hr-HR"/>
              </w:rPr>
            </w:pPr>
            <w:r w:rsidRPr="008F45D2">
              <w:rPr>
                <w:lang w:val="pl-PL"/>
              </w:rPr>
              <w:t>Racionalno financiranje rashoda za zaposlene u skladu sa  zakonom, propisima i internim aktima.</w:t>
            </w:r>
          </w:p>
        </w:tc>
        <w:tc>
          <w:tcPr>
            <w:tcW w:w="1271" w:type="dxa"/>
          </w:tcPr>
          <w:p w14:paraId="5F5CE238" w14:textId="7B6D8929" w:rsidR="00AA1253" w:rsidRPr="00F411AD" w:rsidRDefault="00AA1253" w:rsidP="00AA1253">
            <w:pPr>
              <w:suppressAutoHyphens/>
              <w:autoSpaceDN w:val="0"/>
              <w:spacing w:after="120" w:line="276" w:lineRule="auto"/>
              <w:jc w:val="center"/>
              <w:textAlignment w:val="baseline"/>
              <w:rPr>
                <w:rFonts w:eastAsia="Calibri" w:cs="Times New Roman"/>
                <w:noProof/>
                <w:sz w:val="22"/>
                <w:szCs w:val="20"/>
                <w:lang w:val="hr-HR"/>
              </w:rPr>
            </w:pPr>
            <w:proofErr w:type="spellStart"/>
            <w:r w:rsidRPr="00E30A0E">
              <w:t>Postotak</w:t>
            </w:r>
            <w:proofErr w:type="spellEnd"/>
          </w:p>
        </w:tc>
        <w:tc>
          <w:tcPr>
            <w:tcW w:w="1280" w:type="dxa"/>
          </w:tcPr>
          <w:p w14:paraId="095F7A81" w14:textId="432D7AEC" w:rsidR="00AA1253" w:rsidRPr="00F411AD" w:rsidRDefault="00AA1253" w:rsidP="00AA1253">
            <w:pPr>
              <w:suppressAutoHyphens/>
              <w:autoSpaceDN w:val="0"/>
              <w:spacing w:after="120" w:line="276" w:lineRule="auto"/>
              <w:jc w:val="center"/>
              <w:textAlignment w:val="baseline"/>
              <w:rPr>
                <w:rFonts w:eastAsia="Calibri" w:cs="Times New Roman"/>
                <w:noProof/>
                <w:color w:val="FF0000"/>
                <w:sz w:val="22"/>
                <w:szCs w:val="20"/>
                <w:lang w:val="hr-HR"/>
              </w:rPr>
            </w:pPr>
            <w:r w:rsidRPr="00E30A0E">
              <w:t>100</w:t>
            </w:r>
          </w:p>
        </w:tc>
        <w:tc>
          <w:tcPr>
            <w:tcW w:w="1272" w:type="dxa"/>
          </w:tcPr>
          <w:p w14:paraId="2EEB5984" w14:textId="788CA11E" w:rsidR="00AA1253" w:rsidRPr="00F411AD" w:rsidRDefault="00AA1253" w:rsidP="00AA1253">
            <w:pPr>
              <w:suppressAutoHyphens/>
              <w:autoSpaceDN w:val="0"/>
              <w:spacing w:after="120" w:line="276" w:lineRule="auto"/>
              <w:jc w:val="center"/>
              <w:textAlignment w:val="baseline"/>
              <w:rPr>
                <w:rFonts w:eastAsia="Calibri" w:cs="Times New Roman"/>
                <w:noProof/>
                <w:color w:val="FF0000"/>
                <w:sz w:val="22"/>
                <w:szCs w:val="20"/>
                <w:lang w:val="hr-HR"/>
              </w:rPr>
            </w:pPr>
            <w:r w:rsidRPr="00E30A0E">
              <w:t>100</w:t>
            </w:r>
          </w:p>
        </w:tc>
      </w:tr>
    </w:tbl>
    <w:p w14:paraId="0AF4524F" w14:textId="77777777" w:rsidR="00A62879" w:rsidRDefault="00A62879" w:rsidP="00A62879">
      <w:pPr>
        <w:spacing w:line="259" w:lineRule="auto"/>
        <w:rPr>
          <w:bCs/>
          <w:noProof/>
          <w:szCs w:val="24"/>
          <w:lang w:val="hr-HR"/>
        </w:rPr>
      </w:pPr>
    </w:p>
    <w:p w14:paraId="69276C41" w14:textId="7F9A3816" w:rsidR="00804FE5" w:rsidRDefault="00AA1253" w:rsidP="00407FDD">
      <w:pPr>
        <w:spacing w:line="259" w:lineRule="auto"/>
        <w:rPr>
          <w:bCs/>
          <w:noProof/>
          <w:szCs w:val="24"/>
          <w:lang w:val="hr-HR"/>
        </w:rPr>
      </w:pPr>
      <w:r w:rsidRPr="00AA1253">
        <w:rPr>
          <w:bCs/>
          <w:noProof/>
          <w:szCs w:val="24"/>
          <w:lang w:val="hr-HR"/>
        </w:rPr>
        <w:t>Izvršena je ukupna isplata svih obaveza prema zaposlenima u 202</w:t>
      </w:r>
      <w:r w:rsidR="002A67E4">
        <w:rPr>
          <w:bCs/>
          <w:noProof/>
          <w:szCs w:val="24"/>
          <w:lang w:val="hr-HR"/>
        </w:rPr>
        <w:t>5</w:t>
      </w:r>
      <w:r w:rsidRPr="00AA1253">
        <w:rPr>
          <w:bCs/>
          <w:noProof/>
          <w:szCs w:val="24"/>
          <w:lang w:val="hr-HR"/>
        </w:rPr>
        <w:t>.</w:t>
      </w:r>
      <w:r>
        <w:rPr>
          <w:bCs/>
          <w:noProof/>
          <w:szCs w:val="24"/>
          <w:lang w:val="hr-HR"/>
        </w:rPr>
        <w:t xml:space="preserve"> godini.</w:t>
      </w:r>
    </w:p>
    <w:p w14:paraId="44488886" w14:textId="77777777" w:rsidR="00AA1253" w:rsidRDefault="00AA1253" w:rsidP="00407FDD">
      <w:pPr>
        <w:spacing w:line="259" w:lineRule="auto"/>
        <w:rPr>
          <w:bCs/>
          <w:noProof/>
          <w:szCs w:val="24"/>
          <w:lang w:val="hr-HR"/>
        </w:rPr>
      </w:pPr>
    </w:p>
    <w:p w14:paraId="06F4FB50" w14:textId="426EBE0F" w:rsidR="00AA1253" w:rsidRDefault="00AA1253" w:rsidP="00AA1253">
      <w:pPr>
        <w:spacing w:line="259" w:lineRule="auto"/>
        <w:rPr>
          <w:b/>
          <w:noProof/>
          <w:szCs w:val="24"/>
          <w:lang w:val="hr-HR"/>
        </w:rPr>
      </w:pPr>
      <w:r w:rsidRPr="00AB7CB5">
        <w:rPr>
          <w:b/>
          <w:noProof/>
          <w:szCs w:val="24"/>
          <w:lang w:val="hr-HR"/>
        </w:rPr>
        <w:t xml:space="preserve">Aktivnost: </w:t>
      </w:r>
      <w:r>
        <w:rPr>
          <w:b/>
          <w:noProof/>
          <w:szCs w:val="24"/>
          <w:lang w:val="hr-HR"/>
        </w:rPr>
        <w:t>Programska djelatnost ustanove</w:t>
      </w:r>
    </w:p>
    <w:tbl>
      <w:tblPr>
        <w:tblStyle w:val="TableGrid"/>
        <w:tblW w:w="9493" w:type="dxa"/>
        <w:jc w:val="center"/>
        <w:tblLayout w:type="fixed"/>
        <w:tblLook w:val="04A0" w:firstRow="1" w:lastRow="0" w:firstColumn="1" w:lastColumn="0" w:noHBand="0" w:noVBand="1"/>
      </w:tblPr>
      <w:tblGrid>
        <w:gridCol w:w="3114"/>
        <w:gridCol w:w="2556"/>
        <w:gridCol w:w="1271"/>
        <w:gridCol w:w="1280"/>
        <w:gridCol w:w="1272"/>
      </w:tblGrid>
      <w:tr w:rsidR="00AA1253" w14:paraId="188C9384" w14:textId="77777777" w:rsidTr="00446EBA">
        <w:trPr>
          <w:jc w:val="center"/>
        </w:trPr>
        <w:tc>
          <w:tcPr>
            <w:tcW w:w="3114" w:type="dxa"/>
          </w:tcPr>
          <w:p w14:paraId="7F59CD7A" w14:textId="77777777" w:rsidR="00AA1253" w:rsidRPr="007E5C04" w:rsidRDefault="00AA1253"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556" w:type="dxa"/>
          </w:tcPr>
          <w:p w14:paraId="332CC1F9" w14:textId="77777777" w:rsidR="00AA1253" w:rsidRPr="007E5C04" w:rsidRDefault="00AA1253"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271" w:type="dxa"/>
          </w:tcPr>
          <w:p w14:paraId="571A42A6" w14:textId="77777777" w:rsidR="00AA1253" w:rsidRPr="007E5C04" w:rsidRDefault="00AA1253"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280" w:type="dxa"/>
          </w:tcPr>
          <w:p w14:paraId="257BC84D" w14:textId="7F14230A" w:rsidR="00AA1253" w:rsidRPr="007E5C04" w:rsidRDefault="00AA1253"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2A67E4">
              <w:rPr>
                <w:rFonts w:eastAsia="Calibri" w:cs="Times New Roman"/>
                <w:noProof/>
                <w:sz w:val="22"/>
                <w:lang w:val="hr-HR"/>
              </w:rPr>
              <w:t>5</w:t>
            </w:r>
            <w:r w:rsidRPr="007E5C04">
              <w:rPr>
                <w:rFonts w:eastAsia="Calibri" w:cs="Times New Roman"/>
                <w:noProof/>
                <w:sz w:val="22"/>
                <w:lang w:val="hr-HR"/>
              </w:rPr>
              <w:t>.</w:t>
            </w:r>
          </w:p>
        </w:tc>
        <w:tc>
          <w:tcPr>
            <w:tcW w:w="1272" w:type="dxa"/>
          </w:tcPr>
          <w:p w14:paraId="18BFFE54" w14:textId="5487A8CE" w:rsidR="00AA1253" w:rsidRPr="007E5C04" w:rsidRDefault="00AA1253"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2A67E4">
              <w:rPr>
                <w:rFonts w:eastAsia="Calibri" w:cs="Times New Roman"/>
                <w:noProof/>
                <w:sz w:val="22"/>
                <w:lang w:val="hr-HR"/>
              </w:rPr>
              <w:t>5</w:t>
            </w:r>
            <w:r w:rsidRPr="007E5C04">
              <w:rPr>
                <w:rFonts w:eastAsia="Calibri" w:cs="Times New Roman"/>
                <w:noProof/>
                <w:sz w:val="22"/>
                <w:lang w:val="hr-HR"/>
              </w:rPr>
              <w:t>.</w:t>
            </w:r>
          </w:p>
        </w:tc>
      </w:tr>
      <w:tr w:rsidR="00AA1253" w:rsidRPr="00CF2052" w14:paraId="1650BF50" w14:textId="77777777" w:rsidTr="00446EBA">
        <w:trPr>
          <w:jc w:val="center"/>
        </w:trPr>
        <w:tc>
          <w:tcPr>
            <w:tcW w:w="3114" w:type="dxa"/>
          </w:tcPr>
          <w:p w14:paraId="6403EEDD" w14:textId="14C8504F" w:rsidR="00AA1253" w:rsidRPr="00F411AD" w:rsidRDefault="00AA1253" w:rsidP="00AA1253">
            <w:pPr>
              <w:suppressAutoHyphens/>
              <w:autoSpaceDN w:val="0"/>
              <w:spacing w:after="120" w:line="276" w:lineRule="auto"/>
              <w:jc w:val="left"/>
              <w:textAlignment w:val="baseline"/>
              <w:rPr>
                <w:rFonts w:eastAsia="Calibri" w:cs="Times New Roman"/>
                <w:noProof/>
                <w:sz w:val="22"/>
                <w:szCs w:val="20"/>
                <w:lang w:val="hr-HR"/>
              </w:rPr>
            </w:pPr>
            <w:r w:rsidRPr="00082AC4">
              <w:t xml:space="preserve">U </w:t>
            </w:r>
            <w:proofErr w:type="spellStart"/>
            <w:r w:rsidRPr="00082AC4">
              <w:t>okviru</w:t>
            </w:r>
            <w:proofErr w:type="spellEnd"/>
            <w:r w:rsidRPr="00082AC4">
              <w:t xml:space="preserve"> </w:t>
            </w:r>
            <w:proofErr w:type="spellStart"/>
            <w:r w:rsidRPr="00082AC4">
              <w:t>ove</w:t>
            </w:r>
            <w:proofErr w:type="spellEnd"/>
            <w:r w:rsidRPr="00082AC4">
              <w:t xml:space="preserve"> </w:t>
            </w:r>
            <w:proofErr w:type="spellStart"/>
            <w:r w:rsidRPr="00082AC4">
              <w:t>Aktivnosti</w:t>
            </w:r>
            <w:proofErr w:type="spellEnd"/>
            <w:r w:rsidRPr="00082AC4">
              <w:t xml:space="preserve"> </w:t>
            </w:r>
            <w:proofErr w:type="spellStart"/>
            <w:r w:rsidRPr="00082AC4">
              <w:t>planiraju</w:t>
            </w:r>
            <w:proofErr w:type="spellEnd"/>
            <w:r w:rsidRPr="00082AC4">
              <w:t xml:space="preserve"> se </w:t>
            </w:r>
            <w:proofErr w:type="spellStart"/>
            <w:r w:rsidRPr="00082AC4">
              <w:t>rashodi</w:t>
            </w:r>
            <w:proofErr w:type="spellEnd"/>
            <w:r w:rsidRPr="00082AC4">
              <w:t xml:space="preserve"> za </w:t>
            </w:r>
            <w:proofErr w:type="spellStart"/>
            <w:r w:rsidRPr="00082AC4">
              <w:t>podmirivan</w:t>
            </w:r>
            <w:r>
              <w:t>je</w:t>
            </w:r>
            <w:proofErr w:type="spellEnd"/>
            <w:r>
              <w:t xml:space="preserve"> </w:t>
            </w:r>
            <w:proofErr w:type="spellStart"/>
            <w:r>
              <w:t>materijalnih</w:t>
            </w:r>
            <w:proofErr w:type="spellEnd"/>
            <w:r>
              <w:t xml:space="preserve"> </w:t>
            </w:r>
            <w:proofErr w:type="spellStart"/>
            <w:r>
              <w:t>troškova</w:t>
            </w:r>
            <w:proofErr w:type="spellEnd"/>
            <w:r>
              <w:t xml:space="preserve"> </w:t>
            </w:r>
            <w:proofErr w:type="spellStart"/>
            <w:r>
              <w:t>vrtića</w:t>
            </w:r>
            <w:proofErr w:type="spellEnd"/>
            <w:r>
              <w:t>.</w:t>
            </w:r>
          </w:p>
        </w:tc>
        <w:tc>
          <w:tcPr>
            <w:tcW w:w="2556" w:type="dxa"/>
          </w:tcPr>
          <w:p w14:paraId="05EF922B" w14:textId="0C56F4F7" w:rsidR="00AA1253" w:rsidRPr="00F411AD" w:rsidRDefault="00AA1253" w:rsidP="00AA1253">
            <w:pPr>
              <w:suppressAutoHyphens/>
              <w:autoSpaceDN w:val="0"/>
              <w:spacing w:after="120" w:line="276" w:lineRule="auto"/>
              <w:jc w:val="left"/>
              <w:textAlignment w:val="baseline"/>
              <w:rPr>
                <w:rFonts w:eastAsia="Calibri" w:cs="Times New Roman"/>
                <w:noProof/>
                <w:sz w:val="22"/>
                <w:szCs w:val="20"/>
                <w:lang w:val="hr-HR"/>
              </w:rPr>
            </w:pPr>
            <w:proofErr w:type="spellStart"/>
            <w:r w:rsidRPr="00082AC4">
              <w:t>Racionalno</w:t>
            </w:r>
            <w:proofErr w:type="spellEnd"/>
            <w:r w:rsidRPr="00082AC4">
              <w:t xml:space="preserve"> </w:t>
            </w:r>
            <w:proofErr w:type="spellStart"/>
            <w:r w:rsidRPr="00082AC4">
              <w:t>podmirivanje</w:t>
            </w:r>
            <w:proofErr w:type="spellEnd"/>
            <w:r w:rsidRPr="00082AC4">
              <w:t xml:space="preserve"> </w:t>
            </w:r>
            <w:proofErr w:type="spellStart"/>
            <w:r w:rsidRPr="00082AC4">
              <w:t>materijalnih</w:t>
            </w:r>
            <w:proofErr w:type="spellEnd"/>
            <w:r w:rsidRPr="00082AC4">
              <w:t xml:space="preserve"> </w:t>
            </w:r>
            <w:proofErr w:type="spellStart"/>
            <w:r w:rsidRPr="00082AC4">
              <w:t>rashoda</w:t>
            </w:r>
            <w:proofErr w:type="spellEnd"/>
            <w:r w:rsidRPr="00082AC4">
              <w:t>.</w:t>
            </w:r>
          </w:p>
        </w:tc>
        <w:tc>
          <w:tcPr>
            <w:tcW w:w="1271" w:type="dxa"/>
          </w:tcPr>
          <w:p w14:paraId="52C73517" w14:textId="4A61C151" w:rsidR="00AA1253" w:rsidRPr="00F411AD" w:rsidRDefault="00AA1253" w:rsidP="00AA1253">
            <w:pPr>
              <w:suppressAutoHyphens/>
              <w:autoSpaceDN w:val="0"/>
              <w:spacing w:after="120" w:line="276" w:lineRule="auto"/>
              <w:jc w:val="center"/>
              <w:textAlignment w:val="baseline"/>
              <w:rPr>
                <w:rFonts w:eastAsia="Calibri" w:cs="Times New Roman"/>
                <w:noProof/>
                <w:sz w:val="22"/>
                <w:szCs w:val="20"/>
                <w:lang w:val="hr-HR"/>
              </w:rPr>
            </w:pPr>
            <w:proofErr w:type="spellStart"/>
            <w:r w:rsidRPr="00082AC4">
              <w:t>Postotak</w:t>
            </w:r>
            <w:proofErr w:type="spellEnd"/>
          </w:p>
        </w:tc>
        <w:tc>
          <w:tcPr>
            <w:tcW w:w="1280" w:type="dxa"/>
          </w:tcPr>
          <w:p w14:paraId="3F4C9968" w14:textId="14451B41" w:rsidR="00AA1253" w:rsidRPr="00F411AD" w:rsidRDefault="002A67E4" w:rsidP="00AA1253">
            <w:pPr>
              <w:suppressAutoHyphens/>
              <w:autoSpaceDN w:val="0"/>
              <w:spacing w:after="120" w:line="276" w:lineRule="auto"/>
              <w:jc w:val="center"/>
              <w:textAlignment w:val="baseline"/>
              <w:rPr>
                <w:rFonts w:eastAsia="Calibri" w:cs="Times New Roman"/>
                <w:noProof/>
                <w:color w:val="FF0000"/>
                <w:sz w:val="22"/>
                <w:szCs w:val="20"/>
                <w:lang w:val="hr-HR"/>
              </w:rPr>
            </w:pPr>
            <w:r>
              <w:t>100</w:t>
            </w:r>
          </w:p>
        </w:tc>
        <w:tc>
          <w:tcPr>
            <w:tcW w:w="1272" w:type="dxa"/>
          </w:tcPr>
          <w:p w14:paraId="78A613C1" w14:textId="18EA4882" w:rsidR="00AA1253" w:rsidRPr="00F411AD" w:rsidRDefault="002A67E4" w:rsidP="00AA1253">
            <w:pPr>
              <w:suppressAutoHyphens/>
              <w:autoSpaceDN w:val="0"/>
              <w:spacing w:after="120" w:line="276" w:lineRule="auto"/>
              <w:jc w:val="center"/>
              <w:textAlignment w:val="baseline"/>
              <w:rPr>
                <w:rFonts w:eastAsia="Calibri" w:cs="Times New Roman"/>
                <w:noProof/>
                <w:color w:val="FF0000"/>
                <w:sz w:val="22"/>
                <w:szCs w:val="20"/>
                <w:lang w:val="hr-HR"/>
              </w:rPr>
            </w:pPr>
            <w:r>
              <w:t>95</w:t>
            </w:r>
          </w:p>
        </w:tc>
      </w:tr>
    </w:tbl>
    <w:p w14:paraId="78A9964C" w14:textId="77777777" w:rsidR="00AA1253" w:rsidRDefault="00AA1253" w:rsidP="00407FDD">
      <w:pPr>
        <w:spacing w:line="259" w:lineRule="auto"/>
        <w:rPr>
          <w:bCs/>
          <w:noProof/>
          <w:szCs w:val="24"/>
          <w:lang w:val="hr-HR"/>
        </w:rPr>
      </w:pPr>
    </w:p>
    <w:p w14:paraId="745105E8" w14:textId="77777777" w:rsidR="00804FE5" w:rsidRDefault="00804FE5" w:rsidP="00407FDD">
      <w:pPr>
        <w:spacing w:line="259" w:lineRule="auto"/>
        <w:rPr>
          <w:bCs/>
          <w:noProof/>
          <w:szCs w:val="24"/>
          <w:lang w:val="hr-HR"/>
        </w:rPr>
      </w:pPr>
    </w:p>
    <w:tbl>
      <w:tblPr>
        <w:tblW w:w="9062" w:type="dxa"/>
        <w:tblCellMar>
          <w:left w:w="10" w:type="dxa"/>
          <w:right w:w="10" w:type="dxa"/>
        </w:tblCellMar>
        <w:tblLook w:val="0000" w:firstRow="0" w:lastRow="0" w:firstColumn="0" w:lastColumn="0" w:noHBand="0" w:noVBand="0"/>
      </w:tblPr>
      <w:tblGrid>
        <w:gridCol w:w="9062"/>
      </w:tblGrid>
      <w:tr w:rsidR="00AA1253" w:rsidRPr="008F45D2" w14:paraId="46241176" w14:textId="77777777" w:rsidTr="00446EBA">
        <w:tc>
          <w:tcPr>
            <w:tcW w:w="90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D508C52" w14:textId="4B2D812C" w:rsidR="00AA1253" w:rsidRPr="00FC008D" w:rsidRDefault="00AA1253" w:rsidP="00446EBA">
            <w:pPr>
              <w:suppressAutoHyphens/>
              <w:autoSpaceDN w:val="0"/>
              <w:spacing w:after="0" w:line="240" w:lineRule="auto"/>
              <w:textAlignment w:val="baseline"/>
              <w:rPr>
                <w:rFonts w:eastAsia="Calibri" w:cs="Times New Roman"/>
                <w:b/>
                <w:noProof/>
                <w:szCs w:val="24"/>
                <w:lang w:val="hr-HR"/>
              </w:rPr>
            </w:pPr>
            <w:r w:rsidRPr="00EB545E">
              <w:rPr>
                <w:rFonts w:eastAsia="Calibri" w:cs="Times New Roman"/>
                <w:b/>
                <w:noProof/>
                <w:szCs w:val="24"/>
                <w:lang w:val="hr-HR"/>
              </w:rPr>
              <w:t xml:space="preserve">PROGRAM </w:t>
            </w:r>
            <w:r>
              <w:rPr>
                <w:rFonts w:eastAsia="Calibri" w:cs="Times New Roman"/>
                <w:b/>
                <w:noProof/>
                <w:szCs w:val="24"/>
                <w:lang w:val="hr-HR"/>
              </w:rPr>
              <w:t>2310</w:t>
            </w:r>
            <w:r w:rsidRPr="00EB545E">
              <w:rPr>
                <w:rFonts w:eastAsia="Calibri" w:cs="Times New Roman"/>
                <w:b/>
                <w:noProof/>
                <w:szCs w:val="24"/>
                <w:lang w:val="hr-HR"/>
              </w:rPr>
              <w:t xml:space="preserve"> -  </w:t>
            </w:r>
            <w:r>
              <w:rPr>
                <w:rFonts w:eastAsia="Calibri" w:cs="Times New Roman"/>
                <w:b/>
                <w:noProof/>
                <w:szCs w:val="24"/>
                <w:lang w:val="hr-HR"/>
              </w:rPr>
              <w:t>Predškolski odgoj – vlastita djelatnost</w:t>
            </w:r>
          </w:p>
        </w:tc>
      </w:tr>
    </w:tbl>
    <w:p w14:paraId="56AA006A" w14:textId="77777777" w:rsidR="00AA1253" w:rsidRDefault="00AA1253" w:rsidP="00407FDD">
      <w:pPr>
        <w:spacing w:line="259" w:lineRule="auto"/>
        <w:rPr>
          <w:bCs/>
          <w:noProof/>
          <w:szCs w:val="24"/>
          <w:lang w:val="hr-HR"/>
        </w:rPr>
      </w:pPr>
    </w:p>
    <w:p w14:paraId="13E79A70" w14:textId="77777777" w:rsidR="00C751A4" w:rsidRDefault="00C751A4" w:rsidP="00AA1253">
      <w:pPr>
        <w:spacing w:line="259" w:lineRule="auto"/>
        <w:rPr>
          <w:bCs/>
          <w:noProof/>
          <w:szCs w:val="24"/>
          <w:lang w:val="hr-HR"/>
        </w:rPr>
      </w:pPr>
      <w:r w:rsidRPr="00C751A4">
        <w:rPr>
          <w:bCs/>
          <w:noProof/>
          <w:szCs w:val="24"/>
          <w:lang w:val="hr-HR"/>
        </w:rPr>
        <w:t>Cilj programa je unapređenje postojećeg standarda djelatnosti predškolskog odgoja i uspostavljanje sustava osiguranja predškolske djelatnosti i povećanje obuhvata djece predškolskim odgojem te uspostavljanje učinkovite i ekonomične mreže predškolskih objekata.</w:t>
      </w:r>
    </w:p>
    <w:p w14:paraId="0C9F453A" w14:textId="638C2EAD" w:rsidR="00AA1253" w:rsidRPr="00A62879" w:rsidRDefault="00AA1253" w:rsidP="00AA1253">
      <w:pPr>
        <w:spacing w:line="259" w:lineRule="auto"/>
        <w:rPr>
          <w:b/>
          <w:noProof/>
          <w:szCs w:val="24"/>
          <w:lang w:val="hr-HR"/>
        </w:rPr>
      </w:pPr>
      <w:r w:rsidRPr="00A62879">
        <w:rPr>
          <w:b/>
          <w:noProof/>
          <w:szCs w:val="24"/>
          <w:lang w:val="hr-HR"/>
        </w:rPr>
        <w:t xml:space="preserve">Realizirana sredstva </w:t>
      </w:r>
    </w:p>
    <w:p w14:paraId="552F6D9A" w14:textId="1B4858B7" w:rsidR="00AA1253" w:rsidRDefault="00AA1253" w:rsidP="00AA1253">
      <w:pPr>
        <w:spacing w:line="259" w:lineRule="auto"/>
        <w:rPr>
          <w:bCs/>
          <w:noProof/>
          <w:szCs w:val="24"/>
          <w:lang w:val="hr-HR"/>
        </w:rPr>
      </w:pPr>
      <w:r w:rsidRPr="00A62879">
        <w:rPr>
          <w:bCs/>
          <w:noProof/>
          <w:szCs w:val="24"/>
          <w:lang w:val="hr-HR"/>
        </w:rPr>
        <w:t xml:space="preserve">Za ostvarenje ovog programa planirano je ukupno </w:t>
      </w:r>
      <w:r w:rsidR="002A67E4">
        <w:rPr>
          <w:bCs/>
          <w:noProof/>
          <w:szCs w:val="24"/>
          <w:lang w:val="hr-HR"/>
        </w:rPr>
        <w:t>103.701,28</w:t>
      </w:r>
      <w:r>
        <w:rPr>
          <w:bCs/>
          <w:noProof/>
          <w:szCs w:val="24"/>
          <w:lang w:val="hr-HR"/>
        </w:rPr>
        <w:t xml:space="preserve"> eur</w:t>
      </w:r>
      <w:r w:rsidRPr="00A62879">
        <w:rPr>
          <w:bCs/>
          <w:noProof/>
          <w:szCs w:val="24"/>
          <w:lang w:val="hr-HR"/>
        </w:rPr>
        <w:t>, a u 202</w:t>
      </w:r>
      <w:r w:rsidR="002A67E4">
        <w:rPr>
          <w:bCs/>
          <w:noProof/>
          <w:szCs w:val="24"/>
          <w:lang w:val="hr-HR"/>
        </w:rPr>
        <w:t>5</w:t>
      </w:r>
      <w:r w:rsidRPr="00A62879">
        <w:rPr>
          <w:bCs/>
          <w:noProof/>
          <w:szCs w:val="24"/>
          <w:lang w:val="hr-HR"/>
        </w:rPr>
        <w:t xml:space="preserve">. godini izvršeno je </w:t>
      </w:r>
      <w:r w:rsidR="002A67E4">
        <w:rPr>
          <w:bCs/>
          <w:noProof/>
          <w:szCs w:val="24"/>
          <w:lang w:val="hr-HR"/>
        </w:rPr>
        <w:t>81.840,92</w:t>
      </w:r>
      <w:r>
        <w:rPr>
          <w:bCs/>
          <w:noProof/>
          <w:szCs w:val="24"/>
          <w:lang w:val="hr-HR"/>
        </w:rPr>
        <w:t xml:space="preserve"> eur</w:t>
      </w:r>
      <w:r w:rsidRPr="00A62879">
        <w:rPr>
          <w:bCs/>
          <w:noProof/>
          <w:szCs w:val="24"/>
          <w:lang w:val="hr-HR"/>
        </w:rPr>
        <w:t xml:space="preserve"> ili </w:t>
      </w:r>
      <w:r w:rsidR="002A67E4">
        <w:rPr>
          <w:bCs/>
          <w:noProof/>
          <w:szCs w:val="24"/>
          <w:lang w:val="hr-HR"/>
        </w:rPr>
        <w:t>78</w:t>
      </w:r>
      <w:r>
        <w:rPr>
          <w:bCs/>
          <w:noProof/>
          <w:szCs w:val="24"/>
          <w:lang w:val="hr-HR"/>
        </w:rPr>
        <w:t>,9</w:t>
      </w:r>
      <w:r w:rsidR="002A67E4">
        <w:rPr>
          <w:bCs/>
          <w:noProof/>
          <w:szCs w:val="24"/>
          <w:lang w:val="hr-HR"/>
        </w:rPr>
        <w:t>2</w:t>
      </w:r>
      <w:r w:rsidRPr="00A62879">
        <w:rPr>
          <w:bCs/>
          <w:noProof/>
          <w:szCs w:val="24"/>
          <w:lang w:val="hr-HR"/>
        </w:rPr>
        <w:t xml:space="preserve"> % od godišnjeg plana.</w:t>
      </w:r>
    </w:p>
    <w:p w14:paraId="575A7B0B" w14:textId="77777777" w:rsidR="00BB4412" w:rsidRDefault="00BB4412" w:rsidP="00AA1253">
      <w:pPr>
        <w:spacing w:line="259" w:lineRule="auto"/>
        <w:rPr>
          <w:bCs/>
          <w:noProof/>
          <w:szCs w:val="24"/>
          <w:lang w:val="hr-HR"/>
        </w:rPr>
      </w:pPr>
    </w:p>
    <w:p w14:paraId="082C5B64" w14:textId="26DA8414" w:rsidR="00AA1253" w:rsidRDefault="00AA1253" w:rsidP="00AA1253">
      <w:pPr>
        <w:spacing w:line="259" w:lineRule="auto"/>
        <w:rPr>
          <w:b/>
          <w:noProof/>
          <w:szCs w:val="24"/>
          <w:lang w:val="hr-HR"/>
        </w:rPr>
      </w:pPr>
      <w:r w:rsidRPr="00AB7CB5">
        <w:rPr>
          <w:b/>
          <w:noProof/>
          <w:szCs w:val="24"/>
          <w:lang w:val="hr-HR"/>
        </w:rPr>
        <w:t xml:space="preserve">Aktivnost: </w:t>
      </w:r>
      <w:r w:rsidR="00C751A4">
        <w:rPr>
          <w:b/>
          <w:noProof/>
          <w:szCs w:val="24"/>
          <w:lang w:val="hr-HR"/>
        </w:rPr>
        <w:t>Programska djelatnost ustanove - vlastita</w:t>
      </w:r>
    </w:p>
    <w:tbl>
      <w:tblPr>
        <w:tblStyle w:val="TableGrid"/>
        <w:tblW w:w="9493" w:type="dxa"/>
        <w:jc w:val="center"/>
        <w:tblLayout w:type="fixed"/>
        <w:tblLook w:val="04A0" w:firstRow="1" w:lastRow="0" w:firstColumn="1" w:lastColumn="0" w:noHBand="0" w:noVBand="1"/>
      </w:tblPr>
      <w:tblGrid>
        <w:gridCol w:w="3114"/>
        <w:gridCol w:w="2556"/>
        <w:gridCol w:w="1271"/>
        <w:gridCol w:w="1280"/>
        <w:gridCol w:w="1272"/>
      </w:tblGrid>
      <w:tr w:rsidR="00AA1253" w14:paraId="4746AAE7" w14:textId="77777777" w:rsidTr="00446EBA">
        <w:trPr>
          <w:jc w:val="center"/>
        </w:trPr>
        <w:tc>
          <w:tcPr>
            <w:tcW w:w="3114" w:type="dxa"/>
          </w:tcPr>
          <w:p w14:paraId="28BAB1D8" w14:textId="77777777" w:rsidR="00AA1253" w:rsidRPr="007E5C04" w:rsidRDefault="00AA1253"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556" w:type="dxa"/>
          </w:tcPr>
          <w:p w14:paraId="1D456CE2" w14:textId="77777777" w:rsidR="00AA1253" w:rsidRPr="007E5C04" w:rsidRDefault="00AA1253"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271" w:type="dxa"/>
          </w:tcPr>
          <w:p w14:paraId="0B6EE389" w14:textId="77777777" w:rsidR="00AA1253" w:rsidRPr="007E5C04" w:rsidRDefault="00AA1253"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280" w:type="dxa"/>
          </w:tcPr>
          <w:p w14:paraId="381BB28C" w14:textId="6A186431" w:rsidR="00AA1253" w:rsidRPr="007E5C04" w:rsidRDefault="00AA1253"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2A67E4">
              <w:rPr>
                <w:rFonts w:eastAsia="Calibri" w:cs="Times New Roman"/>
                <w:noProof/>
                <w:sz w:val="22"/>
                <w:lang w:val="hr-HR"/>
              </w:rPr>
              <w:t>5</w:t>
            </w:r>
            <w:r w:rsidRPr="007E5C04">
              <w:rPr>
                <w:rFonts w:eastAsia="Calibri" w:cs="Times New Roman"/>
                <w:noProof/>
                <w:sz w:val="22"/>
                <w:lang w:val="hr-HR"/>
              </w:rPr>
              <w:t>.</w:t>
            </w:r>
          </w:p>
        </w:tc>
        <w:tc>
          <w:tcPr>
            <w:tcW w:w="1272" w:type="dxa"/>
          </w:tcPr>
          <w:p w14:paraId="199D6C0B" w14:textId="5E22DA93" w:rsidR="00AA1253" w:rsidRPr="007E5C04" w:rsidRDefault="00AA1253"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2A67E4">
              <w:rPr>
                <w:rFonts w:eastAsia="Calibri" w:cs="Times New Roman"/>
                <w:noProof/>
                <w:sz w:val="22"/>
                <w:lang w:val="hr-HR"/>
              </w:rPr>
              <w:t>5</w:t>
            </w:r>
            <w:r w:rsidRPr="007E5C04">
              <w:rPr>
                <w:rFonts w:eastAsia="Calibri" w:cs="Times New Roman"/>
                <w:noProof/>
                <w:sz w:val="22"/>
                <w:lang w:val="hr-HR"/>
              </w:rPr>
              <w:t>.</w:t>
            </w:r>
          </w:p>
        </w:tc>
      </w:tr>
      <w:tr w:rsidR="00C751A4" w:rsidRPr="00CF2052" w14:paraId="01CB3734" w14:textId="77777777" w:rsidTr="00446EBA">
        <w:trPr>
          <w:jc w:val="center"/>
        </w:trPr>
        <w:tc>
          <w:tcPr>
            <w:tcW w:w="3114" w:type="dxa"/>
          </w:tcPr>
          <w:p w14:paraId="7D172FA3" w14:textId="019F73A7" w:rsidR="00C751A4" w:rsidRPr="00F411AD" w:rsidRDefault="00C751A4" w:rsidP="00C751A4">
            <w:pPr>
              <w:suppressAutoHyphens/>
              <w:autoSpaceDN w:val="0"/>
              <w:spacing w:after="120" w:line="276" w:lineRule="auto"/>
              <w:jc w:val="left"/>
              <w:textAlignment w:val="baseline"/>
              <w:rPr>
                <w:rFonts w:eastAsia="Calibri" w:cs="Times New Roman"/>
                <w:noProof/>
                <w:sz w:val="22"/>
                <w:szCs w:val="20"/>
                <w:lang w:val="hr-HR"/>
              </w:rPr>
            </w:pPr>
            <w:proofErr w:type="spellStart"/>
            <w:r w:rsidRPr="003268E6">
              <w:t>Provođenje</w:t>
            </w:r>
            <w:proofErr w:type="spellEnd"/>
            <w:r w:rsidRPr="003268E6">
              <w:t xml:space="preserve"> </w:t>
            </w:r>
            <w:proofErr w:type="spellStart"/>
            <w:r w:rsidRPr="003268E6">
              <w:t>programa</w:t>
            </w:r>
            <w:proofErr w:type="spellEnd"/>
            <w:r w:rsidRPr="003268E6">
              <w:t xml:space="preserve"> </w:t>
            </w:r>
            <w:proofErr w:type="spellStart"/>
            <w:r w:rsidRPr="003268E6">
              <w:t>predškolskog</w:t>
            </w:r>
            <w:proofErr w:type="spellEnd"/>
            <w:r w:rsidRPr="003268E6">
              <w:t xml:space="preserve"> </w:t>
            </w:r>
            <w:proofErr w:type="spellStart"/>
            <w:r w:rsidRPr="003268E6">
              <w:t>odgoja</w:t>
            </w:r>
            <w:proofErr w:type="spellEnd"/>
            <w:r w:rsidRPr="003268E6">
              <w:t>.</w:t>
            </w:r>
          </w:p>
        </w:tc>
        <w:tc>
          <w:tcPr>
            <w:tcW w:w="2556" w:type="dxa"/>
          </w:tcPr>
          <w:p w14:paraId="7D8B8A9B" w14:textId="4E2C7364" w:rsidR="00C751A4" w:rsidRPr="00F411AD" w:rsidRDefault="00C751A4" w:rsidP="00C751A4">
            <w:pPr>
              <w:suppressAutoHyphens/>
              <w:autoSpaceDN w:val="0"/>
              <w:spacing w:after="120" w:line="276" w:lineRule="auto"/>
              <w:jc w:val="left"/>
              <w:textAlignment w:val="baseline"/>
              <w:rPr>
                <w:rFonts w:eastAsia="Calibri" w:cs="Times New Roman"/>
                <w:noProof/>
                <w:sz w:val="22"/>
                <w:szCs w:val="20"/>
                <w:lang w:val="hr-HR"/>
              </w:rPr>
            </w:pPr>
            <w:r w:rsidRPr="008F45D2">
              <w:rPr>
                <w:lang w:val="hr-HR"/>
              </w:rPr>
              <w:t>Zadovoljenje potreba roditelja/skrbnika djece predškolskog uzrasta na području Općine Svetvinčenat te popunjenje kapaciteta Ustanove sukladno zakonskim standardima.</w:t>
            </w:r>
          </w:p>
        </w:tc>
        <w:tc>
          <w:tcPr>
            <w:tcW w:w="1271" w:type="dxa"/>
          </w:tcPr>
          <w:p w14:paraId="6D514907" w14:textId="754CC001" w:rsidR="00C751A4" w:rsidRPr="00F411AD" w:rsidRDefault="00C751A4" w:rsidP="00C751A4">
            <w:pPr>
              <w:suppressAutoHyphens/>
              <w:autoSpaceDN w:val="0"/>
              <w:spacing w:after="120" w:line="276" w:lineRule="auto"/>
              <w:jc w:val="center"/>
              <w:textAlignment w:val="baseline"/>
              <w:rPr>
                <w:rFonts w:eastAsia="Calibri" w:cs="Times New Roman"/>
                <w:noProof/>
                <w:sz w:val="22"/>
                <w:szCs w:val="20"/>
                <w:lang w:val="hr-HR"/>
              </w:rPr>
            </w:pPr>
            <w:proofErr w:type="spellStart"/>
            <w:r w:rsidRPr="003268E6">
              <w:t>Broj</w:t>
            </w:r>
            <w:proofErr w:type="spellEnd"/>
            <w:r w:rsidRPr="003268E6">
              <w:t xml:space="preserve"> </w:t>
            </w:r>
            <w:proofErr w:type="spellStart"/>
            <w:r w:rsidRPr="003268E6">
              <w:t>djece</w:t>
            </w:r>
            <w:proofErr w:type="spellEnd"/>
          </w:p>
        </w:tc>
        <w:tc>
          <w:tcPr>
            <w:tcW w:w="1280" w:type="dxa"/>
          </w:tcPr>
          <w:p w14:paraId="626B80F6" w14:textId="624B9FFB" w:rsidR="00C751A4" w:rsidRPr="00F411AD" w:rsidRDefault="00C751A4" w:rsidP="00C751A4">
            <w:pPr>
              <w:suppressAutoHyphens/>
              <w:autoSpaceDN w:val="0"/>
              <w:spacing w:after="120" w:line="276" w:lineRule="auto"/>
              <w:jc w:val="center"/>
              <w:textAlignment w:val="baseline"/>
              <w:rPr>
                <w:rFonts w:eastAsia="Calibri" w:cs="Times New Roman"/>
                <w:noProof/>
                <w:color w:val="FF0000"/>
                <w:sz w:val="22"/>
                <w:szCs w:val="20"/>
                <w:lang w:val="hr-HR"/>
              </w:rPr>
            </w:pPr>
            <w:r w:rsidRPr="003268E6">
              <w:t>82</w:t>
            </w:r>
          </w:p>
        </w:tc>
        <w:tc>
          <w:tcPr>
            <w:tcW w:w="1272" w:type="dxa"/>
          </w:tcPr>
          <w:p w14:paraId="513F3B1A" w14:textId="1E3CD96E" w:rsidR="00C751A4" w:rsidRPr="00F411AD" w:rsidRDefault="00C751A4" w:rsidP="00C751A4">
            <w:pPr>
              <w:suppressAutoHyphens/>
              <w:autoSpaceDN w:val="0"/>
              <w:spacing w:after="120" w:line="276" w:lineRule="auto"/>
              <w:jc w:val="center"/>
              <w:textAlignment w:val="baseline"/>
              <w:rPr>
                <w:rFonts w:eastAsia="Calibri" w:cs="Times New Roman"/>
                <w:noProof/>
                <w:color w:val="FF0000"/>
                <w:sz w:val="22"/>
                <w:szCs w:val="20"/>
                <w:lang w:val="hr-HR"/>
              </w:rPr>
            </w:pPr>
            <w:r w:rsidRPr="003268E6">
              <w:t>81</w:t>
            </w:r>
          </w:p>
        </w:tc>
      </w:tr>
    </w:tbl>
    <w:p w14:paraId="48AF9431" w14:textId="77777777" w:rsidR="00AA1253" w:rsidRDefault="00AA1253" w:rsidP="00407FDD">
      <w:pPr>
        <w:spacing w:line="259" w:lineRule="auto"/>
        <w:rPr>
          <w:bCs/>
          <w:noProof/>
          <w:szCs w:val="24"/>
          <w:lang w:val="hr-HR"/>
        </w:rPr>
      </w:pPr>
    </w:p>
    <w:p w14:paraId="6E770331" w14:textId="77777777" w:rsidR="002A67E4" w:rsidRDefault="002A67E4" w:rsidP="00407FDD">
      <w:pPr>
        <w:spacing w:line="259" w:lineRule="auto"/>
        <w:rPr>
          <w:bCs/>
          <w:noProof/>
          <w:szCs w:val="24"/>
          <w:lang w:val="hr-HR"/>
        </w:rPr>
      </w:pPr>
    </w:p>
    <w:p w14:paraId="4C1DCBA0" w14:textId="77777777" w:rsidR="002A67E4" w:rsidRDefault="002A67E4" w:rsidP="00407FDD">
      <w:pPr>
        <w:spacing w:line="259" w:lineRule="auto"/>
        <w:rPr>
          <w:bCs/>
          <w:noProof/>
          <w:szCs w:val="24"/>
          <w:lang w:val="hr-HR"/>
        </w:rPr>
      </w:pPr>
    </w:p>
    <w:p w14:paraId="74D51DD4" w14:textId="2F01504E" w:rsidR="00C751A4" w:rsidRDefault="00C751A4" w:rsidP="00C751A4">
      <w:pPr>
        <w:spacing w:line="259" w:lineRule="auto"/>
        <w:rPr>
          <w:b/>
          <w:noProof/>
          <w:szCs w:val="24"/>
          <w:lang w:val="hr-HR"/>
        </w:rPr>
      </w:pPr>
      <w:r>
        <w:rPr>
          <w:b/>
          <w:noProof/>
          <w:szCs w:val="24"/>
          <w:lang w:val="hr-HR"/>
        </w:rPr>
        <w:lastRenderedPageBreak/>
        <w:t>Kapitalni projekt</w:t>
      </w:r>
      <w:r w:rsidRPr="00AB7CB5">
        <w:rPr>
          <w:b/>
          <w:noProof/>
          <w:szCs w:val="24"/>
          <w:lang w:val="hr-HR"/>
        </w:rPr>
        <w:t xml:space="preserve">: </w:t>
      </w:r>
      <w:r>
        <w:rPr>
          <w:b/>
          <w:noProof/>
          <w:szCs w:val="24"/>
          <w:lang w:val="hr-HR"/>
        </w:rPr>
        <w:t>Opremanje predškolske ustanove</w:t>
      </w:r>
    </w:p>
    <w:tbl>
      <w:tblPr>
        <w:tblStyle w:val="TableGrid"/>
        <w:tblW w:w="9493" w:type="dxa"/>
        <w:jc w:val="center"/>
        <w:tblLayout w:type="fixed"/>
        <w:tblLook w:val="04A0" w:firstRow="1" w:lastRow="0" w:firstColumn="1" w:lastColumn="0" w:noHBand="0" w:noVBand="1"/>
      </w:tblPr>
      <w:tblGrid>
        <w:gridCol w:w="3114"/>
        <w:gridCol w:w="2556"/>
        <w:gridCol w:w="1271"/>
        <w:gridCol w:w="1280"/>
        <w:gridCol w:w="1272"/>
      </w:tblGrid>
      <w:tr w:rsidR="00C751A4" w14:paraId="279B33CF" w14:textId="77777777" w:rsidTr="00446EBA">
        <w:trPr>
          <w:jc w:val="center"/>
        </w:trPr>
        <w:tc>
          <w:tcPr>
            <w:tcW w:w="3114" w:type="dxa"/>
          </w:tcPr>
          <w:p w14:paraId="2EE64022" w14:textId="77777777" w:rsidR="00C751A4" w:rsidRPr="007E5C04" w:rsidRDefault="00C751A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556" w:type="dxa"/>
          </w:tcPr>
          <w:p w14:paraId="52372467" w14:textId="77777777" w:rsidR="00C751A4" w:rsidRPr="007E5C04" w:rsidRDefault="00C751A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271" w:type="dxa"/>
          </w:tcPr>
          <w:p w14:paraId="287C6B45" w14:textId="77777777" w:rsidR="00C751A4" w:rsidRPr="007E5C04" w:rsidRDefault="00C751A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280" w:type="dxa"/>
          </w:tcPr>
          <w:p w14:paraId="482C0677" w14:textId="299A57B3" w:rsidR="00C751A4" w:rsidRPr="007E5C04" w:rsidRDefault="00C751A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2A67E4">
              <w:rPr>
                <w:rFonts w:eastAsia="Calibri" w:cs="Times New Roman"/>
                <w:noProof/>
                <w:sz w:val="22"/>
                <w:lang w:val="hr-HR"/>
              </w:rPr>
              <w:t>5</w:t>
            </w:r>
            <w:r w:rsidRPr="007E5C04">
              <w:rPr>
                <w:rFonts w:eastAsia="Calibri" w:cs="Times New Roman"/>
                <w:noProof/>
                <w:sz w:val="22"/>
                <w:lang w:val="hr-HR"/>
              </w:rPr>
              <w:t>.</w:t>
            </w:r>
          </w:p>
        </w:tc>
        <w:tc>
          <w:tcPr>
            <w:tcW w:w="1272" w:type="dxa"/>
          </w:tcPr>
          <w:p w14:paraId="5C00D93F" w14:textId="619740AC" w:rsidR="00C751A4" w:rsidRPr="007E5C04" w:rsidRDefault="00C751A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2A67E4">
              <w:rPr>
                <w:rFonts w:eastAsia="Calibri" w:cs="Times New Roman"/>
                <w:noProof/>
                <w:sz w:val="22"/>
                <w:lang w:val="hr-HR"/>
              </w:rPr>
              <w:t>5</w:t>
            </w:r>
            <w:r w:rsidRPr="007E5C04">
              <w:rPr>
                <w:rFonts w:eastAsia="Calibri" w:cs="Times New Roman"/>
                <w:noProof/>
                <w:sz w:val="22"/>
                <w:lang w:val="hr-HR"/>
              </w:rPr>
              <w:t>.</w:t>
            </w:r>
          </w:p>
        </w:tc>
      </w:tr>
      <w:tr w:rsidR="00C751A4" w:rsidRPr="00CF2052" w14:paraId="211B6ACE" w14:textId="77777777" w:rsidTr="00446EBA">
        <w:trPr>
          <w:jc w:val="center"/>
        </w:trPr>
        <w:tc>
          <w:tcPr>
            <w:tcW w:w="3114" w:type="dxa"/>
          </w:tcPr>
          <w:p w14:paraId="081F5196" w14:textId="28C3B9BB" w:rsidR="00C751A4" w:rsidRPr="00F411AD" w:rsidRDefault="00C751A4" w:rsidP="00C751A4">
            <w:pPr>
              <w:suppressAutoHyphens/>
              <w:autoSpaceDN w:val="0"/>
              <w:spacing w:after="120" w:line="276" w:lineRule="auto"/>
              <w:jc w:val="left"/>
              <w:textAlignment w:val="baseline"/>
              <w:rPr>
                <w:rFonts w:eastAsia="Calibri" w:cs="Times New Roman"/>
                <w:noProof/>
                <w:sz w:val="22"/>
                <w:szCs w:val="20"/>
                <w:lang w:val="hr-HR"/>
              </w:rPr>
            </w:pPr>
            <w:r w:rsidRPr="008F45D2">
              <w:rPr>
                <w:lang w:val="pl-PL"/>
              </w:rPr>
              <w:t>Financiranjem nabave opreme zadržati uvjete za odvijanje odgojno-obrazovnog procesa.</w:t>
            </w:r>
          </w:p>
        </w:tc>
        <w:tc>
          <w:tcPr>
            <w:tcW w:w="2556" w:type="dxa"/>
          </w:tcPr>
          <w:p w14:paraId="3489A29D" w14:textId="104AF988" w:rsidR="00C751A4" w:rsidRPr="00F411AD" w:rsidRDefault="00C751A4" w:rsidP="00C751A4">
            <w:pPr>
              <w:suppressAutoHyphens/>
              <w:autoSpaceDN w:val="0"/>
              <w:spacing w:after="120" w:line="276" w:lineRule="auto"/>
              <w:jc w:val="left"/>
              <w:textAlignment w:val="baseline"/>
              <w:rPr>
                <w:rFonts w:eastAsia="Calibri" w:cs="Times New Roman"/>
                <w:noProof/>
                <w:sz w:val="22"/>
                <w:szCs w:val="20"/>
                <w:lang w:val="hr-HR"/>
              </w:rPr>
            </w:pPr>
            <w:r w:rsidRPr="008F45D2">
              <w:rPr>
                <w:lang w:val="pl-PL"/>
              </w:rPr>
              <w:t>Opremanje Ustanove sukladno zakonskim standardima te minimalnom financijskom standardu predškolskog odgoja.</w:t>
            </w:r>
          </w:p>
        </w:tc>
        <w:tc>
          <w:tcPr>
            <w:tcW w:w="1271" w:type="dxa"/>
          </w:tcPr>
          <w:p w14:paraId="1F302094" w14:textId="4A143DD3" w:rsidR="00C751A4" w:rsidRPr="00F411AD" w:rsidRDefault="00C751A4" w:rsidP="00C751A4">
            <w:pPr>
              <w:suppressAutoHyphens/>
              <w:autoSpaceDN w:val="0"/>
              <w:spacing w:after="120" w:line="276" w:lineRule="auto"/>
              <w:jc w:val="center"/>
              <w:textAlignment w:val="baseline"/>
              <w:rPr>
                <w:rFonts w:eastAsia="Calibri" w:cs="Times New Roman"/>
                <w:noProof/>
                <w:sz w:val="22"/>
                <w:szCs w:val="20"/>
                <w:lang w:val="hr-HR"/>
              </w:rPr>
            </w:pPr>
            <w:proofErr w:type="spellStart"/>
            <w:r w:rsidRPr="0059104B">
              <w:t>Postotak</w:t>
            </w:r>
            <w:proofErr w:type="spellEnd"/>
            <w:r w:rsidRPr="0059104B">
              <w:t xml:space="preserve"> plana</w:t>
            </w:r>
          </w:p>
        </w:tc>
        <w:tc>
          <w:tcPr>
            <w:tcW w:w="1280" w:type="dxa"/>
          </w:tcPr>
          <w:p w14:paraId="145E8271" w14:textId="34EF8ED2" w:rsidR="00C751A4" w:rsidRPr="00F411AD" w:rsidRDefault="00C751A4" w:rsidP="00C751A4">
            <w:pPr>
              <w:suppressAutoHyphens/>
              <w:autoSpaceDN w:val="0"/>
              <w:spacing w:after="120" w:line="276" w:lineRule="auto"/>
              <w:jc w:val="center"/>
              <w:textAlignment w:val="baseline"/>
              <w:rPr>
                <w:rFonts w:eastAsia="Calibri" w:cs="Times New Roman"/>
                <w:noProof/>
                <w:color w:val="FF0000"/>
                <w:sz w:val="22"/>
                <w:szCs w:val="20"/>
                <w:lang w:val="hr-HR"/>
              </w:rPr>
            </w:pPr>
            <w:r w:rsidRPr="0059104B">
              <w:t>100</w:t>
            </w:r>
          </w:p>
        </w:tc>
        <w:tc>
          <w:tcPr>
            <w:tcW w:w="1272" w:type="dxa"/>
          </w:tcPr>
          <w:p w14:paraId="08BEF721" w14:textId="063CAC7B" w:rsidR="00C751A4" w:rsidRPr="00F411AD" w:rsidRDefault="0004269F" w:rsidP="00C751A4">
            <w:pPr>
              <w:suppressAutoHyphens/>
              <w:autoSpaceDN w:val="0"/>
              <w:spacing w:after="120" w:line="276" w:lineRule="auto"/>
              <w:jc w:val="center"/>
              <w:textAlignment w:val="baseline"/>
              <w:rPr>
                <w:rFonts w:eastAsia="Calibri" w:cs="Times New Roman"/>
                <w:noProof/>
                <w:color w:val="FF0000"/>
                <w:sz w:val="22"/>
                <w:szCs w:val="20"/>
                <w:lang w:val="hr-HR"/>
              </w:rPr>
            </w:pPr>
            <w:r>
              <w:t>100</w:t>
            </w:r>
          </w:p>
        </w:tc>
      </w:tr>
    </w:tbl>
    <w:p w14:paraId="6E7E0D67" w14:textId="77777777" w:rsidR="00C751A4" w:rsidRDefault="00C751A4" w:rsidP="00407FDD">
      <w:pPr>
        <w:spacing w:line="259" w:lineRule="auto"/>
        <w:rPr>
          <w:bCs/>
          <w:noProof/>
          <w:szCs w:val="24"/>
          <w:lang w:val="hr-HR"/>
        </w:rPr>
      </w:pPr>
    </w:p>
    <w:p w14:paraId="0C5C8339" w14:textId="77777777" w:rsidR="00AA1253" w:rsidRDefault="00AA1253" w:rsidP="00407FDD">
      <w:pPr>
        <w:spacing w:line="259" w:lineRule="auto"/>
        <w:rPr>
          <w:bCs/>
          <w:noProof/>
          <w:szCs w:val="24"/>
          <w:lang w:val="hr-HR"/>
        </w:rPr>
      </w:pPr>
    </w:p>
    <w:p w14:paraId="57A3FA62" w14:textId="77777777" w:rsidR="00AA1253" w:rsidRDefault="00AA1253" w:rsidP="00407FDD">
      <w:pPr>
        <w:spacing w:line="259" w:lineRule="auto"/>
        <w:rPr>
          <w:bCs/>
          <w:noProof/>
          <w:szCs w:val="24"/>
          <w:lang w:val="hr-HR"/>
        </w:rPr>
      </w:pPr>
    </w:p>
    <w:p w14:paraId="7311DACB" w14:textId="77777777" w:rsidR="00421D77" w:rsidRPr="00407FDD" w:rsidRDefault="00421D77" w:rsidP="00407FDD">
      <w:pPr>
        <w:spacing w:line="259" w:lineRule="auto"/>
        <w:rPr>
          <w:bCs/>
          <w:noProof/>
          <w:szCs w:val="24"/>
          <w:lang w:val="hr-HR"/>
        </w:rPr>
      </w:pPr>
    </w:p>
    <w:p w14:paraId="3D8D17FE" w14:textId="35422337" w:rsidR="001E1E01" w:rsidRPr="00EB545E" w:rsidRDefault="001E1E01" w:rsidP="00554E2B">
      <w:pPr>
        <w:spacing w:after="0" w:line="276" w:lineRule="auto"/>
        <w:jc w:val="center"/>
        <w:rPr>
          <w:rFonts w:cs="Times New Roman"/>
          <w:b/>
          <w:noProof/>
          <w:szCs w:val="24"/>
          <w:lang w:val="hr-HR"/>
        </w:rPr>
      </w:pPr>
      <w:r w:rsidRPr="00EB545E">
        <w:rPr>
          <w:rFonts w:cs="Times New Roman"/>
          <w:b/>
          <w:noProof/>
          <w:szCs w:val="24"/>
          <w:lang w:val="hr-HR"/>
        </w:rPr>
        <w:t>III.</w:t>
      </w:r>
    </w:p>
    <w:p w14:paraId="62C170C1" w14:textId="407AA3F3" w:rsidR="00554E2B" w:rsidRPr="00EB545E" w:rsidRDefault="0068559B" w:rsidP="00554E2B">
      <w:pPr>
        <w:spacing w:after="0" w:line="276" w:lineRule="auto"/>
        <w:jc w:val="center"/>
        <w:rPr>
          <w:rFonts w:cs="Times New Roman"/>
          <w:b/>
          <w:noProof/>
          <w:szCs w:val="24"/>
          <w:lang w:val="hr-HR"/>
        </w:rPr>
      </w:pPr>
      <w:r>
        <w:rPr>
          <w:rFonts w:cs="Times New Roman"/>
          <w:b/>
          <w:noProof/>
          <w:szCs w:val="24"/>
          <w:lang w:val="hr-HR"/>
        </w:rPr>
        <w:t xml:space="preserve">POSEBNI IZVJEŠTAJI U </w:t>
      </w:r>
      <w:r w:rsidR="00554E2B" w:rsidRPr="00EB545E">
        <w:rPr>
          <w:rFonts w:cs="Times New Roman"/>
          <w:b/>
          <w:noProof/>
          <w:szCs w:val="24"/>
          <w:lang w:val="hr-HR"/>
        </w:rPr>
        <w:t xml:space="preserve">GODIŠNJEM IZVJEŠTAJU O IZVRŠENJU PRORAČUNA OPĆINE </w:t>
      </w:r>
      <w:r w:rsidR="00CC32BF">
        <w:rPr>
          <w:rFonts w:cs="Times New Roman"/>
          <w:b/>
          <w:noProof/>
          <w:szCs w:val="24"/>
          <w:lang w:val="hr-HR"/>
        </w:rPr>
        <w:t>SVETVINČENAT</w:t>
      </w:r>
      <w:r w:rsidR="00554E2B" w:rsidRPr="00EB545E">
        <w:rPr>
          <w:rFonts w:cs="Times New Roman"/>
          <w:b/>
          <w:noProof/>
          <w:szCs w:val="24"/>
          <w:lang w:val="hr-HR"/>
        </w:rPr>
        <w:t xml:space="preserve"> ZA 202</w:t>
      </w:r>
      <w:r w:rsidR="002A67E4">
        <w:rPr>
          <w:rFonts w:cs="Times New Roman"/>
          <w:b/>
          <w:noProof/>
          <w:szCs w:val="24"/>
          <w:lang w:val="hr-HR"/>
        </w:rPr>
        <w:t>5</w:t>
      </w:r>
      <w:r w:rsidR="00554E2B" w:rsidRPr="00EB545E">
        <w:rPr>
          <w:rFonts w:cs="Times New Roman"/>
          <w:b/>
          <w:noProof/>
          <w:szCs w:val="24"/>
          <w:lang w:val="hr-HR"/>
        </w:rPr>
        <w:t>. GODINU</w:t>
      </w:r>
    </w:p>
    <w:p w14:paraId="320F97DC" w14:textId="77777777" w:rsidR="00554E2B" w:rsidRPr="00EB545E" w:rsidRDefault="00554E2B" w:rsidP="00554E2B">
      <w:pPr>
        <w:spacing w:after="0" w:line="276" w:lineRule="auto"/>
        <w:rPr>
          <w:rFonts w:cs="Times New Roman"/>
          <w:b/>
          <w:noProof/>
          <w:szCs w:val="24"/>
          <w:lang w:val="hr-HR"/>
        </w:rPr>
      </w:pPr>
    </w:p>
    <w:p w14:paraId="1B4198C2" w14:textId="77777777" w:rsidR="00554E2B" w:rsidRPr="00EB545E" w:rsidRDefault="00554E2B" w:rsidP="00554E2B">
      <w:pPr>
        <w:spacing w:after="0" w:line="276" w:lineRule="auto"/>
        <w:rPr>
          <w:rFonts w:cs="Times New Roman"/>
          <w:b/>
          <w:noProof/>
          <w:szCs w:val="24"/>
          <w:lang w:val="hr-HR"/>
        </w:rPr>
      </w:pPr>
    </w:p>
    <w:p w14:paraId="3E8E090B" w14:textId="77777777" w:rsidR="00554E2B" w:rsidRPr="00EB545E" w:rsidRDefault="00554E2B" w:rsidP="00554E2B">
      <w:pPr>
        <w:spacing w:after="120" w:line="276" w:lineRule="auto"/>
        <w:rPr>
          <w:rFonts w:cs="Times New Roman"/>
          <w:b/>
          <w:noProof/>
          <w:szCs w:val="24"/>
          <w:lang w:val="hr-HR"/>
        </w:rPr>
      </w:pPr>
      <w:r w:rsidRPr="00EB545E">
        <w:rPr>
          <w:rFonts w:cs="Times New Roman"/>
          <w:b/>
          <w:noProof/>
          <w:szCs w:val="24"/>
          <w:lang w:val="hr-HR"/>
        </w:rPr>
        <w:t>I. IZVJEŠTAJ O ZADUŽIVANJU NA DOMAĆEM I STRANOM TRŽIŠTU NOVCA I KAPITALA</w:t>
      </w:r>
    </w:p>
    <w:p w14:paraId="69FDB82C" w14:textId="77777777" w:rsidR="00554E2B" w:rsidRPr="00EB545E" w:rsidRDefault="00554E2B" w:rsidP="00554E2B">
      <w:pPr>
        <w:spacing w:after="120" w:line="276" w:lineRule="auto"/>
        <w:rPr>
          <w:rFonts w:eastAsia="Calibri" w:cs="Times New Roman"/>
          <w:noProof/>
          <w:color w:val="000000" w:themeColor="text1"/>
          <w:szCs w:val="24"/>
          <w:lang w:val="hr-HR"/>
        </w:rPr>
      </w:pPr>
      <w:r w:rsidRPr="00EB545E">
        <w:rPr>
          <w:rFonts w:eastAsia="Calibri" w:cs="Times New Roman"/>
          <w:noProof/>
          <w:color w:val="000000" w:themeColor="text1"/>
          <w:szCs w:val="24"/>
          <w:lang w:val="hr-HR"/>
        </w:rPr>
        <w:t xml:space="preserve">Pravilnikom o polugodišnjem i godišnjem izvještaju o izvršenju proračuna („Narodne novine“ broj 24/13, 102/17, 1/20 i 147/20), propisano je da Izvještaj o zaduživanju na domaćem i stranom tržištu novca i kapitala u izvještajnom razdoblju sadrži pregled zaduživanja koje je ugovorila jedinica lokalne i područne (regionalne) samouprave kao i pregled zaduživanja koje su ugovorili njezini proračunski korisnici, po vrsti instrumenata, valutnoj, kamatnoj i ročnoj strukturi te stanje obveza za vrijednosne papire, kredite i zajmove koje je ugovorila jedinica lokalne i područne (regionalne) samouprave i stanje obveza za kredite i zajmove koje su ugovorili njezini proračunski korisnici na početku i na kraju proračunske godine, kao i iznose otplata navedenih obveza raspoređene prema dospijeću u narednim godinama. </w:t>
      </w:r>
    </w:p>
    <w:p w14:paraId="458F4D45" w14:textId="3ACA3D09" w:rsidR="00554E2B" w:rsidRPr="00EB545E" w:rsidRDefault="00554E2B" w:rsidP="00554E2B">
      <w:pPr>
        <w:spacing w:after="120" w:line="276" w:lineRule="auto"/>
        <w:rPr>
          <w:rFonts w:eastAsia="Calibri" w:cs="Times New Roman"/>
          <w:noProof/>
          <w:color w:val="000000" w:themeColor="text1"/>
          <w:szCs w:val="24"/>
          <w:lang w:val="hr-HR"/>
        </w:rPr>
      </w:pPr>
      <w:r w:rsidRPr="00EB545E">
        <w:rPr>
          <w:rFonts w:eastAsia="Calibri" w:cs="Times New Roman"/>
          <w:noProof/>
          <w:color w:val="000000" w:themeColor="text1"/>
          <w:szCs w:val="24"/>
          <w:lang w:val="hr-HR"/>
        </w:rPr>
        <w:t xml:space="preserve">Slijedom navedenog, u nastavku se daje pregled ugovorenih kredita kao i stanje obveza za kredite na dan </w:t>
      </w:r>
      <w:r w:rsidR="001B6FB7">
        <w:rPr>
          <w:rFonts w:eastAsia="Calibri" w:cs="Times New Roman"/>
          <w:noProof/>
          <w:color w:val="000000" w:themeColor="text1"/>
          <w:szCs w:val="24"/>
          <w:lang w:val="hr-HR"/>
        </w:rPr>
        <w:t>31.12</w:t>
      </w:r>
      <w:r w:rsidRPr="00EB545E">
        <w:rPr>
          <w:rFonts w:eastAsia="Calibri" w:cs="Times New Roman"/>
          <w:noProof/>
          <w:color w:val="000000" w:themeColor="text1"/>
          <w:szCs w:val="24"/>
          <w:lang w:val="hr-HR"/>
        </w:rPr>
        <w:t>.202</w:t>
      </w:r>
      <w:r w:rsidR="00B16C67">
        <w:rPr>
          <w:rFonts w:eastAsia="Calibri" w:cs="Times New Roman"/>
          <w:noProof/>
          <w:color w:val="000000" w:themeColor="text1"/>
          <w:szCs w:val="24"/>
          <w:lang w:val="hr-HR"/>
        </w:rPr>
        <w:t>5</w:t>
      </w:r>
      <w:r w:rsidRPr="00EB545E">
        <w:rPr>
          <w:rFonts w:eastAsia="Calibri" w:cs="Times New Roman"/>
          <w:noProof/>
          <w:color w:val="000000" w:themeColor="text1"/>
          <w:szCs w:val="24"/>
          <w:lang w:val="hr-HR"/>
        </w:rPr>
        <w:t xml:space="preserve">. godine s iznosima godišnjih otplata navedenih obveza prema dospijeću u narednim godinama za Općinu </w:t>
      </w:r>
      <w:r w:rsidR="00CC32BF">
        <w:rPr>
          <w:rFonts w:eastAsia="Calibri" w:cs="Times New Roman"/>
          <w:noProof/>
          <w:color w:val="000000" w:themeColor="text1"/>
          <w:szCs w:val="24"/>
          <w:lang w:val="hr-HR"/>
        </w:rPr>
        <w:t>Svetvinčenat</w:t>
      </w:r>
      <w:r w:rsidRPr="00EB545E">
        <w:rPr>
          <w:rFonts w:eastAsia="Calibri" w:cs="Times New Roman"/>
          <w:noProof/>
          <w:color w:val="000000" w:themeColor="text1"/>
          <w:szCs w:val="24"/>
          <w:lang w:val="hr-HR"/>
        </w:rPr>
        <w:t>. Proračunski korisnik nema ugovorenih kredita.</w:t>
      </w:r>
    </w:p>
    <w:p w14:paraId="25942F61" w14:textId="77777777" w:rsidR="00554E2B" w:rsidRDefault="00554E2B" w:rsidP="00554E2B">
      <w:pPr>
        <w:spacing w:after="0" w:line="276" w:lineRule="auto"/>
        <w:rPr>
          <w:rFonts w:eastAsia="Calibri" w:cs="Times New Roman"/>
          <w:noProof/>
          <w:color w:val="000000" w:themeColor="text1"/>
          <w:szCs w:val="24"/>
          <w:lang w:val="hr-HR"/>
        </w:rPr>
      </w:pPr>
    </w:p>
    <w:p w14:paraId="2B861F6A" w14:textId="77777777" w:rsidR="00DA1016" w:rsidRDefault="00DA1016" w:rsidP="00554E2B">
      <w:pPr>
        <w:spacing w:after="0" w:line="276" w:lineRule="auto"/>
        <w:rPr>
          <w:rFonts w:eastAsia="Calibri" w:cs="Times New Roman"/>
          <w:noProof/>
          <w:color w:val="000000" w:themeColor="text1"/>
          <w:szCs w:val="24"/>
          <w:lang w:val="hr-HR"/>
        </w:rPr>
      </w:pPr>
    </w:p>
    <w:p w14:paraId="14AFEB11" w14:textId="77777777" w:rsidR="002A67E4" w:rsidRDefault="002A67E4" w:rsidP="00554E2B">
      <w:pPr>
        <w:spacing w:after="0" w:line="276" w:lineRule="auto"/>
        <w:rPr>
          <w:rFonts w:eastAsia="Calibri" w:cs="Times New Roman"/>
          <w:noProof/>
          <w:color w:val="000000" w:themeColor="text1"/>
          <w:szCs w:val="24"/>
          <w:lang w:val="hr-HR"/>
        </w:rPr>
      </w:pPr>
    </w:p>
    <w:p w14:paraId="27C1F1AB" w14:textId="77777777" w:rsidR="002A67E4" w:rsidRDefault="002A67E4" w:rsidP="00554E2B">
      <w:pPr>
        <w:spacing w:after="0" w:line="276" w:lineRule="auto"/>
        <w:rPr>
          <w:rFonts w:eastAsia="Calibri" w:cs="Times New Roman"/>
          <w:noProof/>
          <w:color w:val="000000" w:themeColor="text1"/>
          <w:szCs w:val="24"/>
          <w:lang w:val="hr-HR"/>
        </w:rPr>
      </w:pPr>
    </w:p>
    <w:p w14:paraId="603B80BB" w14:textId="77777777" w:rsidR="002A67E4" w:rsidRDefault="002A67E4" w:rsidP="00554E2B">
      <w:pPr>
        <w:spacing w:after="0" w:line="276" w:lineRule="auto"/>
        <w:rPr>
          <w:rFonts w:eastAsia="Calibri" w:cs="Times New Roman"/>
          <w:noProof/>
          <w:color w:val="000000" w:themeColor="text1"/>
          <w:szCs w:val="24"/>
          <w:lang w:val="hr-HR"/>
        </w:rPr>
      </w:pPr>
    </w:p>
    <w:p w14:paraId="0A842C6E" w14:textId="77777777" w:rsidR="00DA1016" w:rsidRPr="00EB545E" w:rsidRDefault="00DA1016" w:rsidP="00554E2B">
      <w:pPr>
        <w:spacing w:after="0" w:line="276" w:lineRule="auto"/>
        <w:rPr>
          <w:rFonts w:eastAsia="Calibri" w:cs="Times New Roman"/>
          <w:noProof/>
          <w:color w:val="000000" w:themeColor="text1"/>
          <w:szCs w:val="24"/>
          <w:lang w:val="hr-HR"/>
        </w:rPr>
      </w:pPr>
    </w:p>
    <w:p w14:paraId="40EA5183" w14:textId="0146F1D8" w:rsidR="00554E2B" w:rsidRPr="00EB545E" w:rsidRDefault="00554E2B" w:rsidP="00554E2B">
      <w:pPr>
        <w:spacing w:after="120" w:line="276" w:lineRule="auto"/>
        <w:rPr>
          <w:rFonts w:eastAsia="Calibri" w:cs="Times New Roman"/>
          <w:b/>
          <w:bCs/>
          <w:noProof/>
          <w:color w:val="000000" w:themeColor="text1"/>
          <w:szCs w:val="24"/>
          <w:lang w:val="hr-HR"/>
        </w:rPr>
      </w:pPr>
      <w:r w:rsidRPr="00EB545E">
        <w:rPr>
          <w:rFonts w:eastAsia="Calibri" w:cs="Times New Roman"/>
          <w:b/>
          <w:bCs/>
          <w:noProof/>
          <w:color w:val="000000" w:themeColor="text1"/>
          <w:szCs w:val="24"/>
          <w:lang w:val="hr-HR"/>
        </w:rPr>
        <w:lastRenderedPageBreak/>
        <w:t xml:space="preserve">1. </w:t>
      </w:r>
      <w:r w:rsidR="002B143D" w:rsidRPr="002B143D">
        <w:rPr>
          <w:rFonts w:eastAsia="Calibri" w:cs="Times New Roman"/>
          <w:b/>
          <w:bCs/>
          <w:noProof/>
          <w:color w:val="000000" w:themeColor="text1"/>
          <w:szCs w:val="24"/>
          <w:lang w:val="hr-HR"/>
        </w:rPr>
        <w:t>Ugovor o kreditu broj 5000817156 - Erste&amp;Steiermärkische Bank d.d.</w:t>
      </w:r>
    </w:p>
    <w:p w14:paraId="4004471E" w14:textId="397B7B7E" w:rsidR="00554E2B" w:rsidRPr="0084203D" w:rsidRDefault="002B143D" w:rsidP="00554E2B">
      <w:pPr>
        <w:spacing w:after="120" w:line="276" w:lineRule="auto"/>
        <w:rPr>
          <w:rFonts w:eastAsia="Calibri" w:cs="Times New Roman"/>
          <w:noProof/>
          <w:color w:val="000000" w:themeColor="text1"/>
          <w:szCs w:val="24"/>
          <w:lang w:val="hr-HR"/>
        </w:rPr>
      </w:pPr>
      <w:r w:rsidRPr="008F45D2">
        <w:rPr>
          <w:lang w:val="hr-HR"/>
        </w:rPr>
        <w:t xml:space="preserve">Ugovor je sklopljen 10.01.2019.godine, vrsta kredita:investicijski, Program kreditiranja projekata Europskih strukturnih i investicijskih fondova javnog sektora. </w:t>
      </w:r>
      <w:r w:rsidRPr="008F45D2">
        <w:rPr>
          <w:lang w:val="pl-PL"/>
        </w:rPr>
        <w:t xml:space="preserve">Ovim kreditom Općina Svetvinčenat se zadužila za iznos od 663.614,04 eur. Kredit je namijenjen za Investicijsko ulaganje – financiranje projekta „Integrirani razvojni program KulTERRA – Revitalizacija istarskih kaštela Morosini-Grimani i Petrapilosa.“ Otplata kredita je u 40 (četrdeset) jednakih tromjesečnih rata, a iznos rate iznosi 16.590,35 eur uz fiksnu kamatnu stopu 1,89% godišnje. Kamata se obračunava u visini ugovorne kamatne stope na iskorišteni iznos kredita i naplaćuje se tromjesečno. </w:t>
      </w:r>
      <w:r w:rsidR="00554E2B" w:rsidRPr="00EB545E">
        <w:rPr>
          <w:rFonts w:eastAsia="Calibri" w:cs="Times New Roman"/>
          <w:noProof/>
          <w:color w:val="000000" w:themeColor="text1"/>
          <w:szCs w:val="24"/>
          <w:lang w:val="hr-HR"/>
        </w:rPr>
        <w:t xml:space="preserve">Saldo glavnice kredita na dan </w:t>
      </w:r>
      <w:r w:rsidR="0093631B">
        <w:rPr>
          <w:rFonts w:eastAsia="Calibri" w:cs="Times New Roman"/>
          <w:noProof/>
          <w:color w:val="000000" w:themeColor="text1"/>
          <w:szCs w:val="24"/>
          <w:lang w:val="hr-HR"/>
        </w:rPr>
        <w:t>01.01.202</w:t>
      </w:r>
      <w:r w:rsidR="002A67E4">
        <w:rPr>
          <w:rFonts w:eastAsia="Calibri" w:cs="Times New Roman"/>
          <w:noProof/>
          <w:color w:val="000000" w:themeColor="text1"/>
          <w:szCs w:val="24"/>
          <w:lang w:val="hr-HR"/>
        </w:rPr>
        <w:t>5</w:t>
      </w:r>
      <w:r w:rsidR="00554E2B" w:rsidRPr="00EB545E">
        <w:rPr>
          <w:rFonts w:eastAsia="Calibri" w:cs="Times New Roman"/>
          <w:noProof/>
          <w:color w:val="000000" w:themeColor="text1"/>
          <w:szCs w:val="24"/>
          <w:lang w:val="hr-HR"/>
        </w:rPr>
        <w:t>. g</w:t>
      </w:r>
      <w:r w:rsidR="0084203D">
        <w:rPr>
          <w:rFonts w:eastAsia="Calibri" w:cs="Times New Roman"/>
          <w:noProof/>
          <w:color w:val="000000" w:themeColor="text1"/>
          <w:szCs w:val="24"/>
          <w:lang w:val="hr-HR"/>
        </w:rPr>
        <w:t xml:space="preserve">odine iznosio je </w:t>
      </w:r>
      <w:r w:rsidR="002A67E4">
        <w:rPr>
          <w:rFonts w:eastAsia="Calibri" w:cs="Times New Roman"/>
          <w:noProof/>
          <w:color w:val="000000" w:themeColor="text1"/>
          <w:szCs w:val="24"/>
          <w:lang w:val="hr-HR"/>
        </w:rPr>
        <w:t>331.806,43</w:t>
      </w:r>
      <w:r>
        <w:rPr>
          <w:rFonts w:eastAsia="Calibri" w:cs="Times New Roman"/>
          <w:noProof/>
          <w:color w:val="000000" w:themeColor="text1"/>
          <w:szCs w:val="24"/>
          <w:lang w:val="hr-HR"/>
        </w:rPr>
        <w:t xml:space="preserve"> eur</w:t>
      </w:r>
      <w:r w:rsidR="0084203D">
        <w:rPr>
          <w:rFonts w:eastAsia="Calibri" w:cs="Times New Roman"/>
          <w:noProof/>
          <w:color w:val="000000" w:themeColor="text1"/>
          <w:szCs w:val="24"/>
          <w:lang w:val="hr-HR"/>
        </w:rPr>
        <w:t xml:space="preserve">. </w:t>
      </w:r>
      <w:r w:rsidR="008A3FFA">
        <w:rPr>
          <w:rFonts w:eastAsia="Calibri" w:cs="Times New Roman"/>
          <w:noProof/>
          <w:color w:val="000000" w:themeColor="text1"/>
          <w:szCs w:val="24"/>
          <w:lang w:val="hr-HR"/>
        </w:rPr>
        <w:t>Po navedenom kreditu, na dan 31.12.</w:t>
      </w:r>
      <w:r w:rsidR="00554E2B" w:rsidRPr="00EB545E">
        <w:rPr>
          <w:rFonts w:eastAsia="Calibri" w:cs="Times New Roman"/>
          <w:noProof/>
          <w:color w:val="000000" w:themeColor="text1"/>
          <w:szCs w:val="24"/>
          <w:lang w:val="hr-HR"/>
        </w:rPr>
        <w:t>202</w:t>
      </w:r>
      <w:r w:rsidR="002A67E4">
        <w:rPr>
          <w:rFonts w:eastAsia="Calibri" w:cs="Times New Roman"/>
          <w:noProof/>
          <w:color w:val="000000" w:themeColor="text1"/>
          <w:szCs w:val="24"/>
          <w:lang w:val="hr-HR"/>
        </w:rPr>
        <w:t>5</w:t>
      </w:r>
      <w:r w:rsidR="00554E2B" w:rsidRPr="00EB545E">
        <w:rPr>
          <w:rFonts w:eastAsia="Calibri" w:cs="Times New Roman"/>
          <w:noProof/>
          <w:color w:val="000000" w:themeColor="text1"/>
          <w:szCs w:val="24"/>
          <w:lang w:val="hr-HR"/>
        </w:rPr>
        <w:t>. godine</w:t>
      </w:r>
      <w:r>
        <w:rPr>
          <w:rFonts w:eastAsia="Calibri" w:cs="Times New Roman"/>
          <w:noProof/>
          <w:color w:val="000000" w:themeColor="text1"/>
          <w:szCs w:val="24"/>
          <w:lang w:val="hr-HR"/>
        </w:rPr>
        <w:t xml:space="preserve"> saldo kredita iznosi </w:t>
      </w:r>
      <w:r w:rsidR="00E7488F">
        <w:rPr>
          <w:rFonts w:eastAsia="Calibri" w:cs="Times New Roman"/>
          <w:noProof/>
          <w:color w:val="000000" w:themeColor="text1"/>
          <w:szCs w:val="24"/>
          <w:lang w:val="hr-HR"/>
        </w:rPr>
        <w:t>331.806,43</w:t>
      </w:r>
      <w:r>
        <w:rPr>
          <w:rFonts w:eastAsia="Calibri" w:cs="Times New Roman"/>
          <w:noProof/>
          <w:color w:val="000000" w:themeColor="text1"/>
          <w:szCs w:val="24"/>
          <w:lang w:val="hr-HR"/>
        </w:rPr>
        <w:t xml:space="preserve"> eur.</w:t>
      </w:r>
    </w:p>
    <w:p w14:paraId="59450235" w14:textId="77777777" w:rsidR="00B22B9B" w:rsidRDefault="00B22B9B" w:rsidP="0084203D">
      <w:pPr>
        <w:spacing w:after="120" w:line="276" w:lineRule="auto"/>
        <w:rPr>
          <w:rFonts w:cs="Times New Roman"/>
          <w:noProof/>
          <w:color w:val="FF0000"/>
          <w:szCs w:val="24"/>
          <w:lang w:val="hr-HR"/>
        </w:rPr>
      </w:pPr>
    </w:p>
    <w:p w14:paraId="7C806659" w14:textId="67821306" w:rsidR="00554E2B" w:rsidRPr="0084203D" w:rsidRDefault="00554E2B" w:rsidP="0084203D">
      <w:pPr>
        <w:spacing w:after="120" w:line="276" w:lineRule="auto"/>
        <w:rPr>
          <w:rFonts w:cs="Times New Roman"/>
          <w:noProof/>
          <w:color w:val="FF0000"/>
          <w:szCs w:val="24"/>
          <w:lang w:val="hr-HR"/>
        </w:rPr>
      </w:pPr>
      <w:r w:rsidRPr="00EB545E">
        <w:rPr>
          <w:rFonts w:eastAsia="Calibri" w:cs="Times New Roman"/>
          <w:noProof/>
          <w:color w:val="000000" w:themeColor="text1"/>
          <w:szCs w:val="24"/>
          <w:lang w:val="hr-HR"/>
        </w:rPr>
        <w:t>Niže se daje tablični pregled kreditnog zaduženja i otplate glavnice tijekom 202</w:t>
      </w:r>
      <w:r w:rsidR="002A67E4">
        <w:rPr>
          <w:rFonts w:eastAsia="Calibri" w:cs="Times New Roman"/>
          <w:noProof/>
          <w:color w:val="000000" w:themeColor="text1"/>
          <w:szCs w:val="24"/>
          <w:lang w:val="hr-HR"/>
        </w:rPr>
        <w:t>5</w:t>
      </w:r>
      <w:r w:rsidRPr="00EB545E">
        <w:rPr>
          <w:rFonts w:eastAsia="Calibri" w:cs="Times New Roman"/>
          <w:noProof/>
          <w:color w:val="000000" w:themeColor="text1"/>
          <w:szCs w:val="24"/>
          <w:lang w:val="hr-HR"/>
        </w:rPr>
        <w:t>. godine (</w:t>
      </w:r>
      <w:r w:rsidR="00BF71E5">
        <w:rPr>
          <w:rFonts w:eastAsia="Calibri" w:cs="Times New Roman"/>
          <w:noProof/>
          <w:color w:val="000000" w:themeColor="text1"/>
          <w:szCs w:val="24"/>
          <w:lang w:val="hr-HR"/>
        </w:rPr>
        <w:t>eur</w:t>
      </w:r>
      <w:r w:rsidRPr="00EB545E">
        <w:rPr>
          <w:rFonts w:eastAsia="Calibri" w:cs="Times New Roman"/>
          <w:noProof/>
          <w:color w:val="000000" w:themeColor="text1"/>
          <w:szCs w:val="24"/>
          <w:lang w:val="hr-HR"/>
        </w:rPr>
        <w:t>):</w:t>
      </w:r>
    </w:p>
    <w:tbl>
      <w:tblPr>
        <w:tblW w:w="9138" w:type="dxa"/>
        <w:jc w:val="center"/>
        <w:tblLook w:val="04A0" w:firstRow="1" w:lastRow="0" w:firstColumn="1" w:lastColumn="0" w:noHBand="0" w:noVBand="1"/>
      </w:tblPr>
      <w:tblGrid>
        <w:gridCol w:w="1985"/>
        <w:gridCol w:w="1428"/>
        <w:gridCol w:w="1397"/>
        <w:gridCol w:w="1563"/>
        <w:gridCol w:w="1322"/>
        <w:gridCol w:w="1443"/>
      </w:tblGrid>
      <w:tr w:rsidR="004127FC" w:rsidRPr="00EB545E" w14:paraId="11A022FD" w14:textId="77777777" w:rsidTr="002B143D">
        <w:trPr>
          <w:trHeight w:val="797"/>
          <w:jc w:val="center"/>
        </w:trPr>
        <w:tc>
          <w:tcPr>
            <w:tcW w:w="1985" w:type="dxa"/>
            <w:tcBorders>
              <w:top w:val="single" w:sz="8" w:space="0" w:color="auto"/>
              <w:left w:val="single" w:sz="8" w:space="0" w:color="auto"/>
              <w:bottom w:val="single" w:sz="8" w:space="0" w:color="auto"/>
              <w:right w:val="single" w:sz="8" w:space="0" w:color="auto"/>
            </w:tcBorders>
            <w:shd w:val="clear" w:color="000000" w:fill="E7E6E6"/>
            <w:vAlign w:val="center"/>
            <w:hideMark/>
          </w:tcPr>
          <w:p w14:paraId="64E35CD1" w14:textId="77777777" w:rsidR="00554E2B" w:rsidRPr="00EB545E" w:rsidRDefault="00554E2B" w:rsidP="002B143D">
            <w:pPr>
              <w:spacing w:after="0" w:line="240" w:lineRule="auto"/>
              <w:jc w:val="center"/>
              <w:rPr>
                <w:rFonts w:eastAsia="Times New Roman" w:cstheme="minorHAnsi"/>
                <w:noProof/>
                <w:color w:val="000000"/>
                <w:sz w:val="16"/>
                <w:szCs w:val="16"/>
                <w:lang w:val="hr-HR" w:eastAsia="hr-HR"/>
              </w:rPr>
            </w:pPr>
            <w:r w:rsidRPr="00EB545E">
              <w:rPr>
                <w:rFonts w:eastAsia="Times New Roman" w:cstheme="minorHAnsi"/>
                <w:noProof/>
                <w:color w:val="000000"/>
                <w:sz w:val="16"/>
                <w:szCs w:val="16"/>
                <w:lang w:val="hr-HR" w:eastAsia="hr-HR"/>
              </w:rPr>
              <w:t>Namjena kredita</w:t>
            </w:r>
          </w:p>
        </w:tc>
        <w:tc>
          <w:tcPr>
            <w:tcW w:w="1428" w:type="dxa"/>
            <w:tcBorders>
              <w:top w:val="single" w:sz="8" w:space="0" w:color="auto"/>
              <w:left w:val="nil"/>
              <w:bottom w:val="single" w:sz="8" w:space="0" w:color="auto"/>
              <w:right w:val="single" w:sz="8" w:space="0" w:color="auto"/>
            </w:tcBorders>
            <w:shd w:val="clear" w:color="000000" w:fill="E7E6E6"/>
            <w:vAlign w:val="center"/>
            <w:hideMark/>
          </w:tcPr>
          <w:p w14:paraId="016C9AC4" w14:textId="552868C6" w:rsidR="00554E2B" w:rsidRPr="00EB545E" w:rsidRDefault="00554E2B" w:rsidP="002B143D">
            <w:pPr>
              <w:spacing w:after="0" w:line="240" w:lineRule="auto"/>
              <w:jc w:val="center"/>
              <w:rPr>
                <w:rFonts w:eastAsia="Times New Roman" w:cstheme="minorHAnsi"/>
                <w:noProof/>
                <w:color w:val="000000"/>
                <w:sz w:val="16"/>
                <w:szCs w:val="16"/>
                <w:lang w:val="hr-HR" w:eastAsia="hr-HR"/>
              </w:rPr>
            </w:pPr>
            <w:r w:rsidRPr="00EB545E">
              <w:rPr>
                <w:rFonts w:eastAsia="Times New Roman" w:cstheme="minorHAnsi"/>
                <w:noProof/>
                <w:color w:val="000000"/>
                <w:sz w:val="16"/>
                <w:szCs w:val="16"/>
                <w:lang w:val="hr-HR" w:eastAsia="hr-HR"/>
              </w:rPr>
              <w:t xml:space="preserve">Ugovoreni iznos u </w:t>
            </w:r>
            <w:r w:rsidR="00E7488F">
              <w:rPr>
                <w:rFonts w:eastAsia="Times New Roman" w:cstheme="minorHAnsi"/>
                <w:noProof/>
                <w:color w:val="000000"/>
                <w:sz w:val="16"/>
                <w:szCs w:val="16"/>
                <w:lang w:val="hr-HR" w:eastAsia="hr-HR"/>
              </w:rPr>
              <w:t>eur</w:t>
            </w:r>
          </w:p>
        </w:tc>
        <w:tc>
          <w:tcPr>
            <w:tcW w:w="1397" w:type="dxa"/>
            <w:tcBorders>
              <w:top w:val="single" w:sz="8" w:space="0" w:color="auto"/>
              <w:left w:val="nil"/>
              <w:bottom w:val="single" w:sz="8" w:space="0" w:color="auto"/>
              <w:right w:val="single" w:sz="8" w:space="0" w:color="auto"/>
            </w:tcBorders>
            <w:shd w:val="clear" w:color="000000" w:fill="E7E6E6"/>
            <w:vAlign w:val="center"/>
            <w:hideMark/>
          </w:tcPr>
          <w:p w14:paraId="3E7A06B4" w14:textId="77777777" w:rsidR="00554E2B" w:rsidRPr="00EB545E" w:rsidRDefault="00554E2B" w:rsidP="002B143D">
            <w:pPr>
              <w:spacing w:after="0" w:line="240" w:lineRule="auto"/>
              <w:jc w:val="center"/>
              <w:rPr>
                <w:rFonts w:eastAsia="Times New Roman" w:cstheme="minorHAnsi"/>
                <w:noProof/>
                <w:color w:val="000000"/>
                <w:sz w:val="16"/>
                <w:szCs w:val="16"/>
                <w:lang w:val="hr-HR" w:eastAsia="hr-HR"/>
              </w:rPr>
            </w:pPr>
            <w:r w:rsidRPr="00EB545E">
              <w:rPr>
                <w:rFonts w:eastAsia="Times New Roman" w:cstheme="minorHAnsi"/>
                <w:noProof/>
                <w:color w:val="000000"/>
                <w:sz w:val="16"/>
                <w:szCs w:val="16"/>
                <w:lang w:val="hr-HR" w:eastAsia="hr-HR"/>
              </w:rPr>
              <w:t>Primljeni krediti i zajmovi u tekućoj godini</w:t>
            </w:r>
          </w:p>
        </w:tc>
        <w:tc>
          <w:tcPr>
            <w:tcW w:w="1563" w:type="dxa"/>
            <w:tcBorders>
              <w:top w:val="single" w:sz="8" w:space="0" w:color="auto"/>
              <w:left w:val="nil"/>
              <w:bottom w:val="single" w:sz="8" w:space="0" w:color="auto"/>
              <w:right w:val="single" w:sz="8" w:space="0" w:color="auto"/>
            </w:tcBorders>
            <w:shd w:val="clear" w:color="000000" w:fill="E7E6E6"/>
            <w:vAlign w:val="center"/>
            <w:hideMark/>
          </w:tcPr>
          <w:p w14:paraId="6A5FF564" w14:textId="1A1EDC13" w:rsidR="00554E2B" w:rsidRPr="00EB545E" w:rsidRDefault="00554E2B" w:rsidP="002B143D">
            <w:pPr>
              <w:spacing w:after="0" w:line="240" w:lineRule="auto"/>
              <w:jc w:val="center"/>
              <w:rPr>
                <w:rFonts w:eastAsia="Times New Roman" w:cstheme="minorHAnsi"/>
                <w:noProof/>
                <w:color w:val="000000"/>
                <w:sz w:val="16"/>
                <w:szCs w:val="16"/>
                <w:lang w:val="hr-HR" w:eastAsia="hr-HR"/>
              </w:rPr>
            </w:pPr>
            <w:r w:rsidRPr="00EB545E">
              <w:rPr>
                <w:rFonts w:eastAsia="Times New Roman" w:cstheme="minorHAnsi"/>
                <w:noProof/>
                <w:color w:val="000000"/>
                <w:sz w:val="16"/>
                <w:szCs w:val="16"/>
                <w:lang w:val="hr-HR" w:eastAsia="hr-HR"/>
              </w:rPr>
              <w:t xml:space="preserve">Saldo glavnice na dan </w:t>
            </w:r>
            <w:r w:rsidR="00E05575">
              <w:rPr>
                <w:rFonts w:eastAsia="Times New Roman" w:cstheme="minorHAnsi"/>
                <w:noProof/>
                <w:color w:val="000000"/>
                <w:sz w:val="16"/>
                <w:szCs w:val="16"/>
                <w:lang w:val="hr-HR" w:eastAsia="hr-HR"/>
              </w:rPr>
              <w:t>01.01.202</w:t>
            </w:r>
            <w:r w:rsidR="002A67E4">
              <w:rPr>
                <w:rFonts w:eastAsia="Times New Roman" w:cstheme="minorHAnsi"/>
                <w:noProof/>
                <w:color w:val="000000"/>
                <w:sz w:val="16"/>
                <w:szCs w:val="16"/>
                <w:lang w:val="hr-HR" w:eastAsia="hr-HR"/>
              </w:rPr>
              <w:t>5</w:t>
            </w:r>
            <w:r w:rsidR="00E05575">
              <w:rPr>
                <w:rFonts w:eastAsia="Times New Roman" w:cstheme="minorHAnsi"/>
                <w:noProof/>
                <w:color w:val="000000"/>
                <w:sz w:val="16"/>
                <w:szCs w:val="16"/>
                <w:lang w:val="hr-HR" w:eastAsia="hr-HR"/>
              </w:rPr>
              <w:t>.</w:t>
            </w:r>
          </w:p>
        </w:tc>
        <w:tc>
          <w:tcPr>
            <w:tcW w:w="1322" w:type="dxa"/>
            <w:tcBorders>
              <w:top w:val="single" w:sz="8" w:space="0" w:color="auto"/>
              <w:left w:val="nil"/>
              <w:bottom w:val="single" w:sz="8" w:space="0" w:color="auto"/>
              <w:right w:val="single" w:sz="8" w:space="0" w:color="auto"/>
            </w:tcBorders>
            <w:shd w:val="clear" w:color="000000" w:fill="E7E6E6"/>
            <w:vAlign w:val="center"/>
            <w:hideMark/>
          </w:tcPr>
          <w:p w14:paraId="7E55E600" w14:textId="3026D0C5" w:rsidR="00554E2B" w:rsidRPr="00EB545E" w:rsidRDefault="001B6FB7" w:rsidP="002B143D">
            <w:pPr>
              <w:spacing w:after="0" w:line="240" w:lineRule="auto"/>
              <w:jc w:val="center"/>
              <w:rPr>
                <w:rFonts w:eastAsia="Times New Roman" w:cstheme="minorHAnsi"/>
                <w:noProof/>
                <w:color w:val="000000"/>
                <w:sz w:val="16"/>
                <w:szCs w:val="16"/>
                <w:lang w:val="hr-HR" w:eastAsia="hr-HR"/>
              </w:rPr>
            </w:pPr>
            <w:r>
              <w:rPr>
                <w:rFonts w:eastAsia="Times New Roman" w:cstheme="minorHAnsi"/>
                <w:noProof/>
                <w:color w:val="000000"/>
                <w:sz w:val="16"/>
                <w:szCs w:val="16"/>
                <w:lang w:val="hr-HR" w:eastAsia="hr-HR"/>
              </w:rPr>
              <w:t xml:space="preserve">Otplata glavnice </w:t>
            </w:r>
            <w:r w:rsidR="008A3FFA">
              <w:rPr>
                <w:rFonts w:eastAsia="Times New Roman" w:cstheme="minorHAnsi"/>
                <w:noProof/>
                <w:color w:val="000000"/>
                <w:sz w:val="16"/>
                <w:szCs w:val="16"/>
                <w:lang w:val="hr-HR" w:eastAsia="hr-HR"/>
              </w:rPr>
              <w:t>u 202</w:t>
            </w:r>
            <w:r w:rsidR="002A67E4">
              <w:rPr>
                <w:rFonts w:eastAsia="Times New Roman" w:cstheme="minorHAnsi"/>
                <w:noProof/>
                <w:color w:val="000000"/>
                <w:sz w:val="16"/>
                <w:szCs w:val="16"/>
                <w:lang w:val="hr-HR" w:eastAsia="hr-HR"/>
              </w:rPr>
              <w:t>5</w:t>
            </w:r>
            <w:r w:rsidR="008A3FFA">
              <w:rPr>
                <w:rFonts w:eastAsia="Times New Roman" w:cstheme="minorHAnsi"/>
                <w:noProof/>
                <w:color w:val="000000"/>
                <w:sz w:val="16"/>
                <w:szCs w:val="16"/>
                <w:lang w:val="hr-HR" w:eastAsia="hr-HR"/>
              </w:rPr>
              <w:t>.</w:t>
            </w:r>
          </w:p>
        </w:tc>
        <w:tc>
          <w:tcPr>
            <w:tcW w:w="1443" w:type="dxa"/>
            <w:tcBorders>
              <w:top w:val="single" w:sz="8" w:space="0" w:color="auto"/>
              <w:left w:val="nil"/>
              <w:bottom w:val="single" w:sz="8" w:space="0" w:color="auto"/>
              <w:right w:val="single" w:sz="8" w:space="0" w:color="auto"/>
            </w:tcBorders>
            <w:shd w:val="clear" w:color="000000" w:fill="E7E6E6"/>
            <w:vAlign w:val="center"/>
            <w:hideMark/>
          </w:tcPr>
          <w:p w14:paraId="406584B0" w14:textId="75FEA21A" w:rsidR="00554E2B" w:rsidRPr="00EB545E" w:rsidRDefault="00554E2B" w:rsidP="002B143D">
            <w:pPr>
              <w:spacing w:after="0" w:line="240" w:lineRule="auto"/>
              <w:jc w:val="center"/>
              <w:rPr>
                <w:rFonts w:eastAsia="Times New Roman" w:cstheme="minorHAnsi"/>
                <w:noProof/>
                <w:color w:val="000000"/>
                <w:sz w:val="16"/>
                <w:szCs w:val="16"/>
                <w:lang w:val="hr-HR" w:eastAsia="hr-HR"/>
              </w:rPr>
            </w:pPr>
            <w:r w:rsidRPr="00EB545E">
              <w:rPr>
                <w:rFonts w:eastAsia="Times New Roman" w:cstheme="minorHAnsi"/>
                <w:noProof/>
                <w:color w:val="000000"/>
                <w:sz w:val="16"/>
                <w:szCs w:val="16"/>
                <w:lang w:val="hr-HR" w:eastAsia="hr-HR"/>
              </w:rPr>
              <w:t xml:space="preserve">Saldo glavnice na dan </w:t>
            </w:r>
            <w:r w:rsidR="001B6FB7">
              <w:rPr>
                <w:rFonts w:eastAsia="Times New Roman" w:cstheme="minorHAnsi"/>
                <w:noProof/>
                <w:color w:val="000000"/>
                <w:sz w:val="16"/>
                <w:szCs w:val="16"/>
                <w:lang w:val="hr-HR" w:eastAsia="hr-HR"/>
              </w:rPr>
              <w:t>31.12</w:t>
            </w:r>
            <w:r w:rsidRPr="00EB545E">
              <w:rPr>
                <w:rFonts w:eastAsia="Times New Roman" w:cstheme="minorHAnsi"/>
                <w:noProof/>
                <w:color w:val="000000"/>
                <w:sz w:val="16"/>
                <w:szCs w:val="16"/>
                <w:lang w:val="hr-HR" w:eastAsia="hr-HR"/>
              </w:rPr>
              <w:t>.202</w:t>
            </w:r>
            <w:r w:rsidR="002A67E4">
              <w:rPr>
                <w:rFonts w:eastAsia="Times New Roman" w:cstheme="minorHAnsi"/>
                <w:noProof/>
                <w:color w:val="000000"/>
                <w:sz w:val="16"/>
                <w:szCs w:val="16"/>
                <w:lang w:val="hr-HR" w:eastAsia="hr-HR"/>
              </w:rPr>
              <w:t>5</w:t>
            </w:r>
            <w:r w:rsidRPr="00EB545E">
              <w:rPr>
                <w:rFonts w:eastAsia="Times New Roman" w:cstheme="minorHAnsi"/>
                <w:noProof/>
                <w:color w:val="000000"/>
                <w:sz w:val="16"/>
                <w:szCs w:val="16"/>
                <w:lang w:val="hr-HR" w:eastAsia="hr-HR"/>
              </w:rPr>
              <w:t>.</w:t>
            </w:r>
          </w:p>
        </w:tc>
      </w:tr>
      <w:tr w:rsidR="00554E2B" w:rsidRPr="00EB545E" w14:paraId="43E31E44" w14:textId="77777777" w:rsidTr="002B143D">
        <w:trPr>
          <w:trHeight w:val="323"/>
          <w:jc w:val="center"/>
        </w:trPr>
        <w:tc>
          <w:tcPr>
            <w:tcW w:w="1985" w:type="dxa"/>
            <w:tcBorders>
              <w:top w:val="nil"/>
              <w:left w:val="single" w:sz="8" w:space="0" w:color="auto"/>
              <w:bottom w:val="single" w:sz="8" w:space="0" w:color="auto"/>
              <w:right w:val="single" w:sz="8" w:space="0" w:color="auto"/>
            </w:tcBorders>
            <w:vAlign w:val="center"/>
            <w:hideMark/>
          </w:tcPr>
          <w:p w14:paraId="476B0F96" w14:textId="459B19C8" w:rsidR="00554E2B" w:rsidRPr="00EB545E" w:rsidRDefault="00BF71E5" w:rsidP="002B143D">
            <w:pPr>
              <w:spacing w:after="0" w:line="240" w:lineRule="auto"/>
              <w:jc w:val="center"/>
              <w:rPr>
                <w:rFonts w:eastAsia="Times New Roman" w:cstheme="minorHAnsi"/>
                <w:noProof/>
                <w:color w:val="000000"/>
                <w:sz w:val="16"/>
                <w:szCs w:val="16"/>
                <w:lang w:val="hr-HR" w:eastAsia="hr-HR"/>
              </w:rPr>
            </w:pPr>
            <w:r>
              <w:rPr>
                <w:rFonts w:eastAsia="Times New Roman" w:cstheme="minorHAnsi"/>
                <w:noProof/>
                <w:color w:val="000000"/>
                <w:sz w:val="16"/>
                <w:szCs w:val="16"/>
                <w:lang w:val="hr-HR" w:eastAsia="hr-HR"/>
              </w:rPr>
              <w:t>Integrirani razvojni program KulTERRA</w:t>
            </w:r>
          </w:p>
        </w:tc>
        <w:tc>
          <w:tcPr>
            <w:tcW w:w="1428" w:type="dxa"/>
            <w:tcBorders>
              <w:top w:val="nil"/>
              <w:left w:val="nil"/>
              <w:bottom w:val="single" w:sz="8" w:space="0" w:color="auto"/>
              <w:right w:val="single" w:sz="8" w:space="0" w:color="auto"/>
            </w:tcBorders>
            <w:vAlign w:val="center"/>
            <w:hideMark/>
          </w:tcPr>
          <w:p w14:paraId="7141D8DD" w14:textId="0DC15E45" w:rsidR="00554E2B" w:rsidRPr="00EB545E" w:rsidRDefault="00BF71E5" w:rsidP="002B143D">
            <w:pPr>
              <w:spacing w:after="0" w:line="240" w:lineRule="auto"/>
              <w:jc w:val="center"/>
              <w:rPr>
                <w:rFonts w:eastAsia="Times New Roman" w:cstheme="minorHAnsi"/>
                <w:noProof/>
                <w:color w:val="000000"/>
                <w:sz w:val="16"/>
                <w:szCs w:val="16"/>
                <w:lang w:val="hr-HR" w:eastAsia="hr-HR"/>
              </w:rPr>
            </w:pPr>
            <w:r>
              <w:rPr>
                <w:rFonts w:eastAsia="Times New Roman" w:cstheme="minorHAnsi"/>
                <w:noProof/>
                <w:color w:val="000000"/>
                <w:sz w:val="16"/>
                <w:szCs w:val="16"/>
                <w:lang w:val="hr-HR" w:eastAsia="hr-HR"/>
              </w:rPr>
              <w:t>663.614,04 eur</w:t>
            </w:r>
          </w:p>
        </w:tc>
        <w:tc>
          <w:tcPr>
            <w:tcW w:w="1397" w:type="dxa"/>
            <w:tcBorders>
              <w:top w:val="nil"/>
              <w:left w:val="nil"/>
              <w:bottom w:val="single" w:sz="8" w:space="0" w:color="auto"/>
              <w:right w:val="single" w:sz="8" w:space="0" w:color="auto"/>
            </w:tcBorders>
            <w:vAlign w:val="center"/>
            <w:hideMark/>
          </w:tcPr>
          <w:p w14:paraId="06297B4B" w14:textId="77777777" w:rsidR="00554E2B" w:rsidRPr="00EB545E" w:rsidRDefault="00554E2B" w:rsidP="002B143D">
            <w:pPr>
              <w:spacing w:after="0" w:line="240" w:lineRule="auto"/>
              <w:jc w:val="center"/>
              <w:rPr>
                <w:rFonts w:eastAsia="Times New Roman" w:cstheme="minorHAnsi"/>
                <w:noProof/>
                <w:color w:val="000000"/>
                <w:sz w:val="16"/>
                <w:szCs w:val="16"/>
                <w:lang w:val="hr-HR" w:eastAsia="hr-HR"/>
              </w:rPr>
            </w:pPr>
            <w:r w:rsidRPr="00EB545E">
              <w:rPr>
                <w:rFonts w:eastAsia="Times New Roman" w:cstheme="minorHAnsi"/>
                <w:noProof/>
                <w:color w:val="000000"/>
                <w:sz w:val="16"/>
                <w:szCs w:val="16"/>
                <w:lang w:val="hr-HR" w:eastAsia="hr-HR"/>
              </w:rPr>
              <w:t>-</w:t>
            </w:r>
          </w:p>
        </w:tc>
        <w:tc>
          <w:tcPr>
            <w:tcW w:w="1563" w:type="dxa"/>
            <w:tcBorders>
              <w:top w:val="nil"/>
              <w:left w:val="nil"/>
              <w:bottom w:val="single" w:sz="8" w:space="0" w:color="auto"/>
              <w:right w:val="single" w:sz="8" w:space="0" w:color="auto"/>
            </w:tcBorders>
            <w:vAlign w:val="center"/>
            <w:hideMark/>
          </w:tcPr>
          <w:p w14:paraId="006B9A08" w14:textId="229CF96D" w:rsidR="00554E2B" w:rsidRPr="00EB545E" w:rsidRDefault="002A67E4" w:rsidP="002B143D">
            <w:pPr>
              <w:spacing w:after="0" w:line="240" w:lineRule="auto"/>
              <w:jc w:val="center"/>
              <w:rPr>
                <w:rFonts w:eastAsia="Times New Roman" w:cstheme="minorHAnsi"/>
                <w:noProof/>
                <w:color w:val="000000"/>
                <w:sz w:val="16"/>
                <w:szCs w:val="16"/>
                <w:lang w:val="hr-HR" w:eastAsia="hr-HR"/>
              </w:rPr>
            </w:pPr>
            <w:r>
              <w:rPr>
                <w:rFonts w:eastAsia="Times New Roman" w:cstheme="minorHAnsi"/>
                <w:noProof/>
                <w:color w:val="000000"/>
                <w:sz w:val="16"/>
                <w:szCs w:val="16"/>
                <w:lang w:val="hr-HR" w:eastAsia="hr-HR"/>
              </w:rPr>
              <w:t>331.806,43 eur</w:t>
            </w:r>
          </w:p>
        </w:tc>
        <w:tc>
          <w:tcPr>
            <w:tcW w:w="1322" w:type="dxa"/>
            <w:tcBorders>
              <w:top w:val="nil"/>
              <w:left w:val="nil"/>
              <w:bottom w:val="single" w:sz="8" w:space="0" w:color="auto"/>
              <w:right w:val="single" w:sz="8" w:space="0" w:color="auto"/>
            </w:tcBorders>
            <w:vAlign w:val="center"/>
            <w:hideMark/>
          </w:tcPr>
          <w:p w14:paraId="3B00D7B5" w14:textId="331B27DE" w:rsidR="00554E2B" w:rsidRPr="00EB545E" w:rsidRDefault="00E7488F" w:rsidP="002B143D">
            <w:pPr>
              <w:spacing w:after="0" w:line="240" w:lineRule="auto"/>
              <w:jc w:val="center"/>
              <w:rPr>
                <w:rFonts w:eastAsia="Times New Roman" w:cstheme="minorHAnsi"/>
                <w:noProof/>
                <w:color w:val="000000"/>
                <w:sz w:val="16"/>
                <w:szCs w:val="16"/>
                <w:lang w:val="hr-HR" w:eastAsia="hr-HR"/>
              </w:rPr>
            </w:pPr>
            <w:r>
              <w:rPr>
                <w:rFonts w:eastAsia="Times New Roman" w:cstheme="minorHAnsi"/>
                <w:noProof/>
                <w:color w:val="000000"/>
                <w:sz w:val="16"/>
                <w:szCs w:val="16"/>
                <w:lang w:val="hr-HR" w:eastAsia="hr-HR"/>
              </w:rPr>
              <w:t>66.361,40</w:t>
            </w:r>
            <w:r w:rsidR="00BF71E5">
              <w:rPr>
                <w:rFonts w:eastAsia="Times New Roman" w:cstheme="minorHAnsi"/>
                <w:noProof/>
                <w:color w:val="000000"/>
                <w:sz w:val="16"/>
                <w:szCs w:val="16"/>
                <w:lang w:val="hr-HR" w:eastAsia="hr-HR"/>
              </w:rPr>
              <w:t xml:space="preserve"> eur</w:t>
            </w:r>
          </w:p>
        </w:tc>
        <w:tc>
          <w:tcPr>
            <w:tcW w:w="1443" w:type="dxa"/>
            <w:tcBorders>
              <w:top w:val="nil"/>
              <w:left w:val="nil"/>
              <w:bottom w:val="single" w:sz="8" w:space="0" w:color="auto"/>
              <w:right w:val="single" w:sz="8" w:space="0" w:color="auto"/>
            </w:tcBorders>
            <w:vAlign w:val="center"/>
            <w:hideMark/>
          </w:tcPr>
          <w:p w14:paraId="2A601A71" w14:textId="20800C19" w:rsidR="00554E2B" w:rsidRPr="00EB545E" w:rsidRDefault="002A67E4" w:rsidP="002B143D">
            <w:pPr>
              <w:spacing w:after="0" w:line="240" w:lineRule="auto"/>
              <w:jc w:val="center"/>
              <w:rPr>
                <w:rFonts w:eastAsia="Times New Roman" w:cstheme="minorHAnsi"/>
                <w:noProof/>
                <w:color w:val="000000"/>
                <w:sz w:val="16"/>
                <w:szCs w:val="16"/>
                <w:lang w:val="hr-HR" w:eastAsia="hr-HR"/>
              </w:rPr>
            </w:pPr>
            <w:r>
              <w:rPr>
                <w:rFonts w:eastAsia="Times New Roman" w:cstheme="minorHAnsi"/>
                <w:noProof/>
                <w:color w:val="000000"/>
                <w:sz w:val="16"/>
                <w:szCs w:val="16"/>
                <w:lang w:val="hr-HR" w:eastAsia="hr-HR"/>
              </w:rPr>
              <w:t>265.445,03</w:t>
            </w:r>
            <w:r w:rsidR="00BF71E5">
              <w:rPr>
                <w:rFonts w:eastAsia="Times New Roman" w:cstheme="minorHAnsi"/>
                <w:noProof/>
                <w:color w:val="000000"/>
                <w:sz w:val="16"/>
                <w:szCs w:val="16"/>
                <w:lang w:val="hr-HR" w:eastAsia="hr-HR"/>
              </w:rPr>
              <w:t xml:space="preserve"> eur</w:t>
            </w:r>
          </w:p>
        </w:tc>
      </w:tr>
      <w:tr w:rsidR="004127FC" w:rsidRPr="00EB545E" w14:paraId="79D52A2A" w14:textId="77777777" w:rsidTr="002B143D">
        <w:trPr>
          <w:trHeight w:val="193"/>
          <w:jc w:val="center"/>
        </w:trPr>
        <w:tc>
          <w:tcPr>
            <w:tcW w:w="1985" w:type="dxa"/>
            <w:tcBorders>
              <w:top w:val="nil"/>
              <w:left w:val="single" w:sz="8" w:space="0" w:color="auto"/>
              <w:bottom w:val="single" w:sz="8" w:space="0" w:color="auto"/>
              <w:right w:val="single" w:sz="8" w:space="0" w:color="auto"/>
            </w:tcBorders>
            <w:shd w:val="clear" w:color="000000" w:fill="E7E6E6"/>
            <w:vAlign w:val="center"/>
            <w:hideMark/>
          </w:tcPr>
          <w:p w14:paraId="617FB2F0" w14:textId="77777777" w:rsidR="00554E2B" w:rsidRPr="00EB545E" w:rsidRDefault="00554E2B" w:rsidP="002B143D">
            <w:pPr>
              <w:spacing w:after="0" w:line="240" w:lineRule="auto"/>
              <w:jc w:val="center"/>
              <w:rPr>
                <w:rFonts w:eastAsia="Times New Roman" w:cstheme="minorHAnsi"/>
                <w:noProof/>
                <w:color w:val="000000"/>
                <w:sz w:val="16"/>
                <w:szCs w:val="16"/>
                <w:lang w:val="hr-HR" w:eastAsia="hr-HR"/>
              </w:rPr>
            </w:pPr>
            <w:r w:rsidRPr="00EB545E">
              <w:rPr>
                <w:rFonts w:eastAsia="Times New Roman" w:cstheme="minorHAnsi"/>
                <w:noProof/>
                <w:color w:val="000000"/>
                <w:sz w:val="16"/>
                <w:szCs w:val="16"/>
                <w:lang w:val="hr-HR" w:eastAsia="hr-HR"/>
              </w:rPr>
              <w:t>UKUPNO</w:t>
            </w:r>
          </w:p>
        </w:tc>
        <w:tc>
          <w:tcPr>
            <w:tcW w:w="1428" w:type="dxa"/>
            <w:tcBorders>
              <w:top w:val="nil"/>
              <w:left w:val="nil"/>
              <w:bottom w:val="single" w:sz="8" w:space="0" w:color="auto"/>
              <w:right w:val="single" w:sz="8" w:space="0" w:color="auto"/>
            </w:tcBorders>
            <w:shd w:val="clear" w:color="000000" w:fill="E7E6E6"/>
            <w:vAlign w:val="center"/>
            <w:hideMark/>
          </w:tcPr>
          <w:p w14:paraId="7B008537" w14:textId="41AA9CFD" w:rsidR="00554E2B" w:rsidRPr="00EB545E" w:rsidRDefault="00E7488F" w:rsidP="002B143D">
            <w:pPr>
              <w:spacing w:after="0" w:line="240" w:lineRule="auto"/>
              <w:jc w:val="center"/>
              <w:rPr>
                <w:rFonts w:eastAsia="Times New Roman" w:cstheme="minorHAnsi"/>
                <w:noProof/>
                <w:color w:val="000000"/>
                <w:sz w:val="16"/>
                <w:szCs w:val="16"/>
                <w:lang w:val="hr-HR" w:eastAsia="hr-HR"/>
              </w:rPr>
            </w:pPr>
            <w:r>
              <w:rPr>
                <w:rFonts w:eastAsia="Times New Roman" w:cstheme="minorHAnsi"/>
                <w:noProof/>
                <w:color w:val="000000"/>
                <w:sz w:val="16"/>
                <w:szCs w:val="16"/>
                <w:lang w:val="hr-HR" w:eastAsia="hr-HR"/>
              </w:rPr>
              <w:t>663.614,04</w:t>
            </w:r>
            <w:r w:rsidR="002B143D">
              <w:rPr>
                <w:rFonts w:eastAsia="Times New Roman" w:cstheme="minorHAnsi"/>
                <w:noProof/>
                <w:color w:val="000000"/>
                <w:sz w:val="16"/>
                <w:szCs w:val="16"/>
                <w:lang w:val="hr-HR" w:eastAsia="hr-HR"/>
              </w:rPr>
              <w:t xml:space="preserve"> eur</w:t>
            </w:r>
          </w:p>
        </w:tc>
        <w:tc>
          <w:tcPr>
            <w:tcW w:w="1397" w:type="dxa"/>
            <w:tcBorders>
              <w:top w:val="nil"/>
              <w:left w:val="nil"/>
              <w:bottom w:val="single" w:sz="8" w:space="0" w:color="auto"/>
              <w:right w:val="single" w:sz="8" w:space="0" w:color="auto"/>
            </w:tcBorders>
            <w:shd w:val="clear" w:color="000000" w:fill="E7E6E6"/>
            <w:vAlign w:val="center"/>
            <w:hideMark/>
          </w:tcPr>
          <w:p w14:paraId="5E037BA0" w14:textId="1E2D39FF" w:rsidR="00554E2B" w:rsidRPr="00EB545E" w:rsidRDefault="00BF71E5" w:rsidP="002B143D">
            <w:pPr>
              <w:spacing w:after="0" w:line="240" w:lineRule="auto"/>
              <w:jc w:val="center"/>
              <w:rPr>
                <w:rFonts w:eastAsia="Times New Roman" w:cstheme="minorHAnsi"/>
                <w:noProof/>
                <w:color w:val="000000"/>
                <w:sz w:val="16"/>
                <w:szCs w:val="16"/>
                <w:lang w:val="hr-HR" w:eastAsia="hr-HR"/>
              </w:rPr>
            </w:pPr>
            <w:r>
              <w:rPr>
                <w:rFonts w:eastAsia="Times New Roman" w:cstheme="minorHAnsi"/>
                <w:noProof/>
                <w:color w:val="000000"/>
                <w:sz w:val="16"/>
                <w:szCs w:val="16"/>
                <w:lang w:val="hr-HR" w:eastAsia="hr-HR"/>
              </w:rPr>
              <w:t>-</w:t>
            </w:r>
          </w:p>
        </w:tc>
        <w:tc>
          <w:tcPr>
            <w:tcW w:w="1563" w:type="dxa"/>
            <w:tcBorders>
              <w:top w:val="nil"/>
              <w:left w:val="nil"/>
              <w:bottom w:val="single" w:sz="8" w:space="0" w:color="auto"/>
              <w:right w:val="single" w:sz="8" w:space="0" w:color="auto"/>
            </w:tcBorders>
            <w:shd w:val="clear" w:color="000000" w:fill="E7E6E6"/>
            <w:vAlign w:val="center"/>
            <w:hideMark/>
          </w:tcPr>
          <w:p w14:paraId="46AA91A6" w14:textId="1C260F27" w:rsidR="00554E2B" w:rsidRPr="00EB545E" w:rsidRDefault="002A67E4" w:rsidP="002B143D">
            <w:pPr>
              <w:spacing w:after="0" w:line="240" w:lineRule="auto"/>
              <w:jc w:val="center"/>
              <w:rPr>
                <w:rFonts w:eastAsia="Times New Roman" w:cstheme="minorHAnsi"/>
                <w:noProof/>
                <w:color w:val="000000"/>
                <w:sz w:val="16"/>
                <w:szCs w:val="16"/>
                <w:lang w:val="hr-HR" w:eastAsia="hr-HR"/>
              </w:rPr>
            </w:pPr>
            <w:r>
              <w:rPr>
                <w:rFonts w:eastAsia="Times New Roman" w:cstheme="minorHAnsi"/>
                <w:noProof/>
                <w:color w:val="000000"/>
                <w:sz w:val="16"/>
                <w:szCs w:val="16"/>
                <w:lang w:val="hr-HR" w:eastAsia="hr-HR"/>
              </w:rPr>
              <w:t>331.806,43 eur</w:t>
            </w:r>
          </w:p>
        </w:tc>
        <w:tc>
          <w:tcPr>
            <w:tcW w:w="1322" w:type="dxa"/>
            <w:tcBorders>
              <w:top w:val="nil"/>
              <w:left w:val="nil"/>
              <w:bottom w:val="single" w:sz="8" w:space="0" w:color="auto"/>
              <w:right w:val="single" w:sz="8" w:space="0" w:color="auto"/>
            </w:tcBorders>
            <w:shd w:val="clear" w:color="000000" w:fill="E7E6E6"/>
            <w:vAlign w:val="center"/>
            <w:hideMark/>
          </w:tcPr>
          <w:p w14:paraId="18A2760F" w14:textId="34034FCC" w:rsidR="00554E2B" w:rsidRPr="00EB545E" w:rsidRDefault="00E7488F" w:rsidP="002B143D">
            <w:pPr>
              <w:spacing w:after="0" w:line="240" w:lineRule="auto"/>
              <w:jc w:val="center"/>
              <w:rPr>
                <w:rFonts w:eastAsia="Times New Roman" w:cstheme="minorHAnsi"/>
                <w:noProof/>
                <w:color w:val="000000"/>
                <w:sz w:val="16"/>
                <w:szCs w:val="16"/>
                <w:lang w:val="hr-HR" w:eastAsia="hr-HR"/>
              </w:rPr>
            </w:pPr>
            <w:r>
              <w:rPr>
                <w:rFonts w:eastAsia="Times New Roman" w:cstheme="minorHAnsi"/>
                <w:noProof/>
                <w:color w:val="000000"/>
                <w:sz w:val="16"/>
                <w:szCs w:val="16"/>
                <w:lang w:val="hr-HR" w:eastAsia="hr-HR"/>
              </w:rPr>
              <w:t>66.361,40 eur</w:t>
            </w:r>
          </w:p>
        </w:tc>
        <w:tc>
          <w:tcPr>
            <w:tcW w:w="1443" w:type="dxa"/>
            <w:tcBorders>
              <w:top w:val="nil"/>
              <w:left w:val="nil"/>
              <w:bottom w:val="single" w:sz="8" w:space="0" w:color="auto"/>
              <w:right w:val="single" w:sz="8" w:space="0" w:color="auto"/>
            </w:tcBorders>
            <w:shd w:val="clear" w:color="000000" w:fill="E7E6E6"/>
            <w:vAlign w:val="center"/>
            <w:hideMark/>
          </w:tcPr>
          <w:p w14:paraId="2B97CE61" w14:textId="45BF0E53" w:rsidR="00554E2B" w:rsidRPr="00EB545E" w:rsidRDefault="00B16C67" w:rsidP="002B143D">
            <w:pPr>
              <w:spacing w:after="0" w:line="240" w:lineRule="auto"/>
              <w:jc w:val="center"/>
              <w:rPr>
                <w:rFonts w:eastAsia="Times New Roman" w:cstheme="minorHAnsi"/>
                <w:noProof/>
                <w:color w:val="000000"/>
                <w:sz w:val="16"/>
                <w:szCs w:val="16"/>
                <w:lang w:val="hr-HR" w:eastAsia="hr-HR"/>
              </w:rPr>
            </w:pPr>
            <w:r>
              <w:rPr>
                <w:rFonts w:eastAsia="Times New Roman" w:cstheme="minorHAnsi"/>
                <w:noProof/>
                <w:color w:val="000000"/>
                <w:sz w:val="16"/>
                <w:szCs w:val="16"/>
                <w:lang w:val="hr-HR" w:eastAsia="hr-HR"/>
              </w:rPr>
              <w:t>265.445,03</w:t>
            </w:r>
            <w:r w:rsidR="00E7488F">
              <w:rPr>
                <w:rFonts w:eastAsia="Times New Roman" w:cstheme="minorHAnsi"/>
                <w:noProof/>
                <w:color w:val="000000"/>
                <w:sz w:val="16"/>
                <w:szCs w:val="16"/>
                <w:lang w:val="hr-HR" w:eastAsia="hr-HR"/>
              </w:rPr>
              <w:t xml:space="preserve"> eur</w:t>
            </w:r>
          </w:p>
        </w:tc>
      </w:tr>
    </w:tbl>
    <w:p w14:paraId="53E067FF" w14:textId="77777777" w:rsidR="00923295" w:rsidRDefault="00923295" w:rsidP="00247F50">
      <w:pPr>
        <w:spacing w:after="120" w:line="276" w:lineRule="auto"/>
        <w:rPr>
          <w:rFonts w:cs="Times New Roman"/>
          <w:b/>
          <w:noProof/>
          <w:szCs w:val="24"/>
          <w:lang w:val="hr-HR"/>
        </w:rPr>
      </w:pPr>
    </w:p>
    <w:p w14:paraId="5735CEEB" w14:textId="77777777" w:rsidR="00BF71E5" w:rsidRDefault="00BF71E5" w:rsidP="00554E2B">
      <w:pPr>
        <w:spacing w:after="120" w:line="276" w:lineRule="auto"/>
        <w:rPr>
          <w:rFonts w:cs="Times New Roman"/>
          <w:b/>
          <w:noProof/>
          <w:szCs w:val="24"/>
          <w:lang w:val="hr-HR"/>
        </w:rPr>
      </w:pPr>
    </w:p>
    <w:p w14:paraId="2A91D169" w14:textId="11B49145" w:rsidR="00554E2B" w:rsidRPr="00EB545E" w:rsidRDefault="00554E2B" w:rsidP="00554E2B">
      <w:pPr>
        <w:spacing w:after="120" w:line="276" w:lineRule="auto"/>
        <w:rPr>
          <w:rFonts w:cs="Times New Roman"/>
          <w:b/>
          <w:noProof/>
          <w:szCs w:val="24"/>
          <w:lang w:val="hr-HR"/>
        </w:rPr>
      </w:pPr>
      <w:r w:rsidRPr="00EB545E">
        <w:rPr>
          <w:rFonts w:cs="Times New Roman"/>
          <w:b/>
          <w:noProof/>
          <w:szCs w:val="24"/>
          <w:lang w:val="hr-HR"/>
        </w:rPr>
        <w:t>II. IZVJEŠTAJ O KORIŠTENJU PRORAČUNSKE ZALIHE</w:t>
      </w:r>
    </w:p>
    <w:p w14:paraId="351E0A7E" w14:textId="3B69A16C" w:rsidR="00554E2B" w:rsidRDefault="00554E2B" w:rsidP="00554E2B">
      <w:pPr>
        <w:spacing w:after="120" w:line="276" w:lineRule="auto"/>
        <w:rPr>
          <w:rFonts w:cs="Times New Roman"/>
          <w:noProof/>
          <w:szCs w:val="24"/>
          <w:lang w:val="hr-HR"/>
        </w:rPr>
      </w:pPr>
      <w:r w:rsidRPr="004712E2">
        <w:rPr>
          <w:rFonts w:cs="Times New Roman"/>
          <w:noProof/>
          <w:szCs w:val="24"/>
          <w:lang w:val="hr-HR"/>
        </w:rPr>
        <w:t>Člankom 1</w:t>
      </w:r>
      <w:r w:rsidR="004712E2" w:rsidRPr="004712E2">
        <w:rPr>
          <w:rFonts w:cs="Times New Roman"/>
          <w:noProof/>
          <w:szCs w:val="24"/>
          <w:lang w:val="hr-HR"/>
        </w:rPr>
        <w:t>1</w:t>
      </w:r>
      <w:r w:rsidRPr="00EB545E">
        <w:rPr>
          <w:rFonts w:cs="Times New Roman"/>
          <w:noProof/>
          <w:szCs w:val="24"/>
          <w:lang w:val="hr-HR"/>
        </w:rPr>
        <w:t xml:space="preserve">. Odluke o izvršavanju Proračuna Općine </w:t>
      </w:r>
      <w:r w:rsidR="00044519">
        <w:rPr>
          <w:rFonts w:cs="Times New Roman"/>
          <w:noProof/>
          <w:szCs w:val="24"/>
          <w:lang w:val="hr-HR"/>
        </w:rPr>
        <w:t>Svetvinčenat</w:t>
      </w:r>
      <w:r w:rsidRPr="00EB545E">
        <w:rPr>
          <w:rFonts w:cs="Times New Roman"/>
          <w:noProof/>
          <w:szCs w:val="24"/>
          <w:lang w:val="hr-HR"/>
        </w:rPr>
        <w:t xml:space="preserve"> za 202</w:t>
      </w:r>
      <w:r w:rsidR="002A67E4">
        <w:rPr>
          <w:rFonts w:cs="Times New Roman"/>
          <w:noProof/>
          <w:szCs w:val="24"/>
          <w:lang w:val="hr-HR"/>
        </w:rPr>
        <w:t>5</w:t>
      </w:r>
      <w:r w:rsidRPr="00EB545E">
        <w:rPr>
          <w:rFonts w:cs="Times New Roman"/>
          <w:noProof/>
          <w:szCs w:val="24"/>
          <w:lang w:val="hr-HR"/>
        </w:rPr>
        <w:t>. godinu propisano je da se sredstva proračunske zalihe koriste za nepredviđene namjene, za koje u proračunu nisu osigurana sredstva, ili za namjene za koje se tijekom godine pokaže da za njih nisu utvrđena dostatna sredstva, jer ih pri planiranju proračuna nije bilo moguće predvidjeti, kao i za druge namjen</w:t>
      </w:r>
      <w:r w:rsidR="0084203D">
        <w:rPr>
          <w:rFonts w:cs="Times New Roman"/>
          <w:noProof/>
          <w:szCs w:val="24"/>
          <w:lang w:val="hr-HR"/>
        </w:rPr>
        <w:t xml:space="preserve">e određene Zakonom o proračunu. </w:t>
      </w:r>
      <w:r w:rsidRPr="00EB545E">
        <w:rPr>
          <w:rFonts w:cs="Times New Roman"/>
          <w:noProof/>
          <w:szCs w:val="24"/>
          <w:lang w:val="hr-HR"/>
        </w:rPr>
        <w:t>Istim člankom je utvrđeno da o korištenju proračunske zalihe odlučuje načelnik i to u 202</w:t>
      </w:r>
      <w:r w:rsidR="002A67E4">
        <w:rPr>
          <w:rFonts w:cs="Times New Roman"/>
          <w:noProof/>
          <w:szCs w:val="24"/>
          <w:lang w:val="hr-HR"/>
        </w:rPr>
        <w:t>5</w:t>
      </w:r>
      <w:r w:rsidRPr="00EB545E">
        <w:rPr>
          <w:rFonts w:cs="Times New Roman"/>
          <w:noProof/>
          <w:szCs w:val="24"/>
          <w:lang w:val="hr-HR"/>
        </w:rPr>
        <w:t xml:space="preserve">. godini sukladno usvojenom Proračunu Općine </w:t>
      </w:r>
      <w:r w:rsidR="00044519">
        <w:rPr>
          <w:rFonts w:cs="Times New Roman"/>
          <w:noProof/>
          <w:szCs w:val="24"/>
          <w:lang w:val="hr-HR"/>
        </w:rPr>
        <w:t>Svetvinčenat</w:t>
      </w:r>
      <w:r w:rsidRPr="00EB545E">
        <w:rPr>
          <w:rFonts w:cs="Times New Roman"/>
          <w:noProof/>
          <w:szCs w:val="24"/>
          <w:lang w:val="hr-HR"/>
        </w:rPr>
        <w:t xml:space="preserve"> za 202</w:t>
      </w:r>
      <w:r w:rsidR="002A67E4">
        <w:rPr>
          <w:rFonts w:cs="Times New Roman"/>
          <w:noProof/>
          <w:szCs w:val="24"/>
          <w:lang w:val="hr-HR"/>
        </w:rPr>
        <w:t>5</w:t>
      </w:r>
      <w:r w:rsidRPr="00EB545E">
        <w:rPr>
          <w:rFonts w:cs="Times New Roman"/>
          <w:noProof/>
          <w:szCs w:val="24"/>
          <w:lang w:val="hr-HR"/>
        </w:rPr>
        <w:t xml:space="preserve">. godinu u visini do </w:t>
      </w:r>
      <w:r w:rsidR="00C91E96">
        <w:rPr>
          <w:rFonts w:cs="Times New Roman"/>
          <w:noProof/>
          <w:szCs w:val="24"/>
          <w:lang w:val="hr-HR"/>
        </w:rPr>
        <w:t>10</w:t>
      </w:r>
      <w:r w:rsidRPr="00EB545E">
        <w:rPr>
          <w:rFonts w:cs="Times New Roman"/>
          <w:noProof/>
          <w:szCs w:val="24"/>
          <w:lang w:val="hr-HR"/>
        </w:rPr>
        <w:t>.</w:t>
      </w:r>
      <w:r w:rsidR="00D9753D">
        <w:rPr>
          <w:rFonts w:cs="Times New Roman"/>
          <w:noProof/>
          <w:szCs w:val="24"/>
          <w:lang w:val="hr-HR"/>
        </w:rPr>
        <w:t>000,00 eur.</w:t>
      </w:r>
    </w:p>
    <w:p w14:paraId="4B0FA7B8" w14:textId="77777777" w:rsidR="00433865" w:rsidRDefault="00433865" w:rsidP="00554E2B">
      <w:pPr>
        <w:spacing w:after="120" w:line="276" w:lineRule="auto"/>
        <w:rPr>
          <w:rFonts w:cs="Times New Roman"/>
          <w:noProof/>
          <w:szCs w:val="24"/>
          <w:lang w:val="hr-HR"/>
        </w:rPr>
      </w:pPr>
    </w:p>
    <w:p w14:paraId="3B960C1D" w14:textId="639EE8FC" w:rsidR="00C63387" w:rsidRDefault="002D4DC0" w:rsidP="00554E2B">
      <w:pPr>
        <w:spacing w:after="120" w:line="276" w:lineRule="auto"/>
        <w:rPr>
          <w:rFonts w:cs="Times New Roman"/>
          <w:noProof/>
          <w:szCs w:val="24"/>
          <w:lang w:val="hr-HR"/>
        </w:rPr>
      </w:pPr>
      <w:r w:rsidRPr="002D4DC0">
        <w:rPr>
          <w:noProof/>
        </w:rPr>
        <w:drawing>
          <wp:inline distT="0" distB="0" distL="0" distR="0" wp14:anchorId="1BDC11CD" wp14:editId="59DD91E3">
            <wp:extent cx="5760720" cy="1082675"/>
            <wp:effectExtent l="0" t="0" r="0" b="3175"/>
            <wp:docPr id="22898276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082675"/>
                    </a:xfrm>
                    <a:prstGeom prst="rect">
                      <a:avLst/>
                    </a:prstGeom>
                    <a:noFill/>
                    <a:ln>
                      <a:noFill/>
                    </a:ln>
                  </pic:spPr>
                </pic:pic>
              </a:graphicData>
            </a:graphic>
          </wp:inline>
        </w:drawing>
      </w:r>
    </w:p>
    <w:p w14:paraId="54751077" w14:textId="7329958D" w:rsidR="00ED7E9F" w:rsidRPr="00247F50" w:rsidRDefault="002D4DC0" w:rsidP="00554E2B">
      <w:pPr>
        <w:spacing w:after="120" w:line="276" w:lineRule="auto"/>
        <w:rPr>
          <w:rFonts w:cs="Times New Roman"/>
          <w:noProof/>
          <w:szCs w:val="24"/>
          <w:lang w:val="hr-HR"/>
        </w:rPr>
      </w:pPr>
      <w:r w:rsidRPr="002D4DC0">
        <w:rPr>
          <w:noProof/>
        </w:rPr>
        <w:drawing>
          <wp:inline distT="0" distB="0" distL="0" distR="0" wp14:anchorId="42F7DB8E" wp14:editId="4C533EB2">
            <wp:extent cx="5760720" cy="1390015"/>
            <wp:effectExtent l="0" t="0" r="0" b="635"/>
            <wp:docPr id="194296296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390015"/>
                    </a:xfrm>
                    <a:prstGeom prst="rect">
                      <a:avLst/>
                    </a:prstGeom>
                    <a:noFill/>
                    <a:ln>
                      <a:noFill/>
                    </a:ln>
                  </pic:spPr>
                </pic:pic>
              </a:graphicData>
            </a:graphic>
          </wp:inline>
        </w:drawing>
      </w:r>
    </w:p>
    <w:p w14:paraId="7D0B254E" w14:textId="44FD0DEF" w:rsidR="002D4DC0" w:rsidRPr="00EB545E" w:rsidRDefault="002D4DC0" w:rsidP="00554E2B">
      <w:pPr>
        <w:spacing w:after="120" w:line="276" w:lineRule="auto"/>
        <w:rPr>
          <w:rFonts w:eastAsia="Calibri" w:cs="Times New Roman"/>
          <w:noProof/>
          <w:color w:val="000000" w:themeColor="text1"/>
          <w:szCs w:val="24"/>
          <w:lang w:val="hr-HR"/>
        </w:rPr>
      </w:pPr>
      <w:r w:rsidRPr="002D4DC0">
        <w:rPr>
          <w:noProof/>
        </w:rPr>
        <w:lastRenderedPageBreak/>
        <w:drawing>
          <wp:inline distT="0" distB="0" distL="0" distR="0" wp14:anchorId="5DC8E3A3" wp14:editId="02F83101">
            <wp:extent cx="5760720" cy="1085215"/>
            <wp:effectExtent l="0" t="0" r="0" b="635"/>
            <wp:docPr id="156849861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1085215"/>
                    </a:xfrm>
                    <a:prstGeom prst="rect">
                      <a:avLst/>
                    </a:prstGeom>
                    <a:noFill/>
                    <a:ln>
                      <a:noFill/>
                    </a:ln>
                  </pic:spPr>
                </pic:pic>
              </a:graphicData>
            </a:graphic>
          </wp:inline>
        </w:drawing>
      </w:r>
    </w:p>
    <w:p w14:paraId="75AC4833" w14:textId="77777777" w:rsidR="002D4DC0" w:rsidRDefault="002D4DC0" w:rsidP="00554E2B">
      <w:pPr>
        <w:spacing w:after="120" w:line="276" w:lineRule="auto"/>
        <w:rPr>
          <w:rFonts w:eastAsia="Calibri" w:cs="Times New Roman"/>
          <w:b/>
          <w:bCs/>
          <w:noProof/>
          <w:color w:val="000000" w:themeColor="text1"/>
          <w:szCs w:val="24"/>
          <w:lang w:val="hr-HR"/>
        </w:rPr>
      </w:pPr>
    </w:p>
    <w:p w14:paraId="46C60D81" w14:textId="067C9D54" w:rsidR="00554E2B" w:rsidRPr="00EB545E" w:rsidRDefault="00554E2B" w:rsidP="00554E2B">
      <w:pPr>
        <w:spacing w:after="120" w:line="276" w:lineRule="auto"/>
        <w:rPr>
          <w:rFonts w:eastAsia="Calibri" w:cs="Times New Roman"/>
          <w:b/>
          <w:bCs/>
          <w:noProof/>
          <w:color w:val="000000" w:themeColor="text1"/>
          <w:szCs w:val="24"/>
          <w:lang w:val="hr-HR"/>
        </w:rPr>
      </w:pPr>
      <w:r w:rsidRPr="00EB545E">
        <w:rPr>
          <w:rFonts w:eastAsia="Calibri" w:cs="Times New Roman"/>
          <w:b/>
          <w:bCs/>
          <w:noProof/>
          <w:color w:val="000000" w:themeColor="text1"/>
          <w:szCs w:val="24"/>
          <w:lang w:val="hr-HR"/>
        </w:rPr>
        <w:t>III. IZVJEŠTAJ O DANIM  JAMSTVIMA I PLAĆANJIMA PO PROTESTIRANIM JAMSTVIMA</w:t>
      </w:r>
    </w:p>
    <w:p w14:paraId="3700EEBF" w14:textId="03A49F9E" w:rsidR="00554E2B" w:rsidRPr="00EB545E" w:rsidRDefault="00554E2B" w:rsidP="00554E2B">
      <w:pPr>
        <w:spacing w:after="120" w:line="276" w:lineRule="auto"/>
        <w:rPr>
          <w:rFonts w:eastAsia="Calibri" w:cs="Times New Roman"/>
          <w:noProof/>
          <w:color w:val="000000" w:themeColor="text1"/>
          <w:szCs w:val="24"/>
          <w:lang w:val="hr-HR"/>
        </w:rPr>
      </w:pPr>
      <w:r w:rsidRPr="00EB545E">
        <w:rPr>
          <w:rFonts w:eastAsia="Calibri" w:cs="Times New Roman"/>
          <w:noProof/>
          <w:color w:val="000000" w:themeColor="text1"/>
          <w:szCs w:val="24"/>
          <w:lang w:val="hr-HR"/>
        </w:rPr>
        <w:t>U 202</w:t>
      </w:r>
      <w:r w:rsidR="002A67E4">
        <w:rPr>
          <w:rFonts w:eastAsia="Calibri" w:cs="Times New Roman"/>
          <w:noProof/>
          <w:color w:val="000000" w:themeColor="text1"/>
          <w:szCs w:val="24"/>
          <w:lang w:val="hr-HR"/>
        </w:rPr>
        <w:t>5</w:t>
      </w:r>
      <w:r w:rsidRPr="00EB545E">
        <w:rPr>
          <w:rFonts w:eastAsia="Calibri" w:cs="Times New Roman"/>
          <w:noProof/>
          <w:color w:val="000000" w:themeColor="text1"/>
          <w:szCs w:val="24"/>
          <w:lang w:val="hr-HR"/>
        </w:rPr>
        <w:t xml:space="preserve">. godini Općina </w:t>
      </w:r>
      <w:r w:rsidR="00276FA0">
        <w:rPr>
          <w:rFonts w:eastAsia="Calibri" w:cs="Times New Roman"/>
          <w:noProof/>
          <w:color w:val="000000" w:themeColor="text1"/>
          <w:szCs w:val="24"/>
          <w:lang w:val="hr-HR"/>
        </w:rPr>
        <w:t>Svetvinčenat</w:t>
      </w:r>
      <w:r w:rsidRPr="00EB545E">
        <w:rPr>
          <w:rFonts w:eastAsia="Calibri" w:cs="Times New Roman"/>
          <w:noProof/>
          <w:color w:val="000000" w:themeColor="text1"/>
          <w:szCs w:val="24"/>
          <w:lang w:val="hr-HR"/>
        </w:rPr>
        <w:t xml:space="preserve"> nije imala obveze po danim jamstvima, niti je izdavala jamstva.  </w:t>
      </w:r>
    </w:p>
    <w:p w14:paraId="39D3E9E8" w14:textId="77777777" w:rsidR="00554E2B" w:rsidRPr="00EB545E" w:rsidRDefault="00554E2B" w:rsidP="00554E2B">
      <w:pPr>
        <w:spacing w:after="120" w:line="276" w:lineRule="auto"/>
        <w:rPr>
          <w:rFonts w:eastAsia="Calibri" w:cs="Times New Roman"/>
          <w:noProof/>
          <w:color w:val="000000" w:themeColor="text1"/>
          <w:szCs w:val="24"/>
          <w:lang w:val="hr-HR"/>
        </w:rPr>
      </w:pPr>
    </w:p>
    <w:p w14:paraId="11C13EED" w14:textId="77777777" w:rsidR="00554E2B" w:rsidRPr="00EB545E" w:rsidRDefault="00554E2B" w:rsidP="00554E2B">
      <w:pPr>
        <w:spacing w:after="120" w:line="276" w:lineRule="auto"/>
        <w:rPr>
          <w:rFonts w:eastAsia="Calibri" w:cs="Times New Roman"/>
          <w:b/>
          <w:bCs/>
          <w:noProof/>
          <w:color w:val="000000" w:themeColor="text1"/>
          <w:szCs w:val="24"/>
          <w:lang w:val="hr-HR"/>
        </w:rPr>
      </w:pPr>
      <w:r w:rsidRPr="00EB545E">
        <w:rPr>
          <w:rFonts w:eastAsia="Calibri" w:cs="Times New Roman"/>
          <w:b/>
          <w:bCs/>
          <w:noProof/>
          <w:color w:val="000000" w:themeColor="text1"/>
          <w:szCs w:val="24"/>
          <w:lang w:val="hr-HR"/>
        </w:rPr>
        <w:t>IV. IZVJEŠTAJ O PROVEDENIM PRERASPODJELAMA</w:t>
      </w:r>
    </w:p>
    <w:p w14:paraId="41043475" w14:textId="0AAAEAA2" w:rsidR="00CC25C7" w:rsidRDefault="00CC25C7" w:rsidP="00CC25C7">
      <w:pPr>
        <w:spacing w:after="120" w:line="276" w:lineRule="auto"/>
        <w:rPr>
          <w:rFonts w:eastAsia="Calibri" w:cs="Times New Roman"/>
          <w:noProof/>
          <w:color w:val="000000" w:themeColor="text1"/>
          <w:szCs w:val="24"/>
          <w:lang w:val="hr-HR"/>
        </w:rPr>
      </w:pPr>
      <w:r w:rsidRPr="00852E36">
        <w:rPr>
          <w:rFonts w:eastAsia="Calibri" w:cs="Times New Roman"/>
          <w:noProof/>
          <w:color w:val="000000" w:themeColor="text1"/>
          <w:szCs w:val="24"/>
          <w:lang w:val="hr-HR"/>
        </w:rPr>
        <w:t>Sukladno članku 60. Zakona o proračunu (</w:t>
      </w:r>
      <w:r>
        <w:rPr>
          <w:rFonts w:eastAsia="Calibri" w:cs="Times New Roman"/>
          <w:noProof/>
          <w:color w:val="000000" w:themeColor="text1"/>
          <w:szCs w:val="24"/>
          <w:lang w:val="hr-HR"/>
        </w:rPr>
        <w:t>„Narodne novine“ broj</w:t>
      </w:r>
      <w:r w:rsidRPr="00852E36">
        <w:rPr>
          <w:rFonts w:eastAsia="Calibri" w:cs="Times New Roman"/>
          <w:noProof/>
          <w:color w:val="000000" w:themeColor="text1"/>
          <w:szCs w:val="24"/>
          <w:lang w:val="hr-HR"/>
        </w:rPr>
        <w:t xml:space="preserve"> 144/21) u kojem je propisano da je</w:t>
      </w:r>
      <w:r>
        <w:rPr>
          <w:rFonts w:eastAsia="Calibri" w:cs="Times New Roman"/>
          <w:noProof/>
          <w:color w:val="000000" w:themeColor="text1"/>
          <w:szCs w:val="24"/>
          <w:lang w:val="hr-HR"/>
        </w:rPr>
        <w:t xml:space="preserve"> Općinski načelnik</w:t>
      </w:r>
      <w:r w:rsidRPr="00852E36">
        <w:rPr>
          <w:rFonts w:eastAsia="Calibri" w:cs="Times New Roman"/>
          <w:noProof/>
          <w:color w:val="000000" w:themeColor="text1"/>
          <w:szCs w:val="24"/>
          <w:lang w:val="hr-HR"/>
        </w:rPr>
        <w:t xml:space="preserve"> dužan o preraspodjeli izvijestiti </w:t>
      </w:r>
      <w:r>
        <w:rPr>
          <w:rFonts w:eastAsia="Calibri" w:cs="Times New Roman"/>
          <w:noProof/>
          <w:color w:val="000000" w:themeColor="text1"/>
          <w:szCs w:val="24"/>
          <w:lang w:val="hr-HR"/>
        </w:rPr>
        <w:t>Općinsko vijeće Općine Svetvinčenat</w:t>
      </w:r>
      <w:r w:rsidRPr="00852E36">
        <w:rPr>
          <w:rFonts w:eastAsia="Calibri" w:cs="Times New Roman"/>
          <w:noProof/>
          <w:color w:val="000000" w:themeColor="text1"/>
          <w:szCs w:val="24"/>
          <w:lang w:val="hr-HR"/>
        </w:rPr>
        <w:t xml:space="preserve"> u godišnjem izvještaju o izvršenju proračuna, daju se podaci iz O</w:t>
      </w:r>
      <w:r>
        <w:rPr>
          <w:rFonts w:eastAsia="Calibri" w:cs="Times New Roman"/>
          <w:noProof/>
          <w:color w:val="000000" w:themeColor="text1"/>
          <w:szCs w:val="24"/>
          <w:lang w:val="hr-HR"/>
        </w:rPr>
        <w:t xml:space="preserve">dluke o preraspodjeli sredstava </w:t>
      </w:r>
      <w:r w:rsidRPr="00852E36">
        <w:rPr>
          <w:rFonts w:eastAsia="Calibri" w:cs="Times New Roman"/>
          <w:noProof/>
          <w:color w:val="000000" w:themeColor="text1"/>
          <w:szCs w:val="24"/>
          <w:lang w:val="hr-HR"/>
        </w:rPr>
        <w:t xml:space="preserve">od </w:t>
      </w:r>
      <w:r>
        <w:rPr>
          <w:rFonts w:eastAsia="Calibri" w:cs="Times New Roman"/>
          <w:noProof/>
          <w:color w:val="000000" w:themeColor="text1"/>
          <w:szCs w:val="24"/>
          <w:lang w:val="hr-HR"/>
        </w:rPr>
        <w:t>05</w:t>
      </w:r>
      <w:r w:rsidRPr="00852E36">
        <w:rPr>
          <w:rFonts w:eastAsia="Calibri" w:cs="Times New Roman"/>
          <w:noProof/>
          <w:color w:val="000000" w:themeColor="text1"/>
          <w:szCs w:val="24"/>
          <w:lang w:val="hr-HR"/>
        </w:rPr>
        <w:t>. veljače 202</w:t>
      </w:r>
      <w:r>
        <w:rPr>
          <w:rFonts w:eastAsia="Calibri" w:cs="Times New Roman"/>
          <w:noProof/>
          <w:color w:val="000000" w:themeColor="text1"/>
          <w:szCs w:val="24"/>
          <w:lang w:val="hr-HR"/>
        </w:rPr>
        <w:t>6</w:t>
      </w:r>
      <w:r w:rsidRPr="00852E36">
        <w:rPr>
          <w:rFonts w:eastAsia="Calibri" w:cs="Times New Roman"/>
          <w:noProof/>
          <w:color w:val="000000" w:themeColor="text1"/>
          <w:szCs w:val="24"/>
          <w:lang w:val="hr-HR"/>
        </w:rPr>
        <w:t>. godine. Preraspodjela sredstava predstavlja ispravak plana na način da se jedna proračunska stavka umanjuje a druga povećava za isti iznos. Propisano je ograničenje da se pojedina stavka na trećoj razini računovodstvenog plana ne smije umanjiti više od 5% njenog plana, dok ne postoji ograničenje za stavke koje se povećavaju.</w:t>
      </w:r>
    </w:p>
    <w:p w14:paraId="1A80C9B7" w14:textId="77777777" w:rsidR="00CC25C7" w:rsidRDefault="00CC25C7" w:rsidP="00CC25C7">
      <w:pPr>
        <w:spacing w:after="120" w:line="276" w:lineRule="auto"/>
        <w:rPr>
          <w:rFonts w:eastAsia="Calibri" w:cs="Times New Roman"/>
          <w:noProof/>
          <w:color w:val="000000" w:themeColor="text1"/>
          <w:szCs w:val="24"/>
          <w:lang w:val="hr-HR"/>
        </w:rPr>
      </w:pPr>
    </w:p>
    <w:p w14:paraId="4CD751F8" w14:textId="77777777" w:rsidR="00247F50" w:rsidRDefault="00247F50" w:rsidP="00CC25C7">
      <w:pPr>
        <w:spacing w:after="120" w:line="276" w:lineRule="auto"/>
        <w:rPr>
          <w:rFonts w:eastAsia="Calibri" w:cs="Times New Roman"/>
          <w:noProof/>
          <w:color w:val="000000" w:themeColor="text1"/>
          <w:szCs w:val="24"/>
          <w:lang w:val="hr-HR"/>
        </w:rPr>
      </w:pPr>
    </w:p>
    <w:p w14:paraId="1327F256" w14:textId="77777777" w:rsidR="00247F50" w:rsidRDefault="00247F50" w:rsidP="00CC25C7">
      <w:pPr>
        <w:spacing w:after="120" w:line="276" w:lineRule="auto"/>
        <w:rPr>
          <w:rFonts w:eastAsia="Calibri" w:cs="Times New Roman"/>
          <w:noProof/>
          <w:color w:val="000000" w:themeColor="text1"/>
          <w:szCs w:val="24"/>
          <w:lang w:val="hr-HR"/>
        </w:rPr>
      </w:pPr>
    </w:p>
    <w:tbl>
      <w:tblPr>
        <w:tblW w:w="9666" w:type="dxa"/>
        <w:jc w:val="center"/>
        <w:tblLook w:val="04A0" w:firstRow="1" w:lastRow="0" w:firstColumn="1" w:lastColumn="0" w:noHBand="0" w:noVBand="1"/>
      </w:tblPr>
      <w:tblGrid>
        <w:gridCol w:w="982"/>
        <w:gridCol w:w="894"/>
        <w:gridCol w:w="3278"/>
        <w:gridCol w:w="1151"/>
        <w:gridCol w:w="1105"/>
        <w:gridCol w:w="1105"/>
        <w:gridCol w:w="1151"/>
      </w:tblGrid>
      <w:tr w:rsidR="00C61FBE" w:rsidRPr="00C61FBE" w14:paraId="6D0DAB42" w14:textId="77777777" w:rsidTr="00BA2BAB">
        <w:trPr>
          <w:trHeight w:val="300"/>
          <w:jc w:val="center"/>
        </w:trPr>
        <w:tc>
          <w:tcPr>
            <w:tcW w:w="982" w:type="dxa"/>
            <w:tcBorders>
              <w:top w:val="single" w:sz="4" w:space="0" w:color="000000"/>
              <w:left w:val="nil"/>
              <w:bottom w:val="single" w:sz="4" w:space="0" w:color="000000"/>
              <w:right w:val="nil"/>
            </w:tcBorders>
            <w:vAlign w:val="center"/>
            <w:hideMark/>
          </w:tcPr>
          <w:p w14:paraId="34178938"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POZICIJA</w:t>
            </w:r>
          </w:p>
        </w:tc>
        <w:tc>
          <w:tcPr>
            <w:tcW w:w="894" w:type="dxa"/>
            <w:tcBorders>
              <w:top w:val="single" w:sz="4" w:space="0" w:color="000000"/>
              <w:left w:val="nil"/>
              <w:bottom w:val="single" w:sz="4" w:space="0" w:color="000000"/>
              <w:right w:val="nil"/>
            </w:tcBorders>
            <w:vAlign w:val="center"/>
            <w:hideMark/>
          </w:tcPr>
          <w:p w14:paraId="05F7F553"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BROJ KONTA</w:t>
            </w:r>
          </w:p>
        </w:tc>
        <w:tc>
          <w:tcPr>
            <w:tcW w:w="3278" w:type="dxa"/>
            <w:tcBorders>
              <w:top w:val="single" w:sz="4" w:space="0" w:color="000000"/>
              <w:left w:val="nil"/>
              <w:bottom w:val="single" w:sz="4" w:space="0" w:color="000000"/>
              <w:right w:val="nil"/>
            </w:tcBorders>
            <w:vAlign w:val="center"/>
            <w:hideMark/>
          </w:tcPr>
          <w:p w14:paraId="148B2BAD"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VRSTA RASHODA / IZDATAKA</w:t>
            </w:r>
          </w:p>
        </w:tc>
        <w:tc>
          <w:tcPr>
            <w:tcW w:w="1151" w:type="dxa"/>
            <w:tcBorders>
              <w:top w:val="single" w:sz="4" w:space="0" w:color="000000"/>
              <w:left w:val="nil"/>
              <w:bottom w:val="single" w:sz="4" w:space="0" w:color="000000"/>
              <w:right w:val="nil"/>
            </w:tcBorders>
            <w:vAlign w:val="center"/>
            <w:hideMark/>
          </w:tcPr>
          <w:p w14:paraId="3A173A01"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PLANIRANO</w:t>
            </w:r>
          </w:p>
        </w:tc>
        <w:tc>
          <w:tcPr>
            <w:tcW w:w="1105" w:type="dxa"/>
            <w:tcBorders>
              <w:top w:val="single" w:sz="4" w:space="0" w:color="000000"/>
              <w:left w:val="nil"/>
              <w:bottom w:val="single" w:sz="4" w:space="0" w:color="000000"/>
              <w:right w:val="nil"/>
            </w:tcBorders>
            <w:vAlign w:val="center"/>
            <w:hideMark/>
          </w:tcPr>
          <w:p w14:paraId="28190E02"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PROMJENA IZNOS</w:t>
            </w:r>
          </w:p>
        </w:tc>
        <w:tc>
          <w:tcPr>
            <w:tcW w:w="1105" w:type="dxa"/>
            <w:tcBorders>
              <w:top w:val="single" w:sz="4" w:space="0" w:color="000000"/>
              <w:left w:val="nil"/>
              <w:bottom w:val="single" w:sz="4" w:space="0" w:color="000000"/>
              <w:right w:val="nil"/>
            </w:tcBorders>
            <w:vAlign w:val="center"/>
            <w:hideMark/>
          </w:tcPr>
          <w:p w14:paraId="643B2DCE"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PROMJENA (%)</w:t>
            </w:r>
          </w:p>
        </w:tc>
        <w:tc>
          <w:tcPr>
            <w:tcW w:w="1151" w:type="dxa"/>
            <w:tcBorders>
              <w:top w:val="single" w:sz="4" w:space="0" w:color="000000"/>
              <w:left w:val="nil"/>
              <w:bottom w:val="single" w:sz="4" w:space="0" w:color="000000"/>
              <w:right w:val="nil"/>
            </w:tcBorders>
            <w:vAlign w:val="center"/>
            <w:hideMark/>
          </w:tcPr>
          <w:p w14:paraId="4D5911D3"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NOVI IZNOS</w:t>
            </w:r>
          </w:p>
        </w:tc>
      </w:tr>
      <w:tr w:rsidR="00C61FBE" w:rsidRPr="00C61FBE" w14:paraId="24625775" w14:textId="77777777" w:rsidTr="00BA2BAB">
        <w:trPr>
          <w:trHeight w:val="300"/>
          <w:jc w:val="center"/>
        </w:trPr>
        <w:tc>
          <w:tcPr>
            <w:tcW w:w="982" w:type="dxa"/>
            <w:tcBorders>
              <w:top w:val="nil"/>
              <w:left w:val="nil"/>
              <w:bottom w:val="nil"/>
              <w:right w:val="nil"/>
            </w:tcBorders>
            <w:shd w:val="clear" w:color="696969" w:fill="696969"/>
            <w:vAlign w:val="center"/>
            <w:hideMark/>
          </w:tcPr>
          <w:p w14:paraId="406FFA7D" w14:textId="77777777" w:rsidR="00C61FBE" w:rsidRPr="00C61FBE" w:rsidRDefault="00C61FBE" w:rsidP="00C61FBE">
            <w:pPr>
              <w:spacing w:after="0" w:line="240" w:lineRule="auto"/>
              <w:jc w:val="left"/>
              <w:rPr>
                <w:rFonts w:ascii="Arial" w:eastAsia="Times New Roman" w:hAnsi="Arial" w:cs="Arial"/>
                <w:b/>
                <w:bCs/>
                <w:color w:val="FFFFFF"/>
                <w:sz w:val="16"/>
                <w:szCs w:val="16"/>
                <w:lang w:val="hr-HR" w:eastAsia="hr-HR"/>
              </w:rPr>
            </w:pPr>
            <w:r w:rsidRPr="00C61FBE">
              <w:rPr>
                <w:rFonts w:ascii="Arial" w:eastAsia="Times New Roman" w:hAnsi="Arial" w:cs="Arial"/>
                <w:b/>
                <w:bCs/>
                <w:color w:val="FFFFFF"/>
                <w:sz w:val="16"/>
                <w:szCs w:val="16"/>
                <w:lang w:val="hr-HR" w:eastAsia="hr-HR"/>
              </w:rPr>
              <w:t> </w:t>
            </w:r>
          </w:p>
        </w:tc>
        <w:tc>
          <w:tcPr>
            <w:tcW w:w="894" w:type="dxa"/>
            <w:tcBorders>
              <w:top w:val="nil"/>
              <w:left w:val="nil"/>
              <w:bottom w:val="nil"/>
              <w:right w:val="nil"/>
            </w:tcBorders>
            <w:shd w:val="clear" w:color="696969" w:fill="696969"/>
            <w:vAlign w:val="center"/>
            <w:hideMark/>
          </w:tcPr>
          <w:p w14:paraId="22E95C76" w14:textId="77777777" w:rsidR="00C61FBE" w:rsidRPr="00C61FBE" w:rsidRDefault="00C61FBE" w:rsidP="00C61FBE">
            <w:pPr>
              <w:spacing w:after="0" w:line="240" w:lineRule="auto"/>
              <w:jc w:val="left"/>
              <w:rPr>
                <w:rFonts w:ascii="Arial" w:eastAsia="Times New Roman" w:hAnsi="Arial" w:cs="Arial"/>
                <w:b/>
                <w:bCs/>
                <w:color w:val="FFFFFF"/>
                <w:sz w:val="16"/>
                <w:szCs w:val="16"/>
                <w:lang w:val="hr-HR" w:eastAsia="hr-HR"/>
              </w:rPr>
            </w:pPr>
            <w:r w:rsidRPr="00C61FBE">
              <w:rPr>
                <w:rFonts w:ascii="Arial" w:eastAsia="Times New Roman" w:hAnsi="Arial" w:cs="Arial"/>
                <w:b/>
                <w:bCs/>
                <w:color w:val="FFFFFF"/>
                <w:sz w:val="16"/>
                <w:szCs w:val="16"/>
                <w:lang w:val="hr-HR" w:eastAsia="hr-HR"/>
              </w:rPr>
              <w:t> </w:t>
            </w:r>
          </w:p>
        </w:tc>
        <w:tc>
          <w:tcPr>
            <w:tcW w:w="3278" w:type="dxa"/>
            <w:tcBorders>
              <w:top w:val="nil"/>
              <w:left w:val="nil"/>
              <w:bottom w:val="nil"/>
              <w:right w:val="nil"/>
            </w:tcBorders>
            <w:shd w:val="clear" w:color="696969" w:fill="696969"/>
            <w:vAlign w:val="center"/>
            <w:hideMark/>
          </w:tcPr>
          <w:p w14:paraId="6D8CE68B" w14:textId="77777777" w:rsidR="00C61FBE" w:rsidRPr="00C61FBE" w:rsidRDefault="00C61FBE" w:rsidP="00C61FBE">
            <w:pPr>
              <w:spacing w:after="0" w:line="240" w:lineRule="auto"/>
              <w:jc w:val="left"/>
              <w:rPr>
                <w:rFonts w:ascii="Arial" w:eastAsia="Times New Roman" w:hAnsi="Arial" w:cs="Arial"/>
                <w:b/>
                <w:bCs/>
                <w:color w:val="FFFFFF"/>
                <w:sz w:val="16"/>
                <w:szCs w:val="16"/>
                <w:lang w:val="hr-HR" w:eastAsia="hr-HR"/>
              </w:rPr>
            </w:pPr>
            <w:r w:rsidRPr="00C61FBE">
              <w:rPr>
                <w:rFonts w:ascii="Arial" w:eastAsia="Times New Roman" w:hAnsi="Arial" w:cs="Arial"/>
                <w:b/>
                <w:bCs/>
                <w:color w:val="FFFFFF"/>
                <w:sz w:val="16"/>
                <w:szCs w:val="16"/>
                <w:lang w:val="hr-HR" w:eastAsia="hr-HR"/>
              </w:rPr>
              <w:t>SVEUKUPNO RASHODI / IZDACI</w:t>
            </w:r>
          </w:p>
        </w:tc>
        <w:tc>
          <w:tcPr>
            <w:tcW w:w="1151" w:type="dxa"/>
            <w:tcBorders>
              <w:top w:val="nil"/>
              <w:left w:val="nil"/>
              <w:bottom w:val="nil"/>
              <w:right w:val="nil"/>
            </w:tcBorders>
            <w:shd w:val="clear" w:color="696969" w:fill="696969"/>
            <w:vAlign w:val="center"/>
            <w:hideMark/>
          </w:tcPr>
          <w:p w14:paraId="51754DDE" w14:textId="77777777" w:rsidR="00C61FBE" w:rsidRPr="00C61FBE" w:rsidRDefault="00C61FBE" w:rsidP="00C61FBE">
            <w:pPr>
              <w:spacing w:after="0" w:line="240" w:lineRule="auto"/>
              <w:jc w:val="right"/>
              <w:rPr>
                <w:rFonts w:ascii="Arial" w:eastAsia="Times New Roman" w:hAnsi="Arial" w:cs="Arial"/>
                <w:b/>
                <w:bCs/>
                <w:color w:val="FFFFFF"/>
                <w:sz w:val="16"/>
                <w:szCs w:val="16"/>
                <w:lang w:val="hr-HR" w:eastAsia="hr-HR"/>
              </w:rPr>
            </w:pPr>
            <w:r w:rsidRPr="00C61FBE">
              <w:rPr>
                <w:rFonts w:ascii="Arial" w:eastAsia="Times New Roman" w:hAnsi="Arial" w:cs="Arial"/>
                <w:b/>
                <w:bCs/>
                <w:color w:val="FFFFFF"/>
                <w:sz w:val="16"/>
                <w:szCs w:val="16"/>
                <w:lang w:val="hr-HR" w:eastAsia="hr-HR"/>
              </w:rPr>
              <w:t>6.296.525,86</w:t>
            </w:r>
          </w:p>
        </w:tc>
        <w:tc>
          <w:tcPr>
            <w:tcW w:w="1105" w:type="dxa"/>
            <w:tcBorders>
              <w:top w:val="nil"/>
              <w:left w:val="nil"/>
              <w:bottom w:val="nil"/>
              <w:right w:val="nil"/>
            </w:tcBorders>
            <w:shd w:val="clear" w:color="696969" w:fill="696969"/>
            <w:vAlign w:val="center"/>
            <w:hideMark/>
          </w:tcPr>
          <w:p w14:paraId="1C3922BB" w14:textId="77777777" w:rsidR="00C61FBE" w:rsidRPr="00C61FBE" w:rsidRDefault="00C61FBE" w:rsidP="00C61FBE">
            <w:pPr>
              <w:spacing w:after="0" w:line="240" w:lineRule="auto"/>
              <w:jc w:val="right"/>
              <w:rPr>
                <w:rFonts w:ascii="Arial" w:eastAsia="Times New Roman" w:hAnsi="Arial" w:cs="Arial"/>
                <w:b/>
                <w:bCs/>
                <w:color w:val="FFFFFF"/>
                <w:sz w:val="16"/>
                <w:szCs w:val="16"/>
                <w:lang w:val="hr-HR" w:eastAsia="hr-HR"/>
              </w:rPr>
            </w:pPr>
            <w:r w:rsidRPr="00C61FBE">
              <w:rPr>
                <w:rFonts w:ascii="Arial" w:eastAsia="Times New Roman" w:hAnsi="Arial" w:cs="Arial"/>
                <w:b/>
                <w:bCs/>
                <w:color w:val="FFFFFF"/>
                <w:sz w:val="16"/>
                <w:szCs w:val="16"/>
                <w:lang w:val="hr-HR" w:eastAsia="hr-HR"/>
              </w:rPr>
              <w:t>0,00</w:t>
            </w:r>
          </w:p>
        </w:tc>
        <w:tc>
          <w:tcPr>
            <w:tcW w:w="1105" w:type="dxa"/>
            <w:tcBorders>
              <w:top w:val="nil"/>
              <w:left w:val="nil"/>
              <w:bottom w:val="nil"/>
              <w:right w:val="nil"/>
            </w:tcBorders>
            <w:shd w:val="clear" w:color="696969" w:fill="696969"/>
            <w:vAlign w:val="center"/>
            <w:hideMark/>
          </w:tcPr>
          <w:p w14:paraId="56F614AF" w14:textId="77777777" w:rsidR="00C61FBE" w:rsidRPr="00C61FBE" w:rsidRDefault="00C61FBE" w:rsidP="00C61FBE">
            <w:pPr>
              <w:spacing w:after="0" w:line="240" w:lineRule="auto"/>
              <w:jc w:val="right"/>
              <w:rPr>
                <w:rFonts w:ascii="Arial" w:eastAsia="Times New Roman" w:hAnsi="Arial" w:cs="Arial"/>
                <w:b/>
                <w:bCs/>
                <w:color w:val="FFFFFF"/>
                <w:sz w:val="16"/>
                <w:szCs w:val="16"/>
                <w:lang w:val="hr-HR" w:eastAsia="hr-HR"/>
              </w:rPr>
            </w:pPr>
            <w:r w:rsidRPr="00C61FBE">
              <w:rPr>
                <w:rFonts w:ascii="Arial" w:eastAsia="Times New Roman" w:hAnsi="Arial" w:cs="Arial"/>
                <w:b/>
                <w:bCs/>
                <w:color w:val="FFFFFF"/>
                <w:sz w:val="16"/>
                <w:szCs w:val="16"/>
                <w:lang w:val="hr-HR" w:eastAsia="hr-HR"/>
              </w:rPr>
              <w:t>0,00</w:t>
            </w:r>
          </w:p>
        </w:tc>
        <w:tc>
          <w:tcPr>
            <w:tcW w:w="1151" w:type="dxa"/>
            <w:tcBorders>
              <w:top w:val="nil"/>
              <w:left w:val="nil"/>
              <w:bottom w:val="nil"/>
              <w:right w:val="nil"/>
            </w:tcBorders>
            <w:shd w:val="clear" w:color="696969" w:fill="696969"/>
            <w:vAlign w:val="center"/>
            <w:hideMark/>
          </w:tcPr>
          <w:p w14:paraId="3984529E" w14:textId="77777777" w:rsidR="00C61FBE" w:rsidRPr="00C61FBE" w:rsidRDefault="00C61FBE" w:rsidP="00C61FBE">
            <w:pPr>
              <w:spacing w:after="0" w:line="240" w:lineRule="auto"/>
              <w:jc w:val="right"/>
              <w:rPr>
                <w:rFonts w:ascii="Arial" w:eastAsia="Times New Roman" w:hAnsi="Arial" w:cs="Arial"/>
                <w:b/>
                <w:bCs/>
                <w:color w:val="FFFFFF"/>
                <w:sz w:val="16"/>
                <w:szCs w:val="16"/>
                <w:lang w:val="hr-HR" w:eastAsia="hr-HR"/>
              </w:rPr>
            </w:pPr>
            <w:r w:rsidRPr="00C61FBE">
              <w:rPr>
                <w:rFonts w:ascii="Arial" w:eastAsia="Times New Roman" w:hAnsi="Arial" w:cs="Arial"/>
                <w:b/>
                <w:bCs/>
                <w:color w:val="FFFFFF"/>
                <w:sz w:val="16"/>
                <w:szCs w:val="16"/>
                <w:lang w:val="hr-HR" w:eastAsia="hr-HR"/>
              </w:rPr>
              <w:t>6.296.525,86</w:t>
            </w:r>
          </w:p>
        </w:tc>
      </w:tr>
      <w:tr w:rsidR="00C61FBE" w:rsidRPr="00C61FBE" w14:paraId="19D2A434" w14:textId="77777777" w:rsidTr="00BA2BAB">
        <w:trPr>
          <w:trHeight w:val="300"/>
          <w:jc w:val="center"/>
        </w:trPr>
        <w:tc>
          <w:tcPr>
            <w:tcW w:w="982" w:type="dxa"/>
            <w:tcBorders>
              <w:top w:val="nil"/>
              <w:left w:val="nil"/>
              <w:bottom w:val="nil"/>
              <w:right w:val="nil"/>
            </w:tcBorders>
            <w:shd w:val="clear" w:color="9CA9FE" w:fill="9CA9FE"/>
            <w:vAlign w:val="center"/>
            <w:hideMark/>
          </w:tcPr>
          <w:p w14:paraId="4C69B726"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Glavni program</w:t>
            </w:r>
          </w:p>
        </w:tc>
        <w:tc>
          <w:tcPr>
            <w:tcW w:w="894" w:type="dxa"/>
            <w:tcBorders>
              <w:top w:val="nil"/>
              <w:left w:val="nil"/>
              <w:bottom w:val="nil"/>
              <w:right w:val="nil"/>
            </w:tcBorders>
            <w:shd w:val="clear" w:color="9CA9FE" w:fill="9CA9FE"/>
            <w:vAlign w:val="center"/>
            <w:hideMark/>
          </w:tcPr>
          <w:p w14:paraId="0EA41901"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A01</w:t>
            </w:r>
          </w:p>
        </w:tc>
        <w:tc>
          <w:tcPr>
            <w:tcW w:w="3278" w:type="dxa"/>
            <w:tcBorders>
              <w:top w:val="nil"/>
              <w:left w:val="nil"/>
              <w:bottom w:val="nil"/>
              <w:right w:val="nil"/>
            </w:tcBorders>
            <w:shd w:val="clear" w:color="9CA9FE" w:fill="9CA9FE"/>
            <w:vAlign w:val="center"/>
            <w:hideMark/>
          </w:tcPr>
          <w:p w14:paraId="485FF9EE"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Djelatnost Općine Svetvinčenat</w:t>
            </w:r>
          </w:p>
        </w:tc>
        <w:tc>
          <w:tcPr>
            <w:tcW w:w="1151" w:type="dxa"/>
            <w:tcBorders>
              <w:top w:val="nil"/>
              <w:left w:val="nil"/>
              <w:bottom w:val="nil"/>
              <w:right w:val="nil"/>
            </w:tcBorders>
            <w:shd w:val="clear" w:color="9CA9FE" w:fill="9CA9FE"/>
            <w:vAlign w:val="center"/>
            <w:hideMark/>
          </w:tcPr>
          <w:p w14:paraId="2503ECA4"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1.885.659,08</w:t>
            </w:r>
          </w:p>
        </w:tc>
        <w:tc>
          <w:tcPr>
            <w:tcW w:w="1105" w:type="dxa"/>
            <w:tcBorders>
              <w:top w:val="nil"/>
              <w:left w:val="nil"/>
              <w:bottom w:val="nil"/>
              <w:right w:val="nil"/>
            </w:tcBorders>
            <w:shd w:val="clear" w:color="9CA9FE" w:fill="9CA9FE"/>
            <w:vAlign w:val="center"/>
            <w:hideMark/>
          </w:tcPr>
          <w:p w14:paraId="229A0681"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0,00</w:t>
            </w:r>
          </w:p>
        </w:tc>
        <w:tc>
          <w:tcPr>
            <w:tcW w:w="1105" w:type="dxa"/>
            <w:tcBorders>
              <w:top w:val="nil"/>
              <w:left w:val="nil"/>
              <w:bottom w:val="nil"/>
              <w:right w:val="nil"/>
            </w:tcBorders>
            <w:shd w:val="clear" w:color="9CA9FE" w:fill="9CA9FE"/>
            <w:vAlign w:val="center"/>
            <w:hideMark/>
          </w:tcPr>
          <w:p w14:paraId="09F83BD0"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0,00</w:t>
            </w:r>
          </w:p>
        </w:tc>
        <w:tc>
          <w:tcPr>
            <w:tcW w:w="1151" w:type="dxa"/>
            <w:tcBorders>
              <w:top w:val="nil"/>
              <w:left w:val="nil"/>
              <w:bottom w:val="nil"/>
              <w:right w:val="nil"/>
            </w:tcBorders>
            <w:shd w:val="clear" w:color="9CA9FE" w:fill="9CA9FE"/>
            <w:vAlign w:val="center"/>
            <w:hideMark/>
          </w:tcPr>
          <w:p w14:paraId="131B4FD7"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1.885.659,08</w:t>
            </w:r>
          </w:p>
        </w:tc>
      </w:tr>
      <w:tr w:rsidR="00C61FBE" w:rsidRPr="00C61FBE" w14:paraId="1F98F4DD" w14:textId="77777777" w:rsidTr="00BA2BAB">
        <w:trPr>
          <w:trHeight w:val="300"/>
          <w:jc w:val="center"/>
        </w:trPr>
        <w:tc>
          <w:tcPr>
            <w:tcW w:w="982" w:type="dxa"/>
            <w:tcBorders>
              <w:top w:val="nil"/>
              <w:left w:val="nil"/>
              <w:bottom w:val="nil"/>
              <w:right w:val="nil"/>
            </w:tcBorders>
            <w:shd w:val="clear" w:color="C1C1FF" w:fill="C1C1FF"/>
            <w:vAlign w:val="center"/>
            <w:hideMark/>
          </w:tcPr>
          <w:p w14:paraId="40F2221A"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Program</w:t>
            </w:r>
          </w:p>
        </w:tc>
        <w:tc>
          <w:tcPr>
            <w:tcW w:w="894" w:type="dxa"/>
            <w:tcBorders>
              <w:top w:val="nil"/>
              <w:left w:val="nil"/>
              <w:bottom w:val="nil"/>
              <w:right w:val="nil"/>
            </w:tcBorders>
            <w:shd w:val="clear" w:color="C1C1FF" w:fill="C1C1FF"/>
            <w:vAlign w:val="center"/>
            <w:hideMark/>
          </w:tcPr>
          <w:p w14:paraId="241316AA"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1002</w:t>
            </w:r>
          </w:p>
        </w:tc>
        <w:tc>
          <w:tcPr>
            <w:tcW w:w="3278" w:type="dxa"/>
            <w:tcBorders>
              <w:top w:val="nil"/>
              <w:left w:val="nil"/>
              <w:bottom w:val="nil"/>
              <w:right w:val="nil"/>
            </w:tcBorders>
            <w:shd w:val="clear" w:color="C1C1FF" w:fill="C1C1FF"/>
            <w:vAlign w:val="center"/>
            <w:hideMark/>
          </w:tcPr>
          <w:p w14:paraId="0B593BB9"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AKTIVNOST OPĆINSKOG NAČELNIKA</w:t>
            </w:r>
          </w:p>
        </w:tc>
        <w:tc>
          <w:tcPr>
            <w:tcW w:w="1151" w:type="dxa"/>
            <w:tcBorders>
              <w:top w:val="nil"/>
              <w:left w:val="nil"/>
              <w:bottom w:val="nil"/>
              <w:right w:val="nil"/>
            </w:tcBorders>
            <w:shd w:val="clear" w:color="C1C1FF" w:fill="C1C1FF"/>
            <w:vAlign w:val="center"/>
            <w:hideMark/>
          </w:tcPr>
          <w:p w14:paraId="7954D204"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98.500,00</w:t>
            </w:r>
          </w:p>
        </w:tc>
        <w:tc>
          <w:tcPr>
            <w:tcW w:w="1105" w:type="dxa"/>
            <w:tcBorders>
              <w:top w:val="nil"/>
              <w:left w:val="nil"/>
              <w:bottom w:val="nil"/>
              <w:right w:val="nil"/>
            </w:tcBorders>
            <w:shd w:val="clear" w:color="C1C1FF" w:fill="C1C1FF"/>
            <w:vAlign w:val="center"/>
            <w:hideMark/>
          </w:tcPr>
          <w:p w14:paraId="4609CAEE"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-1.800,00</w:t>
            </w:r>
          </w:p>
        </w:tc>
        <w:tc>
          <w:tcPr>
            <w:tcW w:w="1105" w:type="dxa"/>
            <w:tcBorders>
              <w:top w:val="nil"/>
              <w:left w:val="nil"/>
              <w:bottom w:val="nil"/>
              <w:right w:val="nil"/>
            </w:tcBorders>
            <w:shd w:val="clear" w:color="C1C1FF" w:fill="C1C1FF"/>
            <w:vAlign w:val="center"/>
            <w:hideMark/>
          </w:tcPr>
          <w:p w14:paraId="00BAE076"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-1,83</w:t>
            </w:r>
          </w:p>
        </w:tc>
        <w:tc>
          <w:tcPr>
            <w:tcW w:w="1151" w:type="dxa"/>
            <w:tcBorders>
              <w:top w:val="nil"/>
              <w:left w:val="nil"/>
              <w:bottom w:val="nil"/>
              <w:right w:val="nil"/>
            </w:tcBorders>
            <w:shd w:val="clear" w:color="C1C1FF" w:fill="C1C1FF"/>
            <w:vAlign w:val="center"/>
            <w:hideMark/>
          </w:tcPr>
          <w:p w14:paraId="1C41B3BC"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96.700,00</w:t>
            </w:r>
          </w:p>
        </w:tc>
      </w:tr>
      <w:tr w:rsidR="00C61FBE" w:rsidRPr="00C61FBE" w14:paraId="525F5A4B" w14:textId="77777777" w:rsidTr="00BA2BAB">
        <w:trPr>
          <w:trHeight w:val="300"/>
          <w:jc w:val="center"/>
        </w:trPr>
        <w:tc>
          <w:tcPr>
            <w:tcW w:w="982" w:type="dxa"/>
            <w:tcBorders>
              <w:top w:val="nil"/>
              <w:left w:val="nil"/>
              <w:bottom w:val="nil"/>
              <w:right w:val="nil"/>
            </w:tcBorders>
            <w:shd w:val="clear" w:color="E1E1FF" w:fill="E1E1FF"/>
            <w:vAlign w:val="center"/>
            <w:hideMark/>
          </w:tcPr>
          <w:p w14:paraId="49F67ECA"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Aktivnost</w:t>
            </w:r>
          </w:p>
        </w:tc>
        <w:tc>
          <w:tcPr>
            <w:tcW w:w="894" w:type="dxa"/>
            <w:tcBorders>
              <w:top w:val="nil"/>
              <w:left w:val="nil"/>
              <w:bottom w:val="nil"/>
              <w:right w:val="nil"/>
            </w:tcBorders>
            <w:shd w:val="clear" w:color="E1E1FF" w:fill="E1E1FF"/>
            <w:vAlign w:val="center"/>
            <w:hideMark/>
          </w:tcPr>
          <w:p w14:paraId="106AEBEE"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A100201</w:t>
            </w:r>
          </w:p>
        </w:tc>
        <w:tc>
          <w:tcPr>
            <w:tcW w:w="3278" w:type="dxa"/>
            <w:tcBorders>
              <w:top w:val="nil"/>
              <w:left w:val="nil"/>
              <w:bottom w:val="nil"/>
              <w:right w:val="nil"/>
            </w:tcBorders>
            <w:shd w:val="clear" w:color="E1E1FF" w:fill="E1E1FF"/>
            <w:vAlign w:val="center"/>
            <w:hideMark/>
          </w:tcPr>
          <w:p w14:paraId="70E9D1D7"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Redovan rad izvršnog tijela</w:t>
            </w:r>
          </w:p>
        </w:tc>
        <w:tc>
          <w:tcPr>
            <w:tcW w:w="1151" w:type="dxa"/>
            <w:tcBorders>
              <w:top w:val="nil"/>
              <w:left w:val="nil"/>
              <w:bottom w:val="nil"/>
              <w:right w:val="nil"/>
            </w:tcBorders>
            <w:shd w:val="clear" w:color="E1E1FF" w:fill="E1E1FF"/>
            <w:vAlign w:val="center"/>
            <w:hideMark/>
          </w:tcPr>
          <w:p w14:paraId="552410C7"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73.000,00</w:t>
            </w:r>
          </w:p>
        </w:tc>
        <w:tc>
          <w:tcPr>
            <w:tcW w:w="1105" w:type="dxa"/>
            <w:tcBorders>
              <w:top w:val="nil"/>
              <w:left w:val="nil"/>
              <w:bottom w:val="nil"/>
              <w:right w:val="nil"/>
            </w:tcBorders>
            <w:shd w:val="clear" w:color="E1E1FF" w:fill="E1E1FF"/>
            <w:vAlign w:val="center"/>
            <w:hideMark/>
          </w:tcPr>
          <w:p w14:paraId="63A47CE1"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-2.800,00</w:t>
            </w:r>
          </w:p>
        </w:tc>
        <w:tc>
          <w:tcPr>
            <w:tcW w:w="1105" w:type="dxa"/>
            <w:tcBorders>
              <w:top w:val="nil"/>
              <w:left w:val="nil"/>
              <w:bottom w:val="nil"/>
              <w:right w:val="nil"/>
            </w:tcBorders>
            <w:shd w:val="clear" w:color="E1E1FF" w:fill="E1E1FF"/>
            <w:vAlign w:val="center"/>
            <w:hideMark/>
          </w:tcPr>
          <w:p w14:paraId="3857B4BB"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-3,84</w:t>
            </w:r>
          </w:p>
        </w:tc>
        <w:tc>
          <w:tcPr>
            <w:tcW w:w="1151" w:type="dxa"/>
            <w:tcBorders>
              <w:top w:val="nil"/>
              <w:left w:val="nil"/>
              <w:bottom w:val="nil"/>
              <w:right w:val="nil"/>
            </w:tcBorders>
            <w:shd w:val="clear" w:color="E1E1FF" w:fill="E1E1FF"/>
            <w:vAlign w:val="center"/>
            <w:hideMark/>
          </w:tcPr>
          <w:p w14:paraId="17BD407B"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70.200,00</w:t>
            </w:r>
          </w:p>
        </w:tc>
      </w:tr>
      <w:tr w:rsidR="00C61FBE" w:rsidRPr="00C61FBE" w14:paraId="569977D8" w14:textId="77777777" w:rsidTr="00BA2BAB">
        <w:trPr>
          <w:trHeight w:val="300"/>
          <w:jc w:val="center"/>
        </w:trPr>
        <w:tc>
          <w:tcPr>
            <w:tcW w:w="982" w:type="dxa"/>
            <w:tcBorders>
              <w:top w:val="nil"/>
              <w:left w:val="nil"/>
              <w:bottom w:val="nil"/>
              <w:right w:val="nil"/>
            </w:tcBorders>
            <w:vAlign w:val="center"/>
            <w:hideMark/>
          </w:tcPr>
          <w:p w14:paraId="2F17BE26"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R0006</w:t>
            </w:r>
          </w:p>
        </w:tc>
        <w:tc>
          <w:tcPr>
            <w:tcW w:w="894" w:type="dxa"/>
            <w:tcBorders>
              <w:top w:val="nil"/>
              <w:left w:val="nil"/>
              <w:bottom w:val="nil"/>
              <w:right w:val="nil"/>
            </w:tcBorders>
            <w:vAlign w:val="center"/>
            <w:hideMark/>
          </w:tcPr>
          <w:p w14:paraId="3CE6758C"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311</w:t>
            </w:r>
          </w:p>
        </w:tc>
        <w:tc>
          <w:tcPr>
            <w:tcW w:w="3278" w:type="dxa"/>
            <w:tcBorders>
              <w:top w:val="nil"/>
              <w:left w:val="nil"/>
              <w:bottom w:val="nil"/>
              <w:right w:val="nil"/>
            </w:tcBorders>
            <w:vAlign w:val="center"/>
            <w:hideMark/>
          </w:tcPr>
          <w:p w14:paraId="7038491C"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Plaće (Bruto) - dužnosnik</w:t>
            </w:r>
          </w:p>
        </w:tc>
        <w:tc>
          <w:tcPr>
            <w:tcW w:w="1151" w:type="dxa"/>
            <w:tcBorders>
              <w:top w:val="nil"/>
              <w:left w:val="nil"/>
              <w:bottom w:val="nil"/>
              <w:right w:val="nil"/>
            </w:tcBorders>
            <w:vAlign w:val="center"/>
            <w:hideMark/>
          </w:tcPr>
          <w:p w14:paraId="3A599B6D"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56.000,00</w:t>
            </w:r>
          </w:p>
        </w:tc>
        <w:tc>
          <w:tcPr>
            <w:tcW w:w="1105" w:type="dxa"/>
            <w:tcBorders>
              <w:top w:val="nil"/>
              <w:left w:val="nil"/>
              <w:bottom w:val="nil"/>
              <w:right w:val="nil"/>
            </w:tcBorders>
            <w:vAlign w:val="center"/>
            <w:hideMark/>
          </w:tcPr>
          <w:p w14:paraId="1AAC7FF0"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-2.800,00</w:t>
            </w:r>
          </w:p>
        </w:tc>
        <w:tc>
          <w:tcPr>
            <w:tcW w:w="1105" w:type="dxa"/>
            <w:tcBorders>
              <w:top w:val="nil"/>
              <w:left w:val="nil"/>
              <w:bottom w:val="nil"/>
              <w:right w:val="nil"/>
            </w:tcBorders>
            <w:vAlign w:val="center"/>
            <w:hideMark/>
          </w:tcPr>
          <w:p w14:paraId="66B4DDC5"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-5,00</w:t>
            </w:r>
          </w:p>
        </w:tc>
        <w:tc>
          <w:tcPr>
            <w:tcW w:w="1151" w:type="dxa"/>
            <w:tcBorders>
              <w:top w:val="nil"/>
              <w:left w:val="nil"/>
              <w:bottom w:val="nil"/>
              <w:right w:val="nil"/>
            </w:tcBorders>
            <w:vAlign w:val="center"/>
            <w:hideMark/>
          </w:tcPr>
          <w:p w14:paraId="43ACC8A0"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53.200,00</w:t>
            </w:r>
          </w:p>
        </w:tc>
      </w:tr>
      <w:tr w:rsidR="00C61FBE" w:rsidRPr="00C61FBE" w14:paraId="2B13C3E3" w14:textId="77777777" w:rsidTr="00BA2BAB">
        <w:trPr>
          <w:trHeight w:val="300"/>
          <w:jc w:val="center"/>
        </w:trPr>
        <w:tc>
          <w:tcPr>
            <w:tcW w:w="982" w:type="dxa"/>
            <w:tcBorders>
              <w:top w:val="nil"/>
              <w:left w:val="nil"/>
              <w:bottom w:val="nil"/>
              <w:right w:val="nil"/>
            </w:tcBorders>
            <w:shd w:val="clear" w:color="E1E1FF" w:fill="E1E1FF"/>
            <w:vAlign w:val="center"/>
            <w:hideMark/>
          </w:tcPr>
          <w:p w14:paraId="58976B84"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Aktivnost</w:t>
            </w:r>
          </w:p>
        </w:tc>
        <w:tc>
          <w:tcPr>
            <w:tcW w:w="894" w:type="dxa"/>
            <w:tcBorders>
              <w:top w:val="nil"/>
              <w:left w:val="nil"/>
              <w:bottom w:val="nil"/>
              <w:right w:val="nil"/>
            </w:tcBorders>
            <w:shd w:val="clear" w:color="E1E1FF" w:fill="E1E1FF"/>
            <w:vAlign w:val="center"/>
            <w:hideMark/>
          </w:tcPr>
          <w:p w14:paraId="44047CD2"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A100202</w:t>
            </w:r>
          </w:p>
        </w:tc>
        <w:tc>
          <w:tcPr>
            <w:tcW w:w="3278" w:type="dxa"/>
            <w:tcBorders>
              <w:top w:val="nil"/>
              <w:left w:val="nil"/>
              <w:bottom w:val="nil"/>
              <w:right w:val="nil"/>
            </w:tcBorders>
            <w:shd w:val="clear" w:color="E1E1FF" w:fill="E1E1FF"/>
            <w:vAlign w:val="center"/>
            <w:hideMark/>
          </w:tcPr>
          <w:p w14:paraId="7B356445"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Informiranje i protokol</w:t>
            </w:r>
          </w:p>
        </w:tc>
        <w:tc>
          <w:tcPr>
            <w:tcW w:w="1151" w:type="dxa"/>
            <w:tcBorders>
              <w:top w:val="nil"/>
              <w:left w:val="nil"/>
              <w:bottom w:val="nil"/>
              <w:right w:val="nil"/>
            </w:tcBorders>
            <w:shd w:val="clear" w:color="E1E1FF" w:fill="E1E1FF"/>
            <w:vAlign w:val="center"/>
            <w:hideMark/>
          </w:tcPr>
          <w:p w14:paraId="4A549F0E"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15.500,00</w:t>
            </w:r>
          </w:p>
        </w:tc>
        <w:tc>
          <w:tcPr>
            <w:tcW w:w="1105" w:type="dxa"/>
            <w:tcBorders>
              <w:top w:val="nil"/>
              <w:left w:val="nil"/>
              <w:bottom w:val="nil"/>
              <w:right w:val="nil"/>
            </w:tcBorders>
            <w:shd w:val="clear" w:color="E1E1FF" w:fill="E1E1FF"/>
            <w:vAlign w:val="center"/>
            <w:hideMark/>
          </w:tcPr>
          <w:p w14:paraId="2B66BCD2"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1.000,00</w:t>
            </w:r>
          </w:p>
        </w:tc>
        <w:tc>
          <w:tcPr>
            <w:tcW w:w="1105" w:type="dxa"/>
            <w:tcBorders>
              <w:top w:val="nil"/>
              <w:left w:val="nil"/>
              <w:bottom w:val="nil"/>
              <w:right w:val="nil"/>
            </w:tcBorders>
            <w:shd w:val="clear" w:color="E1E1FF" w:fill="E1E1FF"/>
            <w:vAlign w:val="center"/>
            <w:hideMark/>
          </w:tcPr>
          <w:p w14:paraId="1F668AE0"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6,45</w:t>
            </w:r>
          </w:p>
        </w:tc>
        <w:tc>
          <w:tcPr>
            <w:tcW w:w="1151" w:type="dxa"/>
            <w:tcBorders>
              <w:top w:val="nil"/>
              <w:left w:val="nil"/>
              <w:bottom w:val="nil"/>
              <w:right w:val="nil"/>
            </w:tcBorders>
            <w:shd w:val="clear" w:color="E1E1FF" w:fill="E1E1FF"/>
            <w:vAlign w:val="center"/>
            <w:hideMark/>
          </w:tcPr>
          <w:p w14:paraId="3BEA6AE6"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16.500,00</w:t>
            </w:r>
          </w:p>
        </w:tc>
      </w:tr>
      <w:tr w:rsidR="00C61FBE" w:rsidRPr="00C61FBE" w14:paraId="47985AFB" w14:textId="77777777" w:rsidTr="00BA2BAB">
        <w:trPr>
          <w:trHeight w:val="300"/>
          <w:jc w:val="center"/>
        </w:trPr>
        <w:tc>
          <w:tcPr>
            <w:tcW w:w="982" w:type="dxa"/>
            <w:tcBorders>
              <w:top w:val="nil"/>
              <w:left w:val="nil"/>
              <w:bottom w:val="nil"/>
              <w:right w:val="nil"/>
            </w:tcBorders>
            <w:vAlign w:val="center"/>
            <w:hideMark/>
          </w:tcPr>
          <w:p w14:paraId="304E9623"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R0011</w:t>
            </w:r>
          </w:p>
        </w:tc>
        <w:tc>
          <w:tcPr>
            <w:tcW w:w="894" w:type="dxa"/>
            <w:tcBorders>
              <w:top w:val="nil"/>
              <w:left w:val="nil"/>
              <w:bottom w:val="nil"/>
              <w:right w:val="nil"/>
            </w:tcBorders>
            <w:vAlign w:val="center"/>
            <w:hideMark/>
          </w:tcPr>
          <w:p w14:paraId="51E278CE"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329</w:t>
            </w:r>
          </w:p>
        </w:tc>
        <w:tc>
          <w:tcPr>
            <w:tcW w:w="3278" w:type="dxa"/>
            <w:tcBorders>
              <w:top w:val="nil"/>
              <w:left w:val="nil"/>
              <w:bottom w:val="nil"/>
              <w:right w:val="nil"/>
            </w:tcBorders>
            <w:vAlign w:val="center"/>
            <w:hideMark/>
          </w:tcPr>
          <w:p w14:paraId="78416A99"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Reprezentacija</w:t>
            </w:r>
          </w:p>
        </w:tc>
        <w:tc>
          <w:tcPr>
            <w:tcW w:w="1151" w:type="dxa"/>
            <w:tcBorders>
              <w:top w:val="nil"/>
              <w:left w:val="nil"/>
              <w:bottom w:val="nil"/>
              <w:right w:val="nil"/>
            </w:tcBorders>
            <w:vAlign w:val="center"/>
            <w:hideMark/>
          </w:tcPr>
          <w:p w14:paraId="00A361C7"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12.000,00</w:t>
            </w:r>
          </w:p>
        </w:tc>
        <w:tc>
          <w:tcPr>
            <w:tcW w:w="1105" w:type="dxa"/>
            <w:tcBorders>
              <w:top w:val="nil"/>
              <w:left w:val="nil"/>
              <w:bottom w:val="nil"/>
              <w:right w:val="nil"/>
            </w:tcBorders>
            <w:vAlign w:val="center"/>
            <w:hideMark/>
          </w:tcPr>
          <w:p w14:paraId="16EABBE1"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1.000,00</w:t>
            </w:r>
          </w:p>
        </w:tc>
        <w:tc>
          <w:tcPr>
            <w:tcW w:w="1105" w:type="dxa"/>
            <w:tcBorders>
              <w:top w:val="nil"/>
              <w:left w:val="nil"/>
              <w:bottom w:val="nil"/>
              <w:right w:val="nil"/>
            </w:tcBorders>
            <w:vAlign w:val="center"/>
            <w:hideMark/>
          </w:tcPr>
          <w:p w14:paraId="46365D23"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8,33</w:t>
            </w:r>
          </w:p>
        </w:tc>
        <w:tc>
          <w:tcPr>
            <w:tcW w:w="1151" w:type="dxa"/>
            <w:tcBorders>
              <w:top w:val="nil"/>
              <w:left w:val="nil"/>
              <w:bottom w:val="nil"/>
              <w:right w:val="nil"/>
            </w:tcBorders>
            <w:vAlign w:val="center"/>
            <w:hideMark/>
          </w:tcPr>
          <w:p w14:paraId="2E9FE81D"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13.000,00</w:t>
            </w:r>
          </w:p>
        </w:tc>
      </w:tr>
      <w:tr w:rsidR="00C61FBE" w:rsidRPr="00C61FBE" w14:paraId="67849D82" w14:textId="77777777" w:rsidTr="00BA2BAB">
        <w:trPr>
          <w:trHeight w:val="300"/>
          <w:jc w:val="center"/>
        </w:trPr>
        <w:tc>
          <w:tcPr>
            <w:tcW w:w="982" w:type="dxa"/>
            <w:tcBorders>
              <w:top w:val="nil"/>
              <w:left w:val="nil"/>
              <w:bottom w:val="nil"/>
              <w:right w:val="nil"/>
            </w:tcBorders>
            <w:shd w:val="clear" w:color="C1C1FF" w:fill="C1C1FF"/>
            <w:vAlign w:val="center"/>
            <w:hideMark/>
          </w:tcPr>
          <w:p w14:paraId="3AE71CBC"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Program</w:t>
            </w:r>
          </w:p>
        </w:tc>
        <w:tc>
          <w:tcPr>
            <w:tcW w:w="894" w:type="dxa"/>
            <w:tcBorders>
              <w:top w:val="nil"/>
              <w:left w:val="nil"/>
              <w:bottom w:val="nil"/>
              <w:right w:val="nil"/>
            </w:tcBorders>
            <w:shd w:val="clear" w:color="C1C1FF" w:fill="C1C1FF"/>
            <w:vAlign w:val="center"/>
            <w:hideMark/>
          </w:tcPr>
          <w:p w14:paraId="4F46320F"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2010</w:t>
            </w:r>
          </w:p>
        </w:tc>
        <w:tc>
          <w:tcPr>
            <w:tcW w:w="3278" w:type="dxa"/>
            <w:tcBorders>
              <w:top w:val="nil"/>
              <w:left w:val="nil"/>
              <w:bottom w:val="nil"/>
              <w:right w:val="nil"/>
            </w:tcBorders>
            <w:shd w:val="clear" w:color="C1C1FF" w:fill="C1C1FF"/>
            <w:vAlign w:val="center"/>
            <w:hideMark/>
          </w:tcPr>
          <w:p w14:paraId="52FB5A84"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JAVNA UPRAVA I ADMINISTRACIJA</w:t>
            </w:r>
          </w:p>
        </w:tc>
        <w:tc>
          <w:tcPr>
            <w:tcW w:w="1151" w:type="dxa"/>
            <w:tcBorders>
              <w:top w:val="nil"/>
              <w:left w:val="nil"/>
              <w:bottom w:val="nil"/>
              <w:right w:val="nil"/>
            </w:tcBorders>
            <w:shd w:val="clear" w:color="C1C1FF" w:fill="C1C1FF"/>
            <w:vAlign w:val="center"/>
            <w:hideMark/>
          </w:tcPr>
          <w:p w14:paraId="0FCC5778"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439.251,47</w:t>
            </w:r>
          </w:p>
        </w:tc>
        <w:tc>
          <w:tcPr>
            <w:tcW w:w="1105" w:type="dxa"/>
            <w:tcBorders>
              <w:top w:val="nil"/>
              <w:left w:val="nil"/>
              <w:bottom w:val="nil"/>
              <w:right w:val="nil"/>
            </w:tcBorders>
            <w:shd w:val="clear" w:color="C1C1FF" w:fill="C1C1FF"/>
            <w:vAlign w:val="center"/>
            <w:hideMark/>
          </w:tcPr>
          <w:p w14:paraId="2D443E15"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427,00</w:t>
            </w:r>
          </w:p>
        </w:tc>
        <w:tc>
          <w:tcPr>
            <w:tcW w:w="1105" w:type="dxa"/>
            <w:tcBorders>
              <w:top w:val="nil"/>
              <w:left w:val="nil"/>
              <w:bottom w:val="nil"/>
              <w:right w:val="nil"/>
            </w:tcBorders>
            <w:shd w:val="clear" w:color="C1C1FF" w:fill="C1C1FF"/>
            <w:vAlign w:val="center"/>
            <w:hideMark/>
          </w:tcPr>
          <w:p w14:paraId="2E0E7AE8"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0,10</w:t>
            </w:r>
          </w:p>
        </w:tc>
        <w:tc>
          <w:tcPr>
            <w:tcW w:w="1151" w:type="dxa"/>
            <w:tcBorders>
              <w:top w:val="nil"/>
              <w:left w:val="nil"/>
              <w:bottom w:val="nil"/>
              <w:right w:val="nil"/>
            </w:tcBorders>
            <w:shd w:val="clear" w:color="C1C1FF" w:fill="C1C1FF"/>
            <w:vAlign w:val="center"/>
            <w:hideMark/>
          </w:tcPr>
          <w:p w14:paraId="7C8DD07F"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439.678,47</w:t>
            </w:r>
          </w:p>
        </w:tc>
      </w:tr>
      <w:tr w:rsidR="00C61FBE" w:rsidRPr="00C61FBE" w14:paraId="7940EB30" w14:textId="77777777" w:rsidTr="00BA2BAB">
        <w:trPr>
          <w:trHeight w:val="300"/>
          <w:jc w:val="center"/>
        </w:trPr>
        <w:tc>
          <w:tcPr>
            <w:tcW w:w="982" w:type="dxa"/>
            <w:tcBorders>
              <w:top w:val="nil"/>
              <w:left w:val="nil"/>
              <w:bottom w:val="nil"/>
              <w:right w:val="nil"/>
            </w:tcBorders>
            <w:shd w:val="clear" w:color="E1E1FF" w:fill="E1E1FF"/>
            <w:vAlign w:val="center"/>
            <w:hideMark/>
          </w:tcPr>
          <w:p w14:paraId="659B6A5A"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Aktivnost</w:t>
            </w:r>
          </w:p>
        </w:tc>
        <w:tc>
          <w:tcPr>
            <w:tcW w:w="894" w:type="dxa"/>
            <w:tcBorders>
              <w:top w:val="nil"/>
              <w:left w:val="nil"/>
              <w:bottom w:val="nil"/>
              <w:right w:val="nil"/>
            </w:tcBorders>
            <w:shd w:val="clear" w:color="E1E1FF" w:fill="E1E1FF"/>
            <w:vAlign w:val="center"/>
            <w:hideMark/>
          </w:tcPr>
          <w:p w14:paraId="164BEEA4"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A201001</w:t>
            </w:r>
          </w:p>
        </w:tc>
        <w:tc>
          <w:tcPr>
            <w:tcW w:w="3278" w:type="dxa"/>
            <w:tcBorders>
              <w:top w:val="nil"/>
              <w:left w:val="nil"/>
              <w:bottom w:val="nil"/>
              <w:right w:val="nil"/>
            </w:tcBorders>
            <w:shd w:val="clear" w:color="E1E1FF" w:fill="E1E1FF"/>
            <w:vAlign w:val="center"/>
            <w:hideMark/>
          </w:tcPr>
          <w:p w14:paraId="7A0ECB49"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Plaće i ostale naknade za zaposlene</w:t>
            </w:r>
          </w:p>
        </w:tc>
        <w:tc>
          <w:tcPr>
            <w:tcW w:w="1151" w:type="dxa"/>
            <w:tcBorders>
              <w:top w:val="nil"/>
              <w:left w:val="nil"/>
              <w:bottom w:val="nil"/>
              <w:right w:val="nil"/>
            </w:tcBorders>
            <w:shd w:val="clear" w:color="E1E1FF" w:fill="E1E1FF"/>
            <w:vAlign w:val="center"/>
            <w:hideMark/>
          </w:tcPr>
          <w:p w14:paraId="2499BB30"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174.000,00</w:t>
            </w:r>
          </w:p>
        </w:tc>
        <w:tc>
          <w:tcPr>
            <w:tcW w:w="1105" w:type="dxa"/>
            <w:tcBorders>
              <w:top w:val="nil"/>
              <w:left w:val="nil"/>
              <w:bottom w:val="nil"/>
              <w:right w:val="nil"/>
            </w:tcBorders>
            <w:shd w:val="clear" w:color="E1E1FF" w:fill="E1E1FF"/>
            <w:vAlign w:val="center"/>
            <w:hideMark/>
          </w:tcPr>
          <w:p w14:paraId="38AEEA18"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-2.825,00</w:t>
            </w:r>
          </w:p>
        </w:tc>
        <w:tc>
          <w:tcPr>
            <w:tcW w:w="1105" w:type="dxa"/>
            <w:tcBorders>
              <w:top w:val="nil"/>
              <w:left w:val="nil"/>
              <w:bottom w:val="nil"/>
              <w:right w:val="nil"/>
            </w:tcBorders>
            <w:shd w:val="clear" w:color="E1E1FF" w:fill="E1E1FF"/>
            <w:vAlign w:val="center"/>
            <w:hideMark/>
          </w:tcPr>
          <w:p w14:paraId="29576367"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-1,62</w:t>
            </w:r>
          </w:p>
        </w:tc>
        <w:tc>
          <w:tcPr>
            <w:tcW w:w="1151" w:type="dxa"/>
            <w:tcBorders>
              <w:top w:val="nil"/>
              <w:left w:val="nil"/>
              <w:bottom w:val="nil"/>
              <w:right w:val="nil"/>
            </w:tcBorders>
            <w:shd w:val="clear" w:color="E1E1FF" w:fill="E1E1FF"/>
            <w:vAlign w:val="center"/>
            <w:hideMark/>
          </w:tcPr>
          <w:p w14:paraId="188D213D"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171.175,00</w:t>
            </w:r>
          </w:p>
        </w:tc>
      </w:tr>
      <w:tr w:rsidR="00C61FBE" w:rsidRPr="00C61FBE" w14:paraId="2D33F83D" w14:textId="77777777" w:rsidTr="00BA2BAB">
        <w:trPr>
          <w:trHeight w:val="300"/>
          <w:jc w:val="center"/>
        </w:trPr>
        <w:tc>
          <w:tcPr>
            <w:tcW w:w="982" w:type="dxa"/>
            <w:tcBorders>
              <w:top w:val="nil"/>
              <w:left w:val="nil"/>
              <w:bottom w:val="nil"/>
              <w:right w:val="nil"/>
            </w:tcBorders>
            <w:vAlign w:val="center"/>
            <w:hideMark/>
          </w:tcPr>
          <w:p w14:paraId="4A8B7BF6"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R0014</w:t>
            </w:r>
          </w:p>
        </w:tc>
        <w:tc>
          <w:tcPr>
            <w:tcW w:w="894" w:type="dxa"/>
            <w:tcBorders>
              <w:top w:val="nil"/>
              <w:left w:val="nil"/>
              <w:bottom w:val="nil"/>
              <w:right w:val="nil"/>
            </w:tcBorders>
            <w:vAlign w:val="center"/>
            <w:hideMark/>
          </w:tcPr>
          <w:p w14:paraId="641F5904"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311</w:t>
            </w:r>
          </w:p>
        </w:tc>
        <w:tc>
          <w:tcPr>
            <w:tcW w:w="3278" w:type="dxa"/>
            <w:tcBorders>
              <w:top w:val="nil"/>
              <w:left w:val="nil"/>
              <w:bottom w:val="nil"/>
              <w:right w:val="nil"/>
            </w:tcBorders>
            <w:vAlign w:val="center"/>
            <w:hideMark/>
          </w:tcPr>
          <w:p w14:paraId="21A6E7B0"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Plaće (Bruto) - JUO</w:t>
            </w:r>
          </w:p>
        </w:tc>
        <w:tc>
          <w:tcPr>
            <w:tcW w:w="1151" w:type="dxa"/>
            <w:tcBorders>
              <w:top w:val="nil"/>
              <w:left w:val="nil"/>
              <w:bottom w:val="nil"/>
              <w:right w:val="nil"/>
            </w:tcBorders>
            <w:vAlign w:val="center"/>
            <w:hideMark/>
          </w:tcPr>
          <w:p w14:paraId="1B1320BC"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120.000,00</w:t>
            </w:r>
          </w:p>
        </w:tc>
        <w:tc>
          <w:tcPr>
            <w:tcW w:w="1105" w:type="dxa"/>
            <w:tcBorders>
              <w:top w:val="nil"/>
              <w:left w:val="nil"/>
              <w:bottom w:val="nil"/>
              <w:right w:val="nil"/>
            </w:tcBorders>
            <w:vAlign w:val="center"/>
            <w:hideMark/>
          </w:tcPr>
          <w:p w14:paraId="47DB7EF3"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-2.200,00</w:t>
            </w:r>
          </w:p>
        </w:tc>
        <w:tc>
          <w:tcPr>
            <w:tcW w:w="1105" w:type="dxa"/>
            <w:tcBorders>
              <w:top w:val="nil"/>
              <w:left w:val="nil"/>
              <w:bottom w:val="nil"/>
              <w:right w:val="nil"/>
            </w:tcBorders>
            <w:vAlign w:val="center"/>
            <w:hideMark/>
          </w:tcPr>
          <w:p w14:paraId="4AA20206"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-1,83</w:t>
            </w:r>
          </w:p>
        </w:tc>
        <w:tc>
          <w:tcPr>
            <w:tcW w:w="1151" w:type="dxa"/>
            <w:tcBorders>
              <w:top w:val="nil"/>
              <w:left w:val="nil"/>
              <w:bottom w:val="nil"/>
              <w:right w:val="nil"/>
            </w:tcBorders>
            <w:vAlign w:val="center"/>
            <w:hideMark/>
          </w:tcPr>
          <w:p w14:paraId="4434808A"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117.800,00</w:t>
            </w:r>
          </w:p>
        </w:tc>
      </w:tr>
      <w:tr w:rsidR="00C61FBE" w:rsidRPr="00C61FBE" w14:paraId="32DA5EA1" w14:textId="77777777" w:rsidTr="00BA2BAB">
        <w:trPr>
          <w:trHeight w:val="300"/>
          <w:jc w:val="center"/>
        </w:trPr>
        <w:tc>
          <w:tcPr>
            <w:tcW w:w="982" w:type="dxa"/>
            <w:tcBorders>
              <w:top w:val="nil"/>
              <w:left w:val="nil"/>
              <w:bottom w:val="nil"/>
              <w:right w:val="nil"/>
            </w:tcBorders>
            <w:vAlign w:val="center"/>
            <w:hideMark/>
          </w:tcPr>
          <w:p w14:paraId="3DC7084A"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R0015</w:t>
            </w:r>
          </w:p>
        </w:tc>
        <w:tc>
          <w:tcPr>
            <w:tcW w:w="894" w:type="dxa"/>
            <w:tcBorders>
              <w:top w:val="nil"/>
              <w:left w:val="nil"/>
              <w:bottom w:val="nil"/>
              <w:right w:val="nil"/>
            </w:tcBorders>
            <w:vAlign w:val="center"/>
            <w:hideMark/>
          </w:tcPr>
          <w:p w14:paraId="1795C757"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312</w:t>
            </w:r>
          </w:p>
        </w:tc>
        <w:tc>
          <w:tcPr>
            <w:tcW w:w="3278" w:type="dxa"/>
            <w:tcBorders>
              <w:top w:val="nil"/>
              <w:left w:val="nil"/>
              <w:bottom w:val="nil"/>
              <w:right w:val="nil"/>
            </w:tcBorders>
            <w:vAlign w:val="center"/>
            <w:hideMark/>
          </w:tcPr>
          <w:p w14:paraId="680D20E1"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Ostali rashodi za zaposlene - JUO</w:t>
            </w:r>
          </w:p>
        </w:tc>
        <w:tc>
          <w:tcPr>
            <w:tcW w:w="1151" w:type="dxa"/>
            <w:tcBorders>
              <w:top w:val="nil"/>
              <w:left w:val="nil"/>
              <w:bottom w:val="nil"/>
              <w:right w:val="nil"/>
            </w:tcBorders>
            <w:vAlign w:val="center"/>
            <w:hideMark/>
          </w:tcPr>
          <w:p w14:paraId="5AB3547E"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21.000,00</w:t>
            </w:r>
          </w:p>
        </w:tc>
        <w:tc>
          <w:tcPr>
            <w:tcW w:w="1105" w:type="dxa"/>
            <w:tcBorders>
              <w:top w:val="nil"/>
              <w:left w:val="nil"/>
              <w:bottom w:val="nil"/>
              <w:right w:val="nil"/>
            </w:tcBorders>
            <w:vAlign w:val="center"/>
            <w:hideMark/>
          </w:tcPr>
          <w:p w14:paraId="2CBD502C"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500,00</w:t>
            </w:r>
          </w:p>
        </w:tc>
        <w:tc>
          <w:tcPr>
            <w:tcW w:w="1105" w:type="dxa"/>
            <w:tcBorders>
              <w:top w:val="nil"/>
              <w:left w:val="nil"/>
              <w:bottom w:val="nil"/>
              <w:right w:val="nil"/>
            </w:tcBorders>
            <w:vAlign w:val="center"/>
            <w:hideMark/>
          </w:tcPr>
          <w:p w14:paraId="75B97F1F"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2,38</w:t>
            </w:r>
          </w:p>
        </w:tc>
        <w:tc>
          <w:tcPr>
            <w:tcW w:w="1151" w:type="dxa"/>
            <w:tcBorders>
              <w:top w:val="nil"/>
              <w:left w:val="nil"/>
              <w:bottom w:val="nil"/>
              <w:right w:val="nil"/>
            </w:tcBorders>
            <w:vAlign w:val="center"/>
            <w:hideMark/>
          </w:tcPr>
          <w:p w14:paraId="684ED1FA"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21.500,00</w:t>
            </w:r>
          </w:p>
        </w:tc>
      </w:tr>
      <w:tr w:rsidR="00C61FBE" w:rsidRPr="00C61FBE" w14:paraId="1C245DAA" w14:textId="77777777" w:rsidTr="00BA2BAB">
        <w:trPr>
          <w:trHeight w:val="300"/>
          <w:jc w:val="center"/>
        </w:trPr>
        <w:tc>
          <w:tcPr>
            <w:tcW w:w="982" w:type="dxa"/>
            <w:tcBorders>
              <w:top w:val="nil"/>
              <w:left w:val="nil"/>
              <w:bottom w:val="nil"/>
              <w:right w:val="nil"/>
            </w:tcBorders>
            <w:vAlign w:val="center"/>
            <w:hideMark/>
          </w:tcPr>
          <w:p w14:paraId="7E6D1529"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R0016</w:t>
            </w:r>
          </w:p>
        </w:tc>
        <w:tc>
          <w:tcPr>
            <w:tcW w:w="894" w:type="dxa"/>
            <w:tcBorders>
              <w:top w:val="nil"/>
              <w:left w:val="nil"/>
              <w:bottom w:val="nil"/>
              <w:right w:val="nil"/>
            </w:tcBorders>
            <w:vAlign w:val="center"/>
            <w:hideMark/>
          </w:tcPr>
          <w:p w14:paraId="39D1BB75"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313</w:t>
            </w:r>
          </w:p>
        </w:tc>
        <w:tc>
          <w:tcPr>
            <w:tcW w:w="3278" w:type="dxa"/>
            <w:tcBorders>
              <w:top w:val="nil"/>
              <w:left w:val="nil"/>
              <w:bottom w:val="nil"/>
              <w:right w:val="nil"/>
            </w:tcBorders>
            <w:vAlign w:val="center"/>
            <w:hideMark/>
          </w:tcPr>
          <w:p w14:paraId="3E115132"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Doprinosi na plaće - JUO</w:t>
            </w:r>
          </w:p>
        </w:tc>
        <w:tc>
          <w:tcPr>
            <w:tcW w:w="1151" w:type="dxa"/>
            <w:tcBorders>
              <w:top w:val="nil"/>
              <w:left w:val="nil"/>
              <w:bottom w:val="nil"/>
              <w:right w:val="nil"/>
            </w:tcBorders>
            <w:vAlign w:val="center"/>
            <w:hideMark/>
          </w:tcPr>
          <w:p w14:paraId="3964AEE6"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22.500,00</w:t>
            </w:r>
          </w:p>
        </w:tc>
        <w:tc>
          <w:tcPr>
            <w:tcW w:w="1105" w:type="dxa"/>
            <w:tcBorders>
              <w:top w:val="nil"/>
              <w:left w:val="nil"/>
              <w:bottom w:val="nil"/>
              <w:right w:val="nil"/>
            </w:tcBorders>
            <w:vAlign w:val="center"/>
            <w:hideMark/>
          </w:tcPr>
          <w:p w14:paraId="66968F2F"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-1.125,00</w:t>
            </w:r>
          </w:p>
        </w:tc>
        <w:tc>
          <w:tcPr>
            <w:tcW w:w="1105" w:type="dxa"/>
            <w:tcBorders>
              <w:top w:val="nil"/>
              <w:left w:val="nil"/>
              <w:bottom w:val="nil"/>
              <w:right w:val="nil"/>
            </w:tcBorders>
            <w:vAlign w:val="center"/>
            <w:hideMark/>
          </w:tcPr>
          <w:p w14:paraId="38FFF1EA"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-5,00</w:t>
            </w:r>
          </w:p>
        </w:tc>
        <w:tc>
          <w:tcPr>
            <w:tcW w:w="1151" w:type="dxa"/>
            <w:tcBorders>
              <w:top w:val="nil"/>
              <w:left w:val="nil"/>
              <w:bottom w:val="nil"/>
              <w:right w:val="nil"/>
            </w:tcBorders>
            <w:vAlign w:val="center"/>
            <w:hideMark/>
          </w:tcPr>
          <w:p w14:paraId="4DF070CE"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21.375,00</w:t>
            </w:r>
          </w:p>
        </w:tc>
      </w:tr>
      <w:tr w:rsidR="00C61FBE" w:rsidRPr="00C61FBE" w14:paraId="39B07477" w14:textId="77777777" w:rsidTr="00BA2BAB">
        <w:trPr>
          <w:trHeight w:val="300"/>
          <w:jc w:val="center"/>
        </w:trPr>
        <w:tc>
          <w:tcPr>
            <w:tcW w:w="982" w:type="dxa"/>
            <w:tcBorders>
              <w:top w:val="nil"/>
              <w:left w:val="nil"/>
              <w:bottom w:val="nil"/>
              <w:right w:val="nil"/>
            </w:tcBorders>
            <w:shd w:val="clear" w:color="E1E1FF" w:fill="E1E1FF"/>
            <w:vAlign w:val="center"/>
            <w:hideMark/>
          </w:tcPr>
          <w:p w14:paraId="3A29F988"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Aktivnost</w:t>
            </w:r>
          </w:p>
        </w:tc>
        <w:tc>
          <w:tcPr>
            <w:tcW w:w="894" w:type="dxa"/>
            <w:tcBorders>
              <w:top w:val="nil"/>
              <w:left w:val="nil"/>
              <w:bottom w:val="nil"/>
              <w:right w:val="nil"/>
            </w:tcBorders>
            <w:shd w:val="clear" w:color="E1E1FF" w:fill="E1E1FF"/>
            <w:vAlign w:val="center"/>
            <w:hideMark/>
          </w:tcPr>
          <w:p w14:paraId="7756A7C6"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A201002</w:t>
            </w:r>
          </w:p>
        </w:tc>
        <w:tc>
          <w:tcPr>
            <w:tcW w:w="3278" w:type="dxa"/>
            <w:tcBorders>
              <w:top w:val="nil"/>
              <w:left w:val="nil"/>
              <w:bottom w:val="nil"/>
              <w:right w:val="nil"/>
            </w:tcBorders>
            <w:shd w:val="clear" w:color="E1E1FF" w:fill="E1E1FF"/>
            <w:vAlign w:val="center"/>
            <w:hideMark/>
          </w:tcPr>
          <w:p w14:paraId="526F612C"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Materijalni rashodi</w:t>
            </w:r>
          </w:p>
        </w:tc>
        <w:tc>
          <w:tcPr>
            <w:tcW w:w="1151" w:type="dxa"/>
            <w:tcBorders>
              <w:top w:val="nil"/>
              <w:left w:val="nil"/>
              <w:bottom w:val="nil"/>
              <w:right w:val="nil"/>
            </w:tcBorders>
            <w:shd w:val="clear" w:color="E1E1FF" w:fill="E1E1FF"/>
            <w:vAlign w:val="center"/>
            <w:hideMark/>
          </w:tcPr>
          <w:p w14:paraId="15EFB3C6"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207.900,00</w:t>
            </w:r>
          </w:p>
        </w:tc>
        <w:tc>
          <w:tcPr>
            <w:tcW w:w="1105" w:type="dxa"/>
            <w:tcBorders>
              <w:top w:val="nil"/>
              <w:left w:val="nil"/>
              <w:bottom w:val="nil"/>
              <w:right w:val="nil"/>
            </w:tcBorders>
            <w:shd w:val="clear" w:color="E1E1FF" w:fill="E1E1FF"/>
            <w:vAlign w:val="center"/>
            <w:hideMark/>
          </w:tcPr>
          <w:p w14:paraId="27D05DCA"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-2.248,00</w:t>
            </w:r>
          </w:p>
        </w:tc>
        <w:tc>
          <w:tcPr>
            <w:tcW w:w="1105" w:type="dxa"/>
            <w:tcBorders>
              <w:top w:val="nil"/>
              <w:left w:val="nil"/>
              <w:bottom w:val="nil"/>
              <w:right w:val="nil"/>
            </w:tcBorders>
            <w:shd w:val="clear" w:color="E1E1FF" w:fill="E1E1FF"/>
            <w:vAlign w:val="center"/>
            <w:hideMark/>
          </w:tcPr>
          <w:p w14:paraId="7FAAE452"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-1,08</w:t>
            </w:r>
          </w:p>
        </w:tc>
        <w:tc>
          <w:tcPr>
            <w:tcW w:w="1151" w:type="dxa"/>
            <w:tcBorders>
              <w:top w:val="nil"/>
              <w:left w:val="nil"/>
              <w:bottom w:val="nil"/>
              <w:right w:val="nil"/>
            </w:tcBorders>
            <w:shd w:val="clear" w:color="E1E1FF" w:fill="E1E1FF"/>
            <w:vAlign w:val="center"/>
            <w:hideMark/>
          </w:tcPr>
          <w:p w14:paraId="5A062B1A"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205.652,00</w:t>
            </w:r>
          </w:p>
        </w:tc>
      </w:tr>
      <w:tr w:rsidR="00C61FBE" w:rsidRPr="00C61FBE" w14:paraId="4F4E5C7E" w14:textId="77777777" w:rsidTr="00BA2BAB">
        <w:trPr>
          <w:trHeight w:val="300"/>
          <w:jc w:val="center"/>
        </w:trPr>
        <w:tc>
          <w:tcPr>
            <w:tcW w:w="982" w:type="dxa"/>
            <w:tcBorders>
              <w:top w:val="nil"/>
              <w:left w:val="nil"/>
              <w:bottom w:val="nil"/>
              <w:right w:val="nil"/>
            </w:tcBorders>
            <w:vAlign w:val="center"/>
            <w:hideMark/>
          </w:tcPr>
          <w:p w14:paraId="4170C1E9"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R0022</w:t>
            </w:r>
          </w:p>
        </w:tc>
        <w:tc>
          <w:tcPr>
            <w:tcW w:w="894" w:type="dxa"/>
            <w:tcBorders>
              <w:top w:val="nil"/>
              <w:left w:val="nil"/>
              <w:bottom w:val="nil"/>
              <w:right w:val="nil"/>
            </w:tcBorders>
            <w:vAlign w:val="center"/>
            <w:hideMark/>
          </w:tcPr>
          <w:p w14:paraId="1DCBE8D4"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323</w:t>
            </w:r>
          </w:p>
        </w:tc>
        <w:tc>
          <w:tcPr>
            <w:tcW w:w="3278" w:type="dxa"/>
            <w:tcBorders>
              <w:top w:val="nil"/>
              <w:left w:val="nil"/>
              <w:bottom w:val="nil"/>
              <w:right w:val="nil"/>
            </w:tcBorders>
            <w:vAlign w:val="center"/>
            <w:hideMark/>
          </w:tcPr>
          <w:p w14:paraId="32AFD70C"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Usluge telefona, pošte i prijevoza</w:t>
            </w:r>
          </w:p>
        </w:tc>
        <w:tc>
          <w:tcPr>
            <w:tcW w:w="1151" w:type="dxa"/>
            <w:tcBorders>
              <w:top w:val="nil"/>
              <w:left w:val="nil"/>
              <w:bottom w:val="nil"/>
              <w:right w:val="nil"/>
            </w:tcBorders>
            <w:vAlign w:val="center"/>
            <w:hideMark/>
          </w:tcPr>
          <w:p w14:paraId="1ED9AC85"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19.000,00</w:t>
            </w:r>
          </w:p>
        </w:tc>
        <w:tc>
          <w:tcPr>
            <w:tcW w:w="1105" w:type="dxa"/>
            <w:tcBorders>
              <w:top w:val="nil"/>
              <w:left w:val="nil"/>
              <w:bottom w:val="nil"/>
              <w:right w:val="nil"/>
            </w:tcBorders>
            <w:vAlign w:val="center"/>
            <w:hideMark/>
          </w:tcPr>
          <w:p w14:paraId="1FBC36E5"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-950,00</w:t>
            </w:r>
          </w:p>
        </w:tc>
        <w:tc>
          <w:tcPr>
            <w:tcW w:w="1105" w:type="dxa"/>
            <w:tcBorders>
              <w:top w:val="nil"/>
              <w:left w:val="nil"/>
              <w:bottom w:val="nil"/>
              <w:right w:val="nil"/>
            </w:tcBorders>
            <w:vAlign w:val="center"/>
            <w:hideMark/>
          </w:tcPr>
          <w:p w14:paraId="1292BB19"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-5,00</w:t>
            </w:r>
          </w:p>
        </w:tc>
        <w:tc>
          <w:tcPr>
            <w:tcW w:w="1151" w:type="dxa"/>
            <w:tcBorders>
              <w:top w:val="nil"/>
              <w:left w:val="nil"/>
              <w:bottom w:val="nil"/>
              <w:right w:val="nil"/>
            </w:tcBorders>
            <w:vAlign w:val="center"/>
            <w:hideMark/>
          </w:tcPr>
          <w:p w14:paraId="222061A3"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18.050,00</w:t>
            </w:r>
          </w:p>
        </w:tc>
      </w:tr>
      <w:tr w:rsidR="00C61FBE" w:rsidRPr="00C61FBE" w14:paraId="6C6DBBEB" w14:textId="77777777" w:rsidTr="00BA2BAB">
        <w:trPr>
          <w:trHeight w:val="300"/>
          <w:jc w:val="center"/>
        </w:trPr>
        <w:tc>
          <w:tcPr>
            <w:tcW w:w="982" w:type="dxa"/>
            <w:tcBorders>
              <w:top w:val="nil"/>
              <w:left w:val="nil"/>
              <w:bottom w:val="nil"/>
              <w:right w:val="nil"/>
            </w:tcBorders>
            <w:vAlign w:val="center"/>
            <w:hideMark/>
          </w:tcPr>
          <w:p w14:paraId="0C3F230C"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R0023</w:t>
            </w:r>
          </w:p>
        </w:tc>
        <w:tc>
          <w:tcPr>
            <w:tcW w:w="894" w:type="dxa"/>
            <w:tcBorders>
              <w:top w:val="nil"/>
              <w:left w:val="nil"/>
              <w:bottom w:val="nil"/>
              <w:right w:val="nil"/>
            </w:tcBorders>
            <w:vAlign w:val="center"/>
            <w:hideMark/>
          </w:tcPr>
          <w:p w14:paraId="6D302B98"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323</w:t>
            </w:r>
          </w:p>
        </w:tc>
        <w:tc>
          <w:tcPr>
            <w:tcW w:w="3278" w:type="dxa"/>
            <w:tcBorders>
              <w:top w:val="nil"/>
              <w:left w:val="nil"/>
              <w:bottom w:val="nil"/>
              <w:right w:val="nil"/>
            </w:tcBorders>
            <w:vAlign w:val="center"/>
            <w:hideMark/>
          </w:tcPr>
          <w:p w14:paraId="6C0554CF"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Usluge tekućeg i investicijskog održavanja</w:t>
            </w:r>
          </w:p>
        </w:tc>
        <w:tc>
          <w:tcPr>
            <w:tcW w:w="1151" w:type="dxa"/>
            <w:tcBorders>
              <w:top w:val="nil"/>
              <w:left w:val="nil"/>
              <w:bottom w:val="nil"/>
              <w:right w:val="nil"/>
            </w:tcBorders>
            <w:vAlign w:val="center"/>
            <w:hideMark/>
          </w:tcPr>
          <w:p w14:paraId="23938D4D"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7.000,00</w:t>
            </w:r>
          </w:p>
        </w:tc>
        <w:tc>
          <w:tcPr>
            <w:tcW w:w="1105" w:type="dxa"/>
            <w:tcBorders>
              <w:top w:val="nil"/>
              <w:left w:val="nil"/>
              <w:bottom w:val="nil"/>
              <w:right w:val="nil"/>
            </w:tcBorders>
            <w:vAlign w:val="center"/>
            <w:hideMark/>
          </w:tcPr>
          <w:p w14:paraId="6EA07F70"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-350,00</w:t>
            </w:r>
          </w:p>
        </w:tc>
        <w:tc>
          <w:tcPr>
            <w:tcW w:w="1105" w:type="dxa"/>
            <w:tcBorders>
              <w:top w:val="nil"/>
              <w:left w:val="nil"/>
              <w:bottom w:val="nil"/>
              <w:right w:val="nil"/>
            </w:tcBorders>
            <w:vAlign w:val="center"/>
            <w:hideMark/>
          </w:tcPr>
          <w:p w14:paraId="1E45DBEF"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-5,00</w:t>
            </w:r>
          </w:p>
        </w:tc>
        <w:tc>
          <w:tcPr>
            <w:tcW w:w="1151" w:type="dxa"/>
            <w:tcBorders>
              <w:top w:val="nil"/>
              <w:left w:val="nil"/>
              <w:bottom w:val="nil"/>
              <w:right w:val="nil"/>
            </w:tcBorders>
            <w:vAlign w:val="center"/>
            <w:hideMark/>
          </w:tcPr>
          <w:p w14:paraId="79131731"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6.650,00</w:t>
            </w:r>
          </w:p>
        </w:tc>
      </w:tr>
      <w:tr w:rsidR="00C61FBE" w:rsidRPr="00C61FBE" w14:paraId="6CCFFBF0" w14:textId="77777777" w:rsidTr="00BA2BAB">
        <w:trPr>
          <w:trHeight w:val="300"/>
          <w:jc w:val="center"/>
        </w:trPr>
        <w:tc>
          <w:tcPr>
            <w:tcW w:w="982" w:type="dxa"/>
            <w:tcBorders>
              <w:top w:val="nil"/>
              <w:left w:val="nil"/>
              <w:bottom w:val="nil"/>
              <w:right w:val="nil"/>
            </w:tcBorders>
            <w:vAlign w:val="center"/>
            <w:hideMark/>
          </w:tcPr>
          <w:p w14:paraId="48CF0FCC"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R0024</w:t>
            </w:r>
          </w:p>
        </w:tc>
        <w:tc>
          <w:tcPr>
            <w:tcW w:w="894" w:type="dxa"/>
            <w:tcBorders>
              <w:top w:val="nil"/>
              <w:left w:val="nil"/>
              <w:bottom w:val="nil"/>
              <w:right w:val="nil"/>
            </w:tcBorders>
            <w:vAlign w:val="center"/>
            <w:hideMark/>
          </w:tcPr>
          <w:p w14:paraId="4A9DCE77"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323</w:t>
            </w:r>
          </w:p>
        </w:tc>
        <w:tc>
          <w:tcPr>
            <w:tcW w:w="3278" w:type="dxa"/>
            <w:tcBorders>
              <w:top w:val="nil"/>
              <w:left w:val="nil"/>
              <w:bottom w:val="nil"/>
              <w:right w:val="nil"/>
            </w:tcBorders>
            <w:vAlign w:val="center"/>
            <w:hideMark/>
          </w:tcPr>
          <w:p w14:paraId="23067E67"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Usluge promidžbe i informiranja</w:t>
            </w:r>
          </w:p>
        </w:tc>
        <w:tc>
          <w:tcPr>
            <w:tcW w:w="1151" w:type="dxa"/>
            <w:tcBorders>
              <w:top w:val="nil"/>
              <w:left w:val="nil"/>
              <w:bottom w:val="nil"/>
              <w:right w:val="nil"/>
            </w:tcBorders>
            <w:vAlign w:val="center"/>
            <w:hideMark/>
          </w:tcPr>
          <w:p w14:paraId="4B2C00B8"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18.000,00</w:t>
            </w:r>
          </w:p>
        </w:tc>
        <w:tc>
          <w:tcPr>
            <w:tcW w:w="1105" w:type="dxa"/>
            <w:tcBorders>
              <w:top w:val="nil"/>
              <w:left w:val="nil"/>
              <w:bottom w:val="nil"/>
              <w:right w:val="nil"/>
            </w:tcBorders>
            <w:vAlign w:val="center"/>
            <w:hideMark/>
          </w:tcPr>
          <w:p w14:paraId="722481BC"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650,00</w:t>
            </w:r>
          </w:p>
        </w:tc>
        <w:tc>
          <w:tcPr>
            <w:tcW w:w="1105" w:type="dxa"/>
            <w:tcBorders>
              <w:top w:val="nil"/>
              <w:left w:val="nil"/>
              <w:bottom w:val="nil"/>
              <w:right w:val="nil"/>
            </w:tcBorders>
            <w:vAlign w:val="center"/>
            <w:hideMark/>
          </w:tcPr>
          <w:p w14:paraId="7D9202E7"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3,61</w:t>
            </w:r>
          </w:p>
        </w:tc>
        <w:tc>
          <w:tcPr>
            <w:tcW w:w="1151" w:type="dxa"/>
            <w:tcBorders>
              <w:top w:val="nil"/>
              <w:left w:val="nil"/>
              <w:bottom w:val="nil"/>
              <w:right w:val="nil"/>
            </w:tcBorders>
            <w:vAlign w:val="center"/>
            <w:hideMark/>
          </w:tcPr>
          <w:p w14:paraId="658650A0"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18.650,00</w:t>
            </w:r>
          </w:p>
        </w:tc>
      </w:tr>
      <w:tr w:rsidR="00C61FBE" w:rsidRPr="00C61FBE" w14:paraId="6DD39557" w14:textId="77777777" w:rsidTr="00BA2BAB">
        <w:trPr>
          <w:trHeight w:val="300"/>
          <w:jc w:val="center"/>
        </w:trPr>
        <w:tc>
          <w:tcPr>
            <w:tcW w:w="982" w:type="dxa"/>
            <w:tcBorders>
              <w:top w:val="nil"/>
              <w:left w:val="nil"/>
              <w:bottom w:val="nil"/>
              <w:right w:val="nil"/>
            </w:tcBorders>
            <w:vAlign w:val="center"/>
            <w:hideMark/>
          </w:tcPr>
          <w:p w14:paraId="02012306"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R0026</w:t>
            </w:r>
          </w:p>
        </w:tc>
        <w:tc>
          <w:tcPr>
            <w:tcW w:w="894" w:type="dxa"/>
            <w:tcBorders>
              <w:top w:val="nil"/>
              <w:left w:val="nil"/>
              <w:bottom w:val="nil"/>
              <w:right w:val="nil"/>
            </w:tcBorders>
            <w:vAlign w:val="center"/>
            <w:hideMark/>
          </w:tcPr>
          <w:p w14:paraId="00A941F9"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323</w:t>
            </w:r>
          </w:p>
        </w:tc>
        <w:tc>
          <w:tcPr>
            <w:tcW w:w="3278" w:type="dxa"/>
            <w:tcBorders>
              <w:top w:val="nil"/>
              <w:left w:val="nil"/>
              <w:bottom w:val="nil"/>
              <w:right w:val="nil"/>
            </w:tcBorders>
            <w:vAlign w:val="center"/>
            <w:hideMark/>
          </w:tcPr>
          <w:p w14:paraId="7854A80D"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Zakupnine i najamnine</w:t>
            </w:r>
          </w:p>
        </w:tc>
        <w:tc>
          <w:tcPr>
            <w:tcW w:w="1151" w:type="dxa"/>
            <w:tcBorders>
              <w:top w:val="nil"/>
              <w:left w:val="nil"/>
              <w:bottom w:val="nil"/>
              <w:right w:val="nil"/>
            </w:tcBorders>
            <w:vAlign w:val="center"/>
            <w:hideMark/>
          </w:tcPr>
          <w:p w14:paraId="62BFED35"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15.000,00</w:t>
            </w:r>
          </w:p>
        </w:tc>
        <w:tc>
          <w:tcPr>
            <w:tcW w:w="1105" w:type="dxa"/>
            <w:tcBorders>
              <w:top w:val="nil"/>
              <w:left w:val="nil"/>
              <w:bottom w:val="nil"/>
              <w:right w:val="nil"/>
            </w:tcBorders>
            <w:vAlign w:val="center"/>
            <w:hideMark/>
          </w:tcPr>
          <w:p w14:paraId="77FBE60A"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2.802,00</w:t>
            </w:r>
          </w:p>
        </w:tc>
        <w:tc>
          <w:tcPr>
            <w:tcW w:w="1105" w:type="dxa"/>
            <w:tcBorders>
              <w:top w:val="nil"/>
              <w:left w:val="nil"/>
              <w:bottom w:val="nil"/>
              <w:right w:val="nil"/>
            </w:tcBorders>
            <w:vAlign w:val="center"/>
            <w:hideMark/>
          </w:tcPr>
          <w:p w14:paraId="15B4FB08"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18,68</w:t>
            </w:r>
          </w:p>
        </w:tc>
        <w:tc>
          <w:tcPr>
            <w:tcW w:w="1151" w:type="dxa"/>
            <w:tcBorders>
              <w:top w:val="nil"/>
              <w:left w:val="nil"/>
              <w:bottom w:val="nil"/>
              <w:right w:val="nil"/>
            </w:tcBorders>
            <w:vAlign w:val="center"/>
            <w:hideMark/>
          </w:tcPr>
          <w:p w14:paraId="5B0F1CE0"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17.802,00</w:t>
            </w:r>
          </w:p>
        </w:tc>
      </w:tr>
      <w:tr w:rsidR="00C61FBE" w:rsidRPr="00C61FBE" w14:paraId="5CD49539" w14:textId="77777777" w:rsidTr="00BA2BAB">
        <w:trPr>
          <w:trHeight w:val="300"/>
          <w:jc w:val="center"/>
        </w:trPr>
        <w:tc>
          <w:tcPr>
            <w:tcW w:w="982" w:type="dxa"/>
            <w:tcBorders>
              <w:top w:val="nil"/>
              <w:left w:val="nil"/>
              <w:bottom w:val="nil"/>
              <w:right w:val="nil"/>
            </w:tcBorders>
            <w:vAlign w:val="center"/>
            <w:hideMark/>
          </w:tcPr>
          <w:p w14:paraId="69150DE2"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lastRenderedPageBreak/>
              <w:t>R0028</w:t>
            </w:r>
          </w:p>
        </w:tc>
        <w:tc>
          <w:tcPr>
            <w:tcW w:w="894" w:type="dxa"/>
            <w:tcBorders>
              <w:top w:val="nil"/>
              <w:left w:val="nil"/>
              <w:bottom w:val="nil"/>
              <w:right w:val="nil"/>
            </w:tcBorders>
            <w:vAlign w:val="center"/>
            <w:hideMark/>
          </w:tcPr>
          <w:p w14:paraId="67C28ADD"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323</w:t>
            </w:r>
          </w:p>
        </w:tc>
        <w:tc>
          <w:tcPr>
            <w:tcW w:w="3278" w:type="dxa"/>
            <w:tcBorders>
              <w:top w:val="nil"/>
              <w:left w:val="nil"/>
              <w:bottom w:val="nil"/>
              <w:right w:val="nil"/>
            </w:tcBorders>
            <w:vAlign w:val="center"/>
            <w:hideMark/>
          </w:tcPr>
          <w:p w14:paraId="2D56327A"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Intelektualne i osobne usluge</w:t>
            </w:r>
          </w:p>
        </w:tc>
        <w:tc>
          <w:tcPr>
            <w:tcW w:w="1151" w:type="dxa"/>
            <w:tcBorders>
              <w:top w:val="nil"/>
              <w:left w:val="nil"/>
              <w:bottom w:val="nil"/>
              <w:right w:val="nil"/>
            </w:tcBorders>
            <w:vAlign w:val="center"/>
            <w:hideMark/>
          </w:tcPr>
          <w:p w14:paraId="5EDB4544"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50.000,00</w:t>
            </w:r>
          </w:p>
        </w:tc>
        <w:tc>
          <w:tcPr>
            <w:tcW w:w="1105" w:type="dxa"/>
            <w:tcBorders>
              <w:top w:val="nil"/>
              <w:left w:val="nil"/>
              <w:bottom w:val="nil"/>
              <w:right w:val="nil"/>
            </w:tcBorders>
            <w:vAlign w:val="center"/>
            <w:hideMark/>
          </w:tcPr>
          <w:p w14:paraId="1CFD1E78"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-2.500,00</w:t>
            </w:r>
          </w:p>
        </w:tc>
        <w:tc>
          <w:tcPr>
            <w:tcW w:w="1105" w:type="dxa"/>
            <w:tcBorders>
              <w:top w:val="nil"/>
              <w:left w:val="nil"/>
              <w:bottom w:val="nil"/>
              <w:right w:val="nil"/>
            </w:tcBorders>
            <w:vAlign w:val="center"/>
            <w:hideMark/>
          </w:tcPr>
          <w:p w14:paraId="35869020"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-5,00</w:t>
            </w:r>
          </w:p>
        </w:tc>
        <w:tc>
          <w:tcPr>
            <w:tcW w:w="1151" w:type="dxa"/>
            <w:tcBorders>
              <w:top w:val="nil"/>
              <w:left w:val="nil"/>
              <w:bottom w:val="nil"/>
              <w:right w:val="nil"/>
            </w:tcBorders>
            <w:vAlign w:val="center"/>
            <w:hideMark/>
          </w:tcPr>
          <w:p w14:paraId="0653EDC0"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47.500,00</w:t>
            </w:r>
          </w:p>
        </w:tc>
      </w:tr>
      <w:tr w:rsidR="00C61FBE" w:rsidRPr="00C61FBE" w14:paraId="5915E304" w14:textId="77777777" w:rsidTr="00BA2BAB">
        <w:trPr>
          <w:trHeight w:val="300"/>
          <w:jc w:val="center"/>
        </w:trPr>
        <w:tc>
          <w:tcPr>
            <w:tcW w:w="982" w:type="dxa"/>
            <w:tcBorders>
              <w:top w:val="nil"/>
              <w:left w:val="nil"/>
              <w:bottom w:val="nil"/>
              <w:right w:val="nil"/>
            </w:tcBorders>
            <w:vAlign w:val="center"/>
            <w:hideMark/>
          </w:tcPr>
          <w:p w14:paraId="626D8791"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R0029</w:t>
            </w:r>
          </w:p>
        </w:tc>
        <w:tc>
          <w:tcPr>
            <w:tcW w:w="894" w:type="dxa"/>
            <w:tcBorders>
              <w:top w:val="nil"/>
              <w:left w:val="nil"/>
              <w:bottom w:val="nil"/>
              <w:right w:val="nil"/>
            </w:tcBorders>
            <w:vAlign w:val="center"/>
            <w:hideMark/>
          </w:tcPr>
          <w:p w14:paraId="1EF6BA0B"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323</w:t>
            </w:r>
          </w:p>
        </w:tc>
        <w:tc>
          <w:tcPr>
            <w:tcW w:w="3278" w:type="dxa"/>
            <w:tcBorders>
              <w:top w:val="nil"/>
              <w:left w:val="nil"/>
              <w:bottom w:val="nil"/>
              <w:right w:val="nil"/>
            </w:tcBorders>
            <w:vAlign w:val="center"/>
            <w:hideMark/>
          </w:tcPr>
          <w:p w14:paraId="7A4BEED7"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Računalne usluge</w:t>
            </w:r>
          </w:p>
        </w:tc>
        <w:tc>
          <w:tcPr>
            <w:tcW w:w="1151" w:type="dxa"/>
            <w:tcBorders>
              <w:top w:val="nil"/>
              <w:left w:val="nil"/>
              <w:bottom w:val="nil"/>
              <w:right w:val="nil"/>
            </w:tcBorders>
            <w:vAlign w:val="center"/>
            <w:hideMark/>
          </w:tcPr>
          <w:p w14:paraId="4E16ACCF"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23.000,00</w:t>
            </w:r>
          </w:p>
        </w:tc>
        <w:tc>
          <w:tcPr>
            <w:tcW w:w="1105" w:type="dxa"/>
            <w:tcBorders>
              <w:top w:val="nil"/>
              <w:left w:val="nil"/>
              <w:bottom w:val="nil"/>
              <w:right w:val="nil"/>
            </w:tcBorders>
            <w:vAlign w:val="center"/>
            <w:hideMark/>
          </w:tcPr>
          <w:p w14:paraId="56F06108"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-1.150,00</w:t>
            </w:r>
          </w:p>
        </w:tc>
        <w:tc>
          <w:tcPr>
            <w:tcW w:w="1105" w:type="dxa"/>
            <w:tcBorders>
              <w:top w:val="nil"/>
              <w:left w:val="nil"/>
              <w:bottom w:val="nil"/>
              <w:right w:val="nil"/>
            </w:tcBorders>
            <w:vAlign w:val="center"/>
            <w:hideMark/>
          </w:tcPr>
          <w:p w14:paraId="5EC755F5"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-5,00</w:t>
            </w:r>
          </w:p>
        </w:tc>
        <w:tc>
          <w:tcPr>
            <w:tcW w:w="1151" w:type="dxa"/>
            <w:tcBorders>
              <w:top w:val="nil"/>
              <w:left w:val="nil"/>
              <w:bottom w:val="nil"/>
              <w:right w:val="nil"/>
            </w:tcBorders>
            <w:vAlign w:val="center"/>
            <w:hideMark/>
          </w:tcPr>
          <w:p w14:paraId="203980FB"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21.850,00</w:t>
            </w:r>
          </w:p>
        </w:tc>
      </w:tr>
      <w:tr w:rsidR="00C61FBE" w:rsidRPr="00C61FBE" w14:paraId="2F7A8341" w14:textId="77777777" w:rsidTr="00BA2BAB">
        <w:trPr>
          <w:trHeight w:val="300"/>
          <w:jc w:val="center"/>
        </w:trPr>
        <w:tc>
          <w:tcPr>
            <w:tcW w:w="982" w:type="dxa"/>
            <w:tcBorders>
              <w:top w:val="nil"/>
              <w:left w:val="nil"/>
              <w:bottom w:val="nil"/>
              <w:right w:val="nil"/>
            </w:tcBorders>
            <w:vAlign w:val="center"/>
            <w:hideMark/>
          </w:tcPr>
          <w:p w14:paraId="37B2F562"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R0032</w:t>
            </w:r>
          </w:p>
        </w:tc>
        <w:tc>
          <w:tcPr>
            <w:tcW w:w="894" w:type="dxa"/>
            <w:tcBorders>
              <w:top w:val="nil"/>
              <w:left w:val="nil"/>
              <w:bottom w:val="nil"/>
              <w:right w:val="nil"/>
            </w:tcBorders>
            <w:vAlign w:val="center"/>
            <w:hideMark/>
          </w:tcPr>
          <w:p w14:paraId="677C7DC7"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329</w:t>
            </w:r>
          </w:p>
        </w:tc>
        <w:tc>
          <w:tcPr>
            <w:tcW w:w="3278" w:type="dxa"/>
            <w:tcBorders>
              <w:top w:val="nil"/>
              <w:left w:val="nil"/>
              <w:bottom w:val="nil"/>
              <w:right w:val="nil"/>
            </w:tcBorders>
            <w:vAlign w:val="center"/>
            <w:hideMark/>
          </w:tcPr>
          <w:p w14:paraId="2DF21895"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Premija osiguranja</w:t>
            </w:r>
          </w:p>
        </w:tc>
        <w:tc>
          <w:tcPr>
            <w:tcW w:w="1151" w:type="dxa"/>
            <w:tcBorders>
              <w:top w:val="nil"/>
              <w:left w:val="nil"/>
              <w:bottom w:val="nil"/>
              <w:right w:val="nil"/>
            </w:tcBorders>
            <w:vAlign w:val="center"/>
            <w:hideMark/>
          </w:tcPr>
          <w:p w14:paraId="3BA5C513"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15.000,00</w:t>
            </w:r>
          </w:p>
        </w:tc>
        <w:tc>
          <w:tcPr>
            <w:tcW w:w="1105" w:type="dxa"/>
            <w:tcBorders>
              <w:top w:val="nil"/>
              <w:left w:val="nil"/>
              <w:bottom w:val="nil"/>
              <w:right w:val="nil"/>
            </w:tcBorders>
            <w:vAlign w:val="center"/>
            <w:hideMark/>
          </w:tcPr>
          <w:p w14:paraId="6186458A"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-750,00</w:t>
            </w:r>
          </w:p>
        </w:tc>
        <w:tc>
          <w:tcPr>
            <w:tcW w:w="1105" w:type="dxa"/>
            <w:tcBorders>
              <w:top w:val="nil"/>
              <w:left w:val="nil"/>
              <w:bottom w:val="nil"/>
              <w:right w:val="nil"/>
            </w:tcBorders>
            <w:vAlign w:val="center"/>
            <w:hideMark/>
          </w:tcPr>
          <w:p w14:paraId="77269E97"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-5,00</w:t>
            </w:r>
          </w:p>
        </w:tc>
        <w:tc>
          <w:tcPr>
            <w:tcW w:w="1151" w:type="dxa"/>
            <w:tcBorders>
              <w:top w:val="nil"/>
              <w:left w:val="nil"/>
              <w:bottom w:val="nil"/>
              <w:right w:val="nil"/>
            </w:tcBorders>
            <w:vAlign w:val="center"/>
            <w:hideMark/>
          </w:tcPr>
          <w:p w14:paraId="1F9EF06F"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14.250,00</w:t>
            </w:r>
          </w:p>
        </w:tc>
      </w:tr>
      <w:tr w:rsidR="00C61FBE" w:rsidRPr="00C61FBE" w14:paraId="4938AD6D" w14:textId="77777777" w:rsidTr="00BA2BAB">
        <w:trPr>
          <w:trHeight w:val="300"/>
          <w:jc w:val="center"/>
        </w:trPr>
        <w:tc>
          <w:tcPr>
            <w:tcW w:w="982" w:type="dxa"/>
            <w:tcBorders>
              <w:top w:val="nil"/>
              <w:left w:val="nil"/>
              <w:bottom w:val="nil"/>
              <w:right w:val="nil"/>
            </w:tcBorders>
            <w:shd w:val="clear" w:color="E1E1FF" w:fill="E1E1FF"/>
            <w:vAlign w:val="center"/>
            <w:hideMark/>
          </w:tcPr>
          <w:p w14:paraId="0A0A1F8C"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Kapitalni projekt</w:t>
            </w:r>
          </w:p>
        </w:tc>
        <w:tc>
          <w:tcPr>
            <w:tcW w:w="894" w:type="dxa"/>
            <w:tcBorders>
              <w:top w:val="nil"/>
              <w:left w:val="nil"/>
              <w:bottom w:val="nil"/>
              <w:right w:val="nil"/>
            </w:tcBorders>
            <w:shd w:val="clear" w:color="E1E1FF" w:fill="E1E1FF"/>
            <w:vAlign w:val="center"/>
            <w:hideMark/>
          </w:tcPr>
          <w:p w14:paraId="4168E38C"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K201003</w:t>
            </w:r>
          </w:p>
        </w:tc>
        <w:tc>
          <w:tcPr>
            <w:tcW w:w="3278" w:type="dxa"/>
            <w:tcBorders>
              <w:top w:val="nil"/>
              <w:left w:val="nil"/>
              <w:bottom w:val="nil"/>
              <w:right w:val="nil"/>
            </w:tcBorders>
            <w:shd w:val="clear" w:color="E1E1FF" w:fill="E1E1FF"/>
            <w:vAlign w:val="center"/>
            <w:hideMark/>
          </w:tcPr>
          <w:p w14:paraId="6FEE59B5"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Nabava nefinancijske imovine</w:t>
            </w:r>
          </w:p>
        </w:tc>
        <w:tc>
          <w:tcPr>
            <w:tcW w:w="1151" w:type="dxa"/>
            <w:tcBorders>
              <w:top w:val="nil"/>
              <w:left w:val="nil"/>
              <w:bottom w:val="nil"/>
              <w:right w:val="nil"/>
            </w:tcBorders>
            <w:shd w:val="clear" w:color="E1E1FF" w:fill="E1E1FF"/>
            <w:vAlign w:val="center"/>
            <w:hideMark/>
          </w:tcPr>
          <w:p w14:paraId="25F46B84"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17.000,00</w:t>
            </w:r>
          </w:p>
        </w:tc>
        <w:tc>
          <w:tcPr>
            <w:tcW w:w="1105" w:type="dxa"/>
            <w:tcBorders>
              <w:top w:val="nil"/>
              <w:left w:val="nil"/>
              <w:bottom w:val="nil"/>
              <w:right w:val="nil"/>
            </w:tcBorders>
            <w:shd w:val="clear" w:color="E1E1FF" w:fill="E1E1FF"/>
            <w:vAlign w:val="center"/>
            <w:hideMark/>
          </w:tcPr>
          <w:p w14:paraId="2CCD7D0C"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5.500,00</w:t>
            </w:r>
          </w:p>
        </w:tc>
        <w:tc>
          <w:tcPr>
            <w:tcW w:w="1105" w:type="dxa"/>
            <w:tcBorders>
              <w:top w:val="nil"/>
              <w:left w:val="nil"/>
              <w:bottom w:val="nil"/>
              <w:right w:val="nil"/>
            </w:tcBorders>
            <w:shd w:val="clear" w:color="E1E1FF" w:fill="E1E1FF"/>
            <w:vAlign w:val="center"/>
            <w:hideMark/>
          </w:tcPr>
          <w:p w14:paraId="624303E2"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32,35</w:t>
            </w:r>
          </w:p>
        </w:tc>
        <w:tc>
          <w:tcPr>
            <w:tcW w:w="1151" w:type="dxa"/>
            <w:tcBorders>
              <w:top w:val="nil"/>
              <w:left w:val="nil"/>
              <w:bottom w:val="nil"/>
              <w:right w:val="nil"/>
            </w:tcBorders>
            <w:shd w:val="clear" w:color="E1E1FF" w:fill="E1E1FF"/>
            <w:vAlign w:val="center"/>
            <w:hideMark/>
          </w:tcPr>
          <w:p w14:paraId="3FF8DCBA"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22.500,00</w:t>
            </w:r>
          </w:p>
        </w:tc>
      </w:tr>
      <w:tr w:rsidR="00C61FBE" w:rsidRPr="00C61FBE" w14:paraId="2D906FD4" w14:textId="77777777" w:rsidTr="00BA2BAB">
        <w:trPr>
          <w:trHeight w:val="300"/>
          <w:jc w:val="center"/>
        </w:trPr>
        <w:tc>
          <w:tcPr>
            <w:tcW w:w="982" w:type="dxa"/>
            <w:tcBorders>
              <w:top w:val="nil"/>
              <w:left w:val="nil"/>
              <w:bottom w:val="nil"/>
              <w:right w:val="nil"/>
            </w:tcBorders>
            <w:vAlign w:val="center"/>
            <w:hideMark/>
          </w:tcPr>
          <w:p w14:paraId="1E6210FB"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R0038</w:t>
            </w:r>
          </w:p>
        </w:tc>
        <w:tc>
          <w:tcPr>
            <w:tcW w:w="894" w:type="dxa"/>
            <w:tcBorders>
              <w:top w:val="nil"/>
              <w:left w:val="nil"/>
              <w:bottom w:val="nil"/>
              <w:right w:val="nil"/>
            </w:tcBorders>
            <w:vAlign w:val="center"/>
            <w:hideMark/>
          </w:tcPr>
          <w:p w14:paraId="3332339E"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422</w:t>
            </w:r>
          </w:p>
        </w:tc>
        <w:tc>
          <w:tcPr>
            <w:tcW w:w="3278" w:type="dxa"/>
            <w:tcBorders>
              <w:top w:val="nil"/>
              <w:left w:val="nil"/>
              <w:bottom w:val="nil"/>
              <w:right w:val="nil"/>
            </w:tcBorders>
            <w:vAlign w:val="center"/>
            <w:hideMark/>
          </w:tcPr>
          <w:p w14:paraId="27F30459"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Postrojenja i oprema</w:t>
            </w:r>
          </w:p>
        </w:tc>
        <w:tc>
          <w:tcPr>
            <w:tcW w:w="1151" w:type="dxa"/>
            <w:tcBorders>
              <w:top w:val="nil"/>
              <w:left w:val="nil"/>
              <w:bottom w:val="nil"/>
              <w:right w:val="nil"/>
            </w:tcBorders>
            <w:vAlign w:val="center"/>
            <w:hideMark/>
          </w:tcPr>
          <w:p w14:paraId="30FA9CE7"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15.000,00</w:t>
            </w:r>
          </w:p>
        </w:tc>
        <w:tc>
          <w:tcPr>
            <w:tcW w:w="1105" w:type="dxa"/>
            <w:tcBorders>
              <w:top w:val="nil"/>
              <w:left w:val="nil"/>
              <w:bottom w:val="nil"/>
              <w:right w:val="nil"/>
            </w:tcBorders>
            <w:vAlign w:val="center"/>
            <w:hideMark/>
          </w:tcPr>
          <w:p w14:paraId="19622A34"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5.500,00</w:t>
            </w:r>
          </w:p>
        </w:tc>
        <w:tc>
          <w:tcPr>
            <w:tcW w:w="1105" w:type="dxa"/>
            <w:tcBorders>
              <w:top w:val="nil"/>
              <w:left w:val="nil"/>
              <w:bottom w:val="nil"/>
              <w:right w:val="nil"/>
            </w:tcBorders>
            <w:vAlign w:val="center"/>
            <w:hideMark/>
          </w:tcPr>
          <w:p w14:paraId="65F9D006"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36,67</w:t>
            </w:r>
          </w:p>
        </w:tc>
        <w:tc>
          <w:tcPr>
            <w:tcW w:w="1151" w:type="dxa"/>
            <w:tcBorders>
              <w:top w:val="nil"/>
              <w:left w:val="nil"/>
              <w:bottom w:val="nil"/>
              <w:right w:val="nil"/>
            </w:tcBorders>
            <w:vAlign w:val="center"/>
            <w:hideMark/>
          </w:tcPr>
          <w:p w14:paraId="3BAE6CCB"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20.500,00</w:t>
            </w:r>
          </w:p>
        </w:tc>
      </w:tr>
      <w:tr w:rsidR="00C61FBE" w:rsidRPr="00C61FBE" w14:paraId="2C6815C0" w14:textId="77777777" w:rsidTr="00BA2BAB">
        <w:trPr>
          <w:trHeight w:val="300"/>
          <w:jc w:val="center"/>
        </w:trPr>
        <w:tc>
          <w:tcPr>
            <w:tcW w:w="982" w:type="dxa"/>
            <w:tcBorders>
              <w:top w:val="nil"/>
              <w:left w:val="nil"/>
              <w:bottom w:val="nil"/>
              <w:right w:val="nil"/>
            </w:tcBorders>
            <w:shd w:val="clear" w:color="C1C1FF" w:fill="C1C1FF"/>
            <w:vAlign w:val="center"/>
            <w:hideMark/>
          </w:tcPr>
          <w:p w14:paraId="191EE7D1"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Program</w:t>
            </w:r>
          </w:p>
        </w:tc>
        <w:tc>
          <w:tcPr>
            <w:tcW w:w="894" w:type="dxa"/>
            <w:tcBorders>
              <w:top w:val="nil"/>
              <w:left w:val="nil"/>
              <w:bottom w:val="nil"/>
              <w:right w:val="nil"/>
            </w:tcBorders>
            <w:shd w:val="clear" w:color="C1C1FF" w:fill="C1C1FF"/>
            <w:vAlign w:val="center"/>
            <w:hideMark/>
          </w:tcPr>
          <w:p w14:paraId="51B0018F"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2015</w:t>
            </w:r>
          </w:p>
        </w:tc>
        <w:tc>
          <w:tcPr>
            <w:tcW w:w="3278" w:type="dxa"/>
            <w:tcBorders>
              <w:top w:val="nil"/>
              <w:left w:val="nil"/>
              <w:bottom w:val="nil"/>
              <w:right w:val="nil"/>
            </w:tcBorders>
            <w:shd w:val="clear" w:color="C1C1FF" w:fill="C1C1FF"/>
            <w:vAlign w:val="center"/>
            <w:hideMark/>
          </w:tcPr>
          <w:p w14:paraId="6838B379"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UPRAVLJANJE FINANCIJAMA</w:t>
            </w:r>
          </w:p>
        </w:tc>
        <w:tc>
          <w:tcPr>
            <w:tcW w:w="1151" w:type="dxa"/>
            <w:tcBorders>
              <w:top w:val="nil"/>
              <w:left w:val="nil"/>
              <w:bottom w:val="nil"/>
              <w:right w:val="nil"/>
            </w:tcBorders>
            <w:shd w:val="clear" w:color="C1C1FF" w:fill="C1C1FF"/>
            <w:vAlign w:val="center"/>
            <w:hideMark/>
          </w:tcPr>
          <w:p w14:paraId="624A11B4"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10.100,00</w:t>
            </w:r>
          </w:p>
        </w:tc>
        <w:tc>
          <w:tcPr>
            <w:tcW w:w="1105" w:type="dxa"/>
            <w:tcBorders>
              <w:top w:val="nil"/>
              <w:left w:val="nil"/>
              <w:bottom w:val="nil"/>
              <w:right w:val="nil"/>
            </w:tcBorders>
            <w:shd w:val="clear" w:color="C1C1FF" w:fill="C1C1FF"/>
            <w:vAlign w:val="center"/>
            <w:hideMark/>
          </w:tcPr>
          <w:p w14:paraId="4E96240B"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-200,00</w:t>
            </w:r>
          </w:p>
        </w:tc>
        <w:tc>
          <w:tcPr>
            <w:tcW w:w="1105" w:type="dxa"/>
            <w:tcBorders>
              <w:top w:val="nil"/>
              <w:left w:val="nil"/>
              <w:bottom w:val="nil"/>
              <w:right w:val="nil"/>
            </w:tcBorders>
            <w:shd w:val="clear" w:color="C1C1FF" w:fill="C1C1FF"/>
            <w:vAlign w:val="center"/>
            <w:hideMark/>
          </w:tcPr>
          <w:p w14:paraId="70F1AB49"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-1,98</w:t>
            </w:r>
          </w:p>
        </w:tc>
        <w:tc>
          <w:tcPr>
            <w:tcW w:w="1151" w:type="dxa"/>
            <w:tcBorders>
              <w:top w:val="nil"/>
              <w:left w:val="nil"/>
              <w:bottom w:val="nil"/>
              <w:right w:val="nil"/>
            </w:tcBorders>
            <w:shd w:val="clear" w:color="C1C1FF" w:fill="C1C1FF"/>
            <w:vAlign w:val="center"/>
            <w:hideMark/>
          </w:tcPr>
          <w:p w14:paraId="024501F0"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9.900,00</w:t>
            </w:r>
          </w:p>
        </w:tc>
      </w:tr>
      <w:tr w:rsidR="00C61FBE" w:rsidRPr="00C61FBE" w14:paraId="602437BF" w14:textId="77777777" w:rsidTr="00BA2BAB">
        <w:trPr>
          <w:trHeight w:val="300"/>
          <w:jc w:val="center"/>
        </w:trPr>
        <w:tc>
          <w:tcPr>
            <w:tcW w:w="982" w:type="dxa"/>
            <w:tcBorders>
              <w:top w:val="nil"/>
              <w:left w:val="nil"/>
              <w:bottom w:val="nil"/>
              <w:right w:val="nil"/>
            </w:tcBorders>
            <w:shd w:val="clear" w:color="E1E1FF" w:fill="E1E1FF"/>
            <w:vAlign w:val="center"/>
            <w:hideMark/>
          </w:tcPr>
          <w:p w14:paraId="30173E1F"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Aktivnost</w:t>
            </w:r>
          </w:p>
        </w:tc>
        <w:tc>
          <w:tcPr>
            <w:tcW w:w="894" w:type="dxa"/>
            <w:tcBorders>
              <w:top w:val="nil"/>
              <w:left w:val="nil"/>
              <w:bottom w:val="nil"/>
              <w:right w:val="nil"/>
            </w:tcBorders>
            <w:shd w:val="clear" w:color="E1E1FF" w:fill="E1E1FF"/>
            <w:vAlign w:val="center"/>
            <w:hideMark/>
          </w:tcPr>
          <w:p w14:paraId="06B6EDCD"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A201501</w:t>
            </w:r>
          </w:p>
        </w:tc>
        <w:tc>
          <w:tcPr>
            <w:tcW w:w="3278" w:type="dxa"/>
            <w:tcBorders>
              <w:top w:val="nil"/>
              <w:left w:val="nil"/>
              <w:bottom w:val="nil"/>
              <w:right w:val="nil"/>
            </w:tcBorders>
            <w:shd w:val="clear" w:color="E1E1FF" w:fill="E1E1FF"/>
            <w:vAlign w:val="center"/>
            <w:hideMark/>
          </w:tcPr>
          <w:p w14:paraId="32CD9057"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Financijski  poslovi</w:t>
            </w:r>
          </w:p>
        </w:tc>
        <w:tc>
          <w:tcPr>
            <w:tcW w:w="1151" w:type="dxa"/>
            <w:tcBorders>
              <w:top w:val="nil"/>
              <w:left w:val="nil"/>
              <w:bottom w:val="nil"/>
              <w:right w:val="nil"/>
            </w:tcBorders>
            <w:shd w:val="clear" w:color="E1E1FF" w:fill="E1E1FF"/>
            <w:vAlign w:val="center"/>
            <w:hideMark/>
          </w:tcPr>
          <w:p w14:paraId="13271C4B"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10.100,00</w:t>
            </w:r>
          </w:p>
        </w:tc>
        <w:tc>
          <w:tcPr>
            <w:tcW w:w="1105" w:type="dxa"/>
            <w:tcBorders>
              <w:top w:val="nil"/>
              <w:left w:val="nil"/>
              <w:bottom w:val="nil"/>
              <w:right w:val="nil"/>
            </w:tcBorders>
            <w:shd w:val="clear" w:color="E1E1FF" w:fill="E1E1FF"/>
            <w:vAlign w:val="center"/>
            <w:hideMark/>
          </w:tcPr>
          <w:p w14:paraId="5E75360C"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-200,00</w:t>
            </w:r>
          </w:p>
        </w:tc>
        <w:tc>
          <w:tcPr>
            <w:tcW w:w="1105" w:type="dxa"/>
            <w:tcBorders>
              <w:top w:val="nil"/>
              <w:left w:val="nil"/>
              <w:bottom w:val="nil"/>
              <w:right w:val="nil"/>
            </w:tcBorders>
            <w:shd w:val="clear" w:color="E1E1FF" w:fill="E1E1FF"/>
            <w:vAlign w:val="center"/>
            <w:hideMark/>
          </w:tcPr>
          <w:p w14:paraId="51A74B2A"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-1,98</w:t>
            </w:r>
          </w:p>
        </w:tc>
        <w:tc>
          <w:tcPr>
            <w:tcW w:w="1151" w:type="dxa"/>
            <w:tcBorders>
              <w:top w:val="nil"/>
              <w:left w:val="nil"/>
              <w:bottom w:val="nil"/>
              <w:right w:val="nil"/>
            </w:tcBorders>
            <w:shd w:val="clear" w:color="E1E1FF" w:fill="E1E1FF"/>
            <w:vAlign w:val="center"/>
            <w:hideMark/>
          </w:tcPr>
          <w:p w14:paraId="19FB7E2D"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9.900,00</w:t>
            </w:r>
          </w:p>
        </w:tc>
      </w:tr>
      <w:tr w:rsidR="00C61FBE" w:rsidRPr="00C61FBE" w14:paraId="50EA0253" w14:textId="77777777" w:rsidTr="00BA2BAB">
        <w:trPr>
          <w:trHeight w:val="300"/>
          <w:jc w:val="center"/>
        </w:trPr>
        <w:tc>
          <w:tcPr>
            <w:tcW w:w="982" w:type="dxa"/>
            <w:tcBorders>
              <w:top w:val="nil"/>
              <w:left w:val="nil"/>
              <w:bottom w:val="nil"/>
              <w:right w:val="nil"/>
            </w:tcBorders>
            <w:vAlign w:val="center"/>
            <w:hideMark/>
          </w:tcPr>
          <w:p w14:paraId="687B8B74"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R0042</w:t>
            </w:r>
          </w:p>
        </w:tc>
        <w:tc>
          <w:tcPr>
            <w:tcW w:w="894" w:type="dxa"/>
            <w:tcBorders>
              <w:top w:val="nil"/>
              <w:left w:val="nil"/>
              <w:bottom w:val="nil"/>
              <w:right w:val="nil"/>
            </w:tcBorders>
            <w:vAlign w:val="center"/>
            <w:hideMark/>
          </w:tcPr>
          <w:p w14:paraId="66A1BEA6"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342</w:t>
            </w:r>
          </w:p>
        </w:tc>
        <w:tc>
          <w:tcPr>
            <w:tcW w:w="3278" w:type="dxa"/>
            <w:tcBorders>
              <w:top w:val="nil"/>
              <w:left w:val="nil"/>
              <w:bottom w:val="nil"/>
              <w:right w:val="nil"/>
            </w:tcBorders>
            <w:vAlign w:val="center"/>
            <w:hideMark/>
          </w:tcPr>
          <w:p w14:paraId="661BDA84"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Kamate za primljene kredite i zajmove</w:t>
            </w:r>
          </w:p>
        </w:tc>
        <w:tc>
          <w:tcPr>
            <w:tcW w:w="1151" w:type="dxa"/>
            <w:tcBorders>
              <w:top w:val="nil"/>
              <w:left w:val="nil"/>
              <w:bottom w:val="nil"/>
              <w:right w:val="nil"/>
            </w:tcBorders>
            <w:vAlign w:val="center"/>
            <w:hideMark/>
          </w:tcPr>
          <w:p w14:paraId="559AEF97"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4.000,00</w:t>
            </w:r>
          </w:p>
        </w:tc>
        <w:tc>
          <w:tcPr>
            <w:tcW w:w="1105" w:type="dxa"/>
            <w:tcBorders>
              <w:top w:val="nil"/>
              <w:left w:val="nil"/>
              <w:bottom w:val="nil"/>
              <w:right w:val="nil"/>
            </w:tcBorders>
            <w:vAlign w:val="center"/>
            <w:hideMark/>
          </w:tcPr>
          <w:p w14:paraId="33E65470"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-200,00</w:t>
            </w:r>
          </w:p>
        </w:tc>
        <w:tc>
          <w:tcPr>
            <w:tcW w:w="1105" w:type="dxa"/>
            <w:tcBorders>
              <w:top w:val="nil"/>
              <w:left w:val="nil"/>
              <w:bottom w:val="nil"/>
              <w:right w:val="nil"/>
            </w:tcBorders>
            <w:vAlign w:val="center"/>
            <w:hideMark/>
          </w:tcPr>
          <w:p w14:paraId="26422BB3"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-5,00</w:t>
            </w:r>
          </w:p>
        </w:tc>
        <w:tc>
          <w:tcPr>
            <w:tcW w:w="1151" w:type="dxa"/>
            <w:tcBorders>
              <w:top w:val="nil"/>
              <w:left w:val="nil"/>
              <w:bottom w:val="nil"/>
              <w:right w:val="nil"/>
            </w:tcBorders>
            <w:vAlign w:val="center"/>
            <w:hideMark/>
          </w:tcPr>
          <w:p w14:paraId="539331CA"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3.800,00</w:t>
            </w:r>
          </w:p>
        </w:tc>
      </w:tr>
      <w:tr w:rsidR="00C61FBE" w:rsidRPr="00C61FBE" w14:paraId="2D83E5C8" w14:textId="77777777" w:rsidTr="00BA2BAB">
        <w:trPr>
          <w:trHeight w:val="300"/>
          <w:jc w:val="center"/>
        </w:trPr>
        <w:tc>
          <w:tcPr>
            <w:tcW w:w="982" w:type="dxa"/>
            <w:tcBorders>
              <w:top w:val="nil"/>
              <w:left w:val="nil"/>
              <w:bottom w:val="nil"/>
              <w:right w:val="nil"/>
            </w:tcBorders>
            <w:shd w:val="clear" w:color="C1C1FF" w:fill="C1C1FF"/>
            <w:vAlign w:val="center"/>
            <w:hideMark/>
          </w:tcPr>
          <w:p w14:paraId="3C68123A"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Program</w:t>
            </w:r>
          </w:p>
        </w:tc>
        <w:tc>
          <w:tcPr>
            <w:tcW w:w="894" w:type="dxa"/>
            <w:tcBorders>
              <w:top w:val="nil"/>
              <w:left w:val="nil"/>
              <w:bottom w:val="nil"/>
              <w:right w:val="nil"/>
            </w:tcBorders>
            <w:shd w:val="clear" w:color="C1C1FF" w:fill="C1C1FF"/>
            <w:vAlign w:val="center"/>
            <w:hideMark/>
          </w:tcPr>
          <w:p w14:paraId="7F90205F"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2020</w:t>
            </w:r>
          </w:p>
        </w:tc>
        <w:tc>
          <w:tcPr>
            <w:tcW w:w="3278" w:type="dxa"/>
            <w:tcBorders>
              <w:top w:val="nil"/>
              <w:left w:val="nil"/>
              <w:bottom w:val="nil"/>
              <w:right w:val="nil"/>
            </w:tcBorders>
            <w:shd w:val="clear" w:color="C1C1FF" w:fill="C1C1FF"/>
            <w:vAlign w:val="center"/>
            <w:hideMark/>
          </w:tcPr>
          <w:p w14:paraId="5736CC87"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PREDŠKOLSKI ODGOJ</w:t>
            </w:r>
          </w:p>
        </w:tc>
        <w:tc>
          <w:tcPr>
            <w:tcW w:w="1151" w:type="dxa"/>
            <w:tcBorders>
              <w:top w:val="nil"/>
              <w:left w:val="nil"/>
              <w:bottom w:val="nil"/>
              <w:right w:val="nil"/>
            </w:tcBorders>
            <w:shd w:val="clear" w:color="C1C1FF" w:fill="C1C1FF"/>
            <w:vAlign w:val="center"/>
            <w:hideMark/>
          </w:tcPr>
          <w:p w14:paraId="6C514629"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48.300,00</w:t>
            </w:r>
          </w:p>
        </w:tc>
        <w:tc>
          <w:tcPr>
            <w:tcW w:w="1105" w:type="dxa"/>
            <w:tcBorders>
              <w:top w:val="nil"/>
              <w:left w:val="nil"/>
              <w:bottom w:val="nil"/>
              <w:right w:val="nil"/>
            </w:tcBorders>
            <w:shd w:val="clear" w:color="C1C1FF" w:fill="C1C1FF"/>
            <w:vAlign w:val="center"/>
            <w:hideMark/>
          </w:tcPr>
          <w:p w14:paraId="04FD7B0C"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-2.200,00</w:t>
            </w:r>
          </w:p>
        </w:tc>
        <w:tc>
          <w:tcPr>
            <w:tcW w:w="1105" w:type="dxa"/>
            <w:tcBorders>
              <w:top w:val="nil"/>
              <w:left w:val="nil"/>
              <w:bottom w:val="nil"/>
              <w:right w:val="nil"/>
            </w:tcBorders>
            <w:shd w:val="clear" w:color="C1C1FF" w:fill="C1C1FF"/>
            <w:vAlign w:val="center"/>
            <w:hideMark/>
          </w:tcPr>
          <w:p w14:paraId="0B66416C"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-4,55</w:t>
            </w:r>
          </w:p>
        </w:tc>
        <w:tc>
          <w:tcPr>
            <w:tcW w:w="1151" w:type="dxa"/>
            <w:tcBorders>
              <w:top w:val="nil"/>
              <w:left w:val="nil"/>
              <w:bottom w:val="nil"/>
              <w:right w:val="nil"/>
            </w:tcBorders>
            <w:shd w:val="clear" w:color="C1C1FF" w:fill="C1C1FF"/>
            <w:vAlign w:val="center"/>
            <w:hideMark/>
          </w:tcPr>
          <w:p w14:paraId="6CE87957"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46.100,00</w:t>
            </w:r>
          </w:p>
        </w:tc>
      </w:tr>
      <w:tr w:rsidR="00C61FBE" w:rsidRPr="00C61FBE" w14:paraId="0425F2F3" w14:textId="77777777" w:rsidTr="00BA2BAB">
        <w:trPr>
          <w:trHeight w:val="300"/>
          <w:jc w:val="center"/>
        </w:trPr>
        <w:tc>
          <w:tcPr>
            <w:tcW w:w="982" w:type="dxa"/>
            <w:tcBorders>
              <w:top w:val="nil"/>
              <w:left w:val="nil"/>
              <w:bottom w:val="nil"/>
              <w:right w:val="nil"/>
            </w:tcBorders>
            <w:shd w:val="clear" w:color="E1E1FF" w:fill="E1E1FF"/>
            <w:vAlign w:val="center"/>
            <w:hideMark/>
          </w:tcPr>
          <w:p w14:paraId="38130824"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Aktivnost</w:t>
            </w:r>
          </w:p>
        </w:tc>
        <w:tc>
          <w:tcPr>
            <w:tcW w:w="894" w:type="dxa"/>
            <w:tcBorders>
              <w:top w:val="nil"/>
              <w:left w:val="nil"/>
              <w:bottom w:val="nil"/>
              <w:right w:val="nil"/>
            </w:tcBorders>
            <w:shd w:val="clear" w:color="E1E1FF" w:fill="E1E1FF"/>
            <w:vAlign w:val="center"/>
            <w:hideMark/>
          </w:tcPr>
          <w:p w14:paraId="4D2C28CA"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A202001</w:t>
            </w:r>
          </w:p>
        </w:tc>
        <w:tc>
          <w:tcPr>
            <w:tcW w:w="3278" w:type="dxa"/>
            <w:tcBorders>
              <w:top w:val="nil"/>
              <w:left w:val="nil"/>
              <w:bottom w:val="nil"/>
              <w:right w:val="nil"/>
            </w:tcBorders>
            <w:shd w:val="clear" w:color="E1E1FF" w:fill="E1E1FF"/>
            <w:vAlign w:val="center"/>
            <w:hideMark/>
          </w:tcPr>
          <w:p w14:paraId="3225B3D0"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Sufinanciranje smještaja djece u predškolskim ustanovama</w:t>
            </w:r>
          </w:p>
        </w:tc>
        <w:tc>
          <w:tcPr>
            <w:tcW w:w="1151" w:type="dxa"/>
            <w:tcBorders>
              <w:top w:val="nil"/>
              <w:left w:val="nil"/>
              <w:bottom w:val="nil"/>
              <w:right w:val="nil"/>
            </w:tcBorders>
            <w:shd w:val="clear" w:color="E1E1FF" w:fill="E1E1FF"/>
            <w:vAlign w:val="center"/>
            <w:hideMark/>
          </w:tcPr>
          <w:p w14:paraId="6B6FF1A6"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25.300,00</w:t>
            </w:r>
          </w:p>
        </w:tc>
        <w:tc>
          <w:tcPr>
            <w:tcW w:w="1105" w:type="dxa"/>
            <w:tcBorders>
              <w:top w:val="nil"/>
              <w:left w:val="nil"/>
              <w:bottom w:val="nil"/>
              <w:right w:val="nil"/>
            </w:tcBorders>
            <w:shd w:val="clear" w:color="E1E1FF" w:fill="E1E1FF"/>
            <w:vAlign w:val="center"/>
            <w:hideMark/>
          </w:tcPr>
          <w:p w14:paraId="40966B42"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-1.100,00</w:t>
            </w:r>
          </w:p>
        </w:tc>
        <w:tc>
          <w:tcPr>
            <w:tcW w:w="1105" w:type="dxa"/>
            <w:tcBorders>
              <w:top w:val="nil"/>
              <w:left w:val="nil"/>
              <w:bottom w:val="nil"/>
              <w:right w:val="nil"/>
            </w:tcBorders>
            <w:shd w:val="clear" w:color="E1E1FF" w:fill="E1E1FF"/>
            <w:vAlign w:val="center"/>
            <w:hideMark/>
          </w:tcPr>
          <w:p w14:paraId="659DA9DA"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-4,35</w:t>
            </w:r>
          </w:p>
        </w:tc>
        <w:tc>
          <w:tcPr>
            <w:tcW w:w="1151" w:type="dxa"/>
            <w:tcBorders>
              <w:top w:val="nil"/>
              <w:left w:val="nil"/>
              <w:bottom w:val="nil"/>
              <w:right w:val="nil"/>
            </w:tcBorders>
            <w:shd w:val="clear" w:color="E1E1FF" w:fill="E1E1FF"/>
            <w:vAlign w:val="center"/>
            <w:hideMark/>
          </w:tcPr>
          <w:p w14:paraId="6C89F918"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24.200,00</w:t>
            </w:r>
          </w:p>
        </w:tc>
      </w:tr>
      <w:tr w:rsidR="00C61FBE" w:rsidRPr="00C61FBE" w14:paraId="19312BA1" w14:textId="77777777" w:rsidTr="00BA2BAB">
        <w:trPr>
          <w:trHeight w:val="300"/>
          <w:jc w:val="center"/>
        </w:trPr>
        <w:tc>
          <w:tcPr>
            <w:tcW w:w="982" w:type="dxa"/>
            <w:tcBorders>
              <w:top w:val="nil"/>
              <w:left w:val="nil"/>
              <w:bottom w:val="nil"/>
              <w:right w:val="nil"/>
            </w:tcBorders>
            <w:vAlign w:val="center"/>
            <w:hideMark/>
          </w:tcPr>
          <w:p w14:paraId="3EE6170A"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R0045</w:t>
            </w:r>
          </w:p>
        </w:tc>
        <w:tc>
          <w:tcPr>
            <w:tcW w:w="894" w:type="dxa"/>
            <w:tcBorders>
              <w:top w:val="nil"/>
              <w:left w:val="nil"/>
              <w:bottom w:val="nil"/>
              <w:right w:val="nil"/>
            </w:tcBorders>
            <w:vAlign w:val="center"/>
            <w:hideMark/>
          </w:tcPr>
          <w:p w14:paraId="1C0EAE68"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352</w:t>
            </w:r>
          </w:p>
        </w:tc>
        <w:tc>
          <w:tcPr>
            <w:tcW w:w="3278" w:type="dxa"/>
            <w:tcBorders>
              <w:top w:val="nil"/>
              <w:left w:val="nil"/>
              <w:bottom w:val="nil"/>
              <w:right w:val="nil"/>
            </w:tcBorders>
            <w:vAlign w:val="center"/>
            <w:hideMark/>
          </w:tcPr>
          <w:p w14:paraId="7A45821A"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Sufinanciranje cijene usluge privatnih vrtića i obrta za čuvanje djece</w:t>
            </w:r>
          </w:p>
        </w:tc>
        <w:tc>
          <w:tcPr>
            <w:tcW w:w="1151" w:type="dxa"/>
            <w:tcBorders>
              <w:top w:val="nil"/>
              <w:left w:val="nil"/>
              <w:bottom w:val="nil"/>
              <w:right w:val="nil"/>
            </w:tcBorders>
            <w:vAlign w:val="center"/>
            <w:hideMark/>
          </w:tcPr>
          <w:p w14:paraId="579D13BC"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22.000,00</w:t>
            </w:r>
          </w:p>
        </w:tc>
        <w:tc>
          <w:tcPr>
            <w:tcW w:w="1105" w:type="dxa"/>
            <w:tcBorders>
              <w:top w:val="nil"/>
              <w:left w:val="nil"/>
              <w:bottom w:val="nil"/>
              <w:right w:val="nil"/>
            </w:tcBorders>
            <w:vAlign w:val="center"/>
            <w:hideMark/>
          </w:tcPr>
          <w:p w14:paraId="400AE98A"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-1.100,00</w:t>
            </w:r>
          </w:p>
        </w:tc>
        <w:tc>
          <w:tcPr>
            <w:tcW w:w="1105" w:type="dxa"/>
            <w:tcBorders>
              <w:top w:val="nil"/>
              <w:left w:val="nil"/>
              <w:bottom w:val="nil"/>
              <w:right w:val="nil"/>
            </w:tcBorders>
            <w:vAlign w:val="center"/>
            <w:hideMark/>
          </w:tcPr>
          <w:p w14:paraId="7DAE2F97"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-5,00</w:t>
            </w:r>
          </w:p>
        </w:tc>
        <w:tc>
          <w:tcPr>
            <w:tcW w:w="1151" w:type="dxa"/>
            <w:tcBorders>
              <w:top w:val="nil"/>
              <w:left w:val="nil"/>
              <w:bottom w:val="nil"/>
              <w:right w:val="nil"/>
            </w:tcBorders>
            <w:vAlign w:val="center"/>
            <w:hideMark/>
          </w:tcPr>
          <w:p w14:paraId="1E64B99B"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20.900,00</w:t>
            </w:r>
          </w:p>
        </w:tc>
      </w:tr>
      <w:tr w:rsidR="00C61FBE" w:rsidRPr="00C61FBE" w14:paraId="64FE28FA" w14:textId="77777777" w:rsidTr="00BA2BAB">
        <w:trPr>
          <w:trHeight w:val="300"/>
          <w:jc w:val="center"/>
        </w:trPr>
        <w:tc>
          <w:tcPr>
            <w:tcW w:w="982" w:type="dxa"/>
            <w:tcBorders>
              <w:top w:val="nil"/>
              <w:left w:val="nil"/>
              <w:bottom w:val="nil"/>
              <w:right w:val="nil"/>
            </w:tcBorders>
            <w:shd w:val="clear" w:color="E1E1FF" w:fill="E1E1FF"/>
            <w:vAlign w:val="center"/>
            <w:hideMark/>
          </w:tcPr>
          <w:p w14:paraId="0E637B6F"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Aktivnost</w:t>
            </w:r>
          </w:p>
        </w:tc>
        <w:tc>
          <w:tcPr>
            <w:tcW w:w="894" w:type="dxa"/>
            <w:tcBorders>
              <w:top w:val="nil"/>
              <w:left w:val="nil"/>
              <w:bottom w:val="nil"/>
              <w:right w:val="nil"/>
            </w:tcBorders>
            <w:shd w:val="clear" w:color="E1E1FF" w:fill="E1E1FF"/>
            <w:vAlign w:val="center"/>
            <w:hideMark/>
          </w:tcPr>
          <w:p w14:paraId="198310CB"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A202003</w:t>
            </w:r>
          </w:p>
        </w:tc>
        <w:tc>
          <w:tcPr>
            <w:tcW w:w="3278" w:type="dxa"/>
            <w:tcBorders>
              <w:top w:val="nil"/>
              <w:left w:val="nil"/>
              <w:bottom w:val="nil"/>
              <w:right w:val="nil"/>
            </w:tcBorders>
            <w:shd w:val="clear" w:color="E1E1FF" w:fill="E1E1FF"/>
            <w:vAlign w:val="center"/>
            <w:hideMark/>
          </w:tcPr>
          <w:p w14:paraId="5427E974"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Ostali programi u odgoju i obrazovanju</w:t>
            </w:r>
          </w:p>
        </w:tc>
        <w:tc>
          <w:tcPr>
            <w:tcW w:w="1151" w:type="dxa"/>
            <w:tcBorders>
              <w:top w:val="nil"/>
              <w:left w:val="nil"/>
              <w:bottom w:val="nil"/>
              <w:right w:val="nil"/>
            </w:tcBorders>
            <w:shd w:val="clear" w:color="E1E1FF" w:fill="E1E1FF"/>
            <w:vAlign w:val="center"/>
            <w:hideMark/>
          </w:tcPr>
          <w:p w14:paraId="1A33D957"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22.000,00</w:t>
            </w:r>
          </w:p>
        </w:tc>
        <w:tc>
          <w:tcPr>
            <w:tcW w:w="1105" w:type="dxa"/>
            <w:tcBorders>
              <w:top w:val="nil"/>
              <w:left w:val="nil"/>
              <w:bottom w:val="nil"/>
              <w:right w:val="nil"/>
            </w:tcBorders>
            <w:shd w:val="clear" w:color="E1E1FF" w:fill="E1E1FF"/>
            <w:vAlign w:val="center"/>
            <w:hideMark/>
          </w:tcPr>
          <w:p w14:paraId="52259C0C"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-1.100,00</w:t>
            </w:r>
          </w:p>
        </w:tc>
        <w:tc>
          <w:tcPr>
            <w:tcW w:w="1105" w:type="dxa"/>
            <w:tcBorders>
              <w:top w:val="nil"/>
              <w:left w:val="nil"/>
              <w:bottom w:val="nil"/>
              <w:right w:val="nil"/>
            </w:tcBorders>
            <w:shd w:val="clear" w:color="E1E1FF" w:fill="E1E1FF"/>
            <w:vAlign w:val="center"/>
            <w:hideMark/>
          </w:tcPr>
          <w:p w14:paraId="07E0501B"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-5,00</w:t>
            </w:r>
          </w:p>
        </w:tc>
        <w:tc>
          <w:tcPr>
            <w:tcW w:w="1151" w:type="dxa"/>
            <w:tcBorders>
              <w:top w:val="nil"/>
              <w:left w:val="nil"/>
              <w:bottom w:val="nil"/>
              <w:right w:val="nil"/>
            </w:tcBorders>
            <w:shd w:val="clear" w:color="E1E1FF" w:fill="E1E1FF"/>
            <w:vAlign w:val="center"/>
            <w:hideMark/>
          </w:tcPr>
          <w:p w14:paraId="436DC3D2"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20.900,00</w:t>
            </w:r>
          </w:p>
        </w:tc>
      </w:tr>
      <w:tr w:rsidR="00C61FBE" w:rsidRPr="00C61FBE" w14:paraId="7F55AE94" w14:textId="77777777" w:rsidTr="00BA2BAB">
        <w:trPr>
          <w:trHeight w:val="300"/>
          <w:jc w:val="center"/>
        </w:trPr>
        <w:tc>
          <w:tcPr>
            <w:tcW w:w="982" w:type="dxa"/>
            <w:tcBorders>
              <w:top w:val="nil"/>
              <w:left w:val="nil"/>
              <w:bottom w:val="nil"/>
              <w:right w:val="nil"/>
            </w:tcBorders>
            <w:vAlign w:val="center"/>
            <w:hideMark/>
          </w:tcPr>
          <w:p w14:paraId="0576E8EC"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R0195</w:t>
            </w:r>
          </w:p>
        </w:tc>
        <w:tc>
          <w:tcPr>
            <w:tcW w:w="894" w:type="dxa"/>
            <w:tcBorders>
              <w:top w:val="nil"/>
              <w:left w:val="nil"/>
              <w:bottom w:val="nil"/>
              <w:right w:val="nil"/>
            </w:tcBorders>
            <w:vAlign w:val="center"/>
            <w:hideMark/>
          </w:tcPr>
          <w:p w14:paraId="3DD26101"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372</w:t>
            </w:r>
          </w:p>
        </w:tc>
        <w:tc>
          <w:tcPr>
            <w:tcW w:w="3278" w:type="dxa"/>
            <w:tcBorders>
              <w:top w:val="nil"/>
              <w:left w:val="nil"/>
              <w:bottom w:val="nil"/>
              <w:right w:val="nil"/>
            </w:tcBorders>
            <w:vAlign w:val="center"/>
            <w:hideMark/>
          </w:tcPr>
          <w:p w14:paraId="4AE030D7"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Poklon paketi za djecu za božićne blagdane</w:t>
            </w:r>
          </w:p>
        </w:tc>
        <w:tc>
          <w:tcPr>
            <w:tcW w:w="1151" w:type="dxa"/>
            <w:tcBorders>
              <w:top w:val="nil"/>
              <w:left w:val="nil"/>
              <w:bottom w:val="nil"/>
              <w:right w:val="nil"/>
            </w:tcBorders>
            <w:vAlign w:val="center"/>
            <w:hideMark/>
          </w:tcPr>
          <w:p w14:paraId="15BE7AE7"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7.000,00</w:t>
            </w:r>
          </w:p>
        </w:tc>
        <w:tc>
          <w:tcPr>
            <w:tcW w:w="1105" w:type="dxa"/>
            <w:tcBorders>
              <w:top w:val="nil"/>
              <w:left w:val="nil"/>
              <w:bottom w:val="nil"/>
              <w:right w:val="nil"/>
            </w:tcBorders>
            <w:vAlign w:val="center"/>
            <w:hideMark/>
          </w:tcPr>
          <w:p w14:paraId="477DBEBE"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-350,00</w:t>
            </w:r>
          </w:p>
        </w:tc>
        <w:tc>
          <w:tcPr>
            <w:tcW w:w="1105" w:type="dxa"/>
            <w:tcBorders>
              <w:top w:val="nil"/>
              <w:left w:val="nil"/>
              <w:bottom w:val="nil"/>
              <w:right w:val="nil"/>
            </w:tcBorders>
            <w:vAlign w:val="center"/>
            <w:hideMark/>
          </w:tcPr>
          <w:p w14:paraId="3E0B5C29"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-5,00</w:t>
            </w:r>
          </w:p>
        </w:tc>
        <w:tc>
          <w:tcPr>
            <w:tcW w:w="1151" w:type="dxa"/>
            <w:tcBorders>
              <w:top w:val="nil"/>
              <w:left w:val="nil"/>
              <w:bottom w:val="nil"/>
              <w:right w:val="nil"/>
            </w:tcBorders>
            <w:vAlign w:val="center"/>
            <w:hideMark/>
          </w:tcPr>
          <w:p w14:paraId="54DB6244"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6.650,00</w:t>
            </w:r>
          </w:p>
        </w:tc>
      </w:tr>
      <w:tr w:rsidR="00C61FBE" w:rsidRPr="00C61FBE" w14:paraId="0FAFD0C1" w14:textId="77777777" w:rsidTr="00BA2BAB">
        <w:trPr>
          <w:trHeight w:val="300"/>
          <w:jc w:val="center"/>
        </w:trPr>
        <w:tc>
          <w:tcPr>
            <w:tcW w:w="982" w:type="dxa"/>
            <w:tcBorders>
              <w:top w:val="nil"/>
              <w:left w:val="nil"/>
              <w:bottom w:val="nil"/>
              <w:right w:val="nil"/>
            </w:tcBorders>
            <w:vAlign w:val="center"/>
            <w:hideMark/>
          </w:tcPr>
          <w:p w14:paraId="151768D7"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R0212</w:t>
            </w:r>
          </w:p>
        </w:tc>
        <w:tc>
          <w:tcPr>
            <w:tcW w:w="894" w:type="dxa"/>
            <w:tcBorders>
              <w:top w:val="nil"/>
              <w:left w:val="nil"/>
              <w:bottom w:val="nil"/>
              <w:right w:val="nil"/>
            </w:tcBorders>
            <w:vAlign w:val="center"/>
            <w:hideMark/>
          </w:tcPr>
          <w:p w14:paraId="3E1DCA5C"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422</w:t>
            </w:r>
          </w:p>
        </w:tc>
        <w:tc>
          <w:tcPr>
            <w:tcW w:w="3278" w:type="dxa"/>
            <w:tcBorders>
              <w:top w:val="nil"/>
              <w:left w:val="nil"/>
              <w:bottom w:val="nil"/>
              <w:right w:val="nil"/>
            </w:tcBorders>
            <w:vAlign w:val="center"/>
            <w:hideMark/>
          </w:tcPr>
          <w:p w14:paraId="17E9057D"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Postrojenja i oprema</w:t>
            </w:r>
          </w:p>
        </w:tc>
        <w:tc>
          <w:tcPr>
            <w:tcW w:w="1151" w:type="dxa"/>
            <w:tcBorders>
              <w:top w:val="nil"/>
              <w:left w:val="nil"/>
              <w:bottom w:val="nil"/>
              <w:right w:val="nil"/>
            </w:tcBorders>
            <w:vAlign w:val="center"/>
            <w:hideMark/>
          </w:tcPr>
          <w:p w14:paraId="61844C9F"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15.000,00</w:t>
            </w:r>
          </w:p>
        </w:tc>
        <w:tc>
          <w:tcPr>
            <w:tcW w:w="1105" w:type="dxa"/>
            <w:tcBorders>
              <w:top w:val="nil"/>
              <w:left w:val="nil"/>
              <w:bottom w:val="nil"/>
              <w:right w:val="nil"/>
            </w:tcBorders>
            <w:vAlign w:val="center"/>
            <w:hideMark/>
          </w:tcPr>
          <w:p w14:paraId="2B7C6327"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-750,00</w:t>
            </w:r>
          </w:p>
        </w:tc>
        <w:tc>
          <w:tcPr>
            <w:tcW w:w="1105" w:type="dxa"/>
            <w:tcBorders>
              <w:top w:val="nil"/>
              <w:left w:val="nil"/>
              <w:bottom w:val="nil"/>
              <w:right w:val="nil"/>
            </w:tcBorders>
            <w:vAlign w:val="center"/>
            <w:hideMark/>
          </w:tcPr>
          <w:p w14:paraId="5DF49E84"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-5,00</w:t>
            </w:r>
          </w:p>
        </w:tc>
        <w:tc>
          <w:tcPr>
            <w:tcW w:w="1151" w:type="dxa"/>
            <w:tcBorders>
              <w:top w:val="nil"/>
              <w:left w:val="nil"/>
              <w:bottom w:val="nil"/>
              <w:right w:val="nil"/>
            </w:tcBorders>
            <w:vAlign w:val="center"/>
            <w:hideMark/>
          </w:tcPr>
          <w:p w14:paraId="0C721582"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14.250,00</w:t>
            </w:r>
          </w:p>
        </w:tc>
      </w:tr>
      <w:tr w:rsidR="00C61FBE" w:rsidRPr="00C61FBE" w14:paraId="06C6848A" w14:textId="77777777" w:rsidTr="00BA2BAB">
        <w:trPr>
          <w:trHeight w:val="300"/>
          <w:jc w:val="center"/>
        </w:trPr>
        <w:tc>
          <w:tcPr>
            <w:tcW w:w="982" w:type="dxa"/>
            <w:tcBorders>
              <w:top w:val="nil"/>
              <w:left w:val="nil"/>
              <w:bottom w:val="nil"/>
              <w:right w:val="nil"/>
            </w:tcBorders>
            <w:shd w:val="clear" w:color="C1C1FF" w:fill="C1C1FF"/>
            <w:vAlign w:val="center"/>
            <w:hideMark/>
          </w:tcPr>
          <w:p w14:paraId="66E83C40"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Program</w:t>
            </w:r>
          </w:p>
        </w:tc>
        <w:tc>
          <w:tcPr>
            <w:tcW w:w="894" w:type="dxa"/>
            <w:tcBorders>
              <w:top w:val="nil"/>
              <w:left w:val="nil"/>
              <w:bottom w:val="nil"/>
              <w:right w:val="nil"/>
            </w:tcBorders>
            <w:shd w:val="clear" w:color="C1C1FF" w:fill="C1C1FF"/>
            <w:vAlign w:val="center"/>
            <w:hideMark/>
          </w:tcPr>
          <w:p w14:paraId="765C4FAB"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2025</w:t>
            </w:r>
          </w:p>
        </w:tc>
        <w:tc>
          <w:tcPr>
            <w:tcW w:w="3278" w:type="dxa"/>
            <w:tcBorders>
              <w:top w:val="nil"/>
              <w:left w:val="nil"/>
              <w:bottom w:val="nil"/>
              <w:right w:val="nil"/>
            </w:tcBorders>
            <w:shd w:val="clear" w:color="C1C1FF" w:fill="C1C1FF"/>
            <w:vAlign w:val="center"/>
            <w:hideMark/>
          </w:tcPr>
          <w:p w14:paraId="4E694CF4"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OBRAZOVANJE</w:t>
            </w:r>
          </w:p>
        </w:tc>
        <w:tc>
          <w:tcPr>
            <w:tcW w:w="1151" w:type="dxa"/>
            <w:tcBorders>
              <w:top w:val="nil"/>
              <w:left w:val="nil"/>
              <w:bottom w:val="nil"/>
              <w:right w:val="nil"/>
            </w:tcBorders>
            <w:shd w:val="clear" w:color="C1C1FF" w:fill="C1C1FF"/>
            <w:vAlign w:val="center"/>
            <w:hideMark/>
          </w:tcPr>
          <w:p w14:paraId="38BA13F8"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80.500,00</w:t>
            </w:r>
          </w:p>
        </w:tc>
        <w:tc>
          <w:tcPr>
            <w:tcW w:w="1105" w:type="dxa"/>
            <w:tcBorders>
              <w:top w:val="nil"/>
              <w:left w:val="nil"/>
              <w:bottom w:val="nil"/>
              <w:right w:val="nil"/>
            </w:tcBorders>
            <w:shd w:val="clear" w:color="C1C1FF" w:fill="C1C1FF"/>
            <w:vAlign w:val="center"/>
            <w:hideMark/>
          </w:tcPr>
          <w:p w14:paraId="559CD713"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-1.600,00</w:t>
            </w:r>
          </w:p>
        </w:tc>
        <w:tc>
          <w:tcPr>
            <w:tcW w:w="1105" w:type="dxa"/>
            <w:tcBorders>
              <w:top w:val="nil"/>
              <w:left w:val="nil"/>
              <w:bottom w:val="nil"/>
              <w:right w:val="nil"/>
            </w:tcBorders>
            <w:shd w:val="clear" w:color="C1C1FF" w:fill="C1C1FF"/>
            <w:vAlign w:val="center"/>
            <w:hideMark/>
          </w:tcPr>
          <w:p w14:paraId="7CF3E6C4"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-1,99</w:t>
            </w:r>
          </w:p>
        </w:tc>
        <w:tc>
          <w:tcPr>
            <w:tcW w:w="1151" w:type="dxa"/>
            <w:tcBorders>
              <w:top w:val="nil"/>
              <w:left w:val="nil"/>
              <w:bottom w:val="nil"/>
              <w:right w:val="nil"/>
            </w:tcBorders>
            <w:shd w:val="clear" w:color="C1C1FF" w:fill="C1C1FF"/>
            <w:vAlign w:val="center"/>
            <w:hideMark/>
          </w:tcPr>
          <w:p w14:paraId="33E8D880"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78.900,00</w:t>
            </w:r>
          </w:p>
        </w:tc>
      </w:tr>
      <w:tr w:rsidR="00C61FBE" w:rsidRPr="00C61FBE" w14:paraId="28BC27D2" w14:textId="77777777" w:rsidTr="00BA2BAB">
        <w:trPr>
          <w:trHeight w:val="300"/>
          <w:jc w:val="center"/>
        </w:trPr>
        <w:tc>
          <w:tcPr>
            <w:tcW w:w="982" w:type="dxa"/>
            <w:tcBorders>
              <w:top w:val="nil"/>
              <w:left w:val="nil"/>
              <w:bottom w:val="nil"/>
              <w:right w:val="nil"/>
            </w:tcBorders>
            <w:shd w:val="clear" w:color="E1E1FF" w:fill="E1E1FF"/>
            <w:vAlign w:val="center"/>
            <w:hideMark/>
          </w:tcPr>
          <w:p w14:paraId="08D7540A"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Aktivnost</w:t>
            </w:r>
          </w:p>
        </w:tc>
        <w:tc>
          <w:tcPr>
            <w:tcW w:w="894" w:type="dxa"/>
            <w:tcBorders>
              <w:top w:val="nil"/>
              <w:left w:val="nil"/>
              <w:bottom w:val="nil"/>
              <w:right w:val="nil"/>
            </w:tcBorders>
            <w:shd w:val="clear" w:color="E1E1FF" w:fill="E1E1FF"/>
            <w:vAlign w:val="center"/>
            <w:hideMark/>
          </w:tcPr>
          <w:p w14:paraId="47BFB60F"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A202501</w:t>
            </w:r>
          </w:p>
        </w:tc>
        <w:tc>
          <w:tcPr>
            <w:tcW w:w="3278" w:type="dxa"/>
            <w:tcBorders>
              <w:top w:val="nil"/>
              <w:left w:val="nil"/>
              <w:bottom w:val="nil"/>
              <w:right w:val="nil"/>
            </w:tcBorders>
            <w:shd w:val="clear" w:color="E1E1FF" w:fill="E1E1FF"/>
            <w:vAlign w:val="center"/>
            <w:hideMark/>
          </w:tcPr>
          <w:p w14:paraId="20B840A8"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Javne potrebe iznad standarda u osnovnom obrazovanju</w:t>
            </w:r>
          </w:p>
        </w:tc>
        <w:tc>
          <w:tcPr>
            <w:tcW w:w="1151" w:type="dxa"/>
            <w:tcBorders>
              <w:top w:val="nil"/>
              <w:left w:val="nil"/>
              <w:bottom w:val="nil"/>
              <w:right w:val="nil"/>
            </w:tcBorders>
            <w:shd w:val="clear" w:color="E1E1FF" w:fill="E1E1FF"/>
            <w:vAlign w:val="center"/>
            <w:hideMark/>
          </w:tcPr>
          <w:p w14:paraId="57953363"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58.500,00</w:t>
            </w:r>
          </w:p>
        </w:tc>
        <w:tc>
          <w:tcPr>
            <w:tcW w:w="1105" w:type="dxa"/>
            <w:tcBorders>
              <w:top w:val="nil"/>
              <w:left w:val="nil"/>
              <w:bottom w:val="nil"/>
              <w:right w:val="nil"/>
            </w:tcBorders>
            <w:shd w:val="clear" w:color="E1E1FF" w:fill="E1E1FF"/>
            <w:vAlign w:val="center"/>
            <w:hideMark/>
          </w:tcPr>
          <w:p w14:paraId="11E14C50"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-600,00</w:t>
            </w:r>
          </w:p>
        </w:tc>
        <w:tc>
          <w:tcPr>
            <w:tcW w:w="1105" w:type="dxa"/>
            <w:tcBorders>
              <w:top w:val="nil"/>
              <w:left w:val="nil"/>
              <w:bottom w:val="nil"/>
              <w:right w:val="nil"/>
            </w:tcBorders>
            <w:shd w:val="clear" w:color="E1E1FF" w:fill="E1E1FF"/>
            <w:vAlign w:val="center"/>
            <w:hideMark/>
          </w:tcPr>
          <w:p w14:paraId="0B394965"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-1,03</w:t>
            </w:r>
          </w:p>
        </w:tc>
        <w:tc>
          <w:tcPr>
            <w:tcW w:w="1151" w:type="dxa"/>
            <w:tcBorders>
              <w:top w:val="nil"/>
              <w:left w:val="nil"/>
              <w:bottom w:val="nil"/>
              <w:right w:val="nil"/>
            </w:tcBorders>
            <w:shd w:val="clear" w:color="E1E1FF" w:fill="E1E1FF"/>
            <w:vAlign w:val="center"/>
            <w:hideMark/>
          </w:tcPr>
          <w:p w14:paraId="2FC1613D"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57.900,00</w:t>
            </w:r>
          </w:p>
        </w:tc>
      </w:tr>
      <w:tr w:rsidR="00C61FBE" w:rsidRPr="00C61FBE" w14:paraId="044E2A30" w14:textId="77777777" w:rsidTr="00BA2BAB">
        <w:trPr>
          <w:trHeight w:val="300"/>
          <w:jc w:val="center"/>
        </w:trPr>
        <w:tc>
          <w:tcPr>
            <w:tcW w:w="982" w:type="dxa"/>
            <w:tcBorders>
              <w:top w:val="nil"/>
              <w:left w:val="nil"/>
              <w:bottom w:val="nil"/>
              <w:right w:val="nil"/>
            </w:tcBorders>
            <w:vAlign w:val="center"/>
            <w:hideMark/>
          </w:tcPr>
          <w:p w14:paraId="555061C7"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R0053</w:t>
            </w:r>
          </w:p>
        </w:tc>
        <w:tc>
          <w:tcPr>
            <w:tcW w:w="894" w:type="dxa"/>
            <w:tcBorders>
              <w:top w:val="nil"/>
              <w:left w:val="nil"/>
              <w:bottom w:val="nil"/>
              <w:right w:val="nil"/>
            </w:tcBorders>
            <w:vAlign w:val="center"/>
            <w:hideMark/>
          </w:tcPr>
          <w:p w14:paraId="07C3FBDE"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372</w:t>
            </w:r>
          </w:p>
        </w:tc>
        <w:tc>
          <w:tcPr>
            <w:tcW w:w="3278" w:type="dxa"/>
            <w:tcBorders>
              <w:top w:val="nil"/>
              <w:left w:val="nil"/>
              <w:bottom w:val="nil"/>
              <w:right w:val="nil"/>
            </w:tcBorders>
            <w:vAlign w:val="center"/>
            <w:hideMark/>
          </w:tcPr>
          <w:p w14:paraId="04A22EB2"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Sufinanciranje obrazovnog materijala za učenike osnovnih škola</w:t>
            </w:r>
          </w:p>
        </w:tc>
        <w:tc>
          <w:tcPr>
            <w:tcW w:w="1151" w:type="dxa"/>
            <w:tcBorders>
              <w:top w:val="nil"/>
              <w:left w:val="nil"/>
              <w:bottom w:val="nil"/>
              <w:right w:val="nil"/>
            </w:tcBorders>
            <w:vAlign w:val="center"/>
            <w:hideMark/>
          </w:tcPr>
          <w:p w14:paraId="5CE61B3C"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12.000,00</w:t>
            </w:r>
          </w:p>
        </w:tc>
        <w:tc>
          <w:tcPr>
            <w:tcW w:w="1105" w:type="dxa"/>
            <w:tcBorders>
              <w:top w:val="nil"/>
              <w:left w:val="nil"/>
              <w:bottom w:val="nil"/>
              <w:right w:val="nil"/>
            </w:tcBorders>
            <w:vAlign w:val="center"/>
            <w:hideMark/>
          </w:tcPr>
          <w:p w14:paraId="02AFABF6"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-600,00</w:t>
            </w:r>
          </w:p>
        </w:tc>
        <w:tc>
          <w:tcPr>
            <w:tcW w:w="1105" w:type="dxa"/>
            <w:tcBorders>
              <w:top w:val="nil"/>
              <w:left w:val="nil"/>
              <w:bottom w:val="nil"/>
              <w:right w:val="nil"/>
            </w:tcBorders>
            <w:vAlign w:val="center"/>
            <w:hideMark/>
          </w:tcPr>
          <w:p w14:paraId="2864A3B5"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-5,00</w:t>
            </w:r>
          </w:p>
        </w:tc>
        <w:tc>
          <w:tcPr>
            <w:tcW w:w="1151" w:type="dxa"/>
            <w:tcBorders>
              <w:top w:val="nil"/>
              <w:left w:val="nil"/>
              <w:bottom w:val="nil"/>
              <w:right w:val="nil"/>
            </w:tcBorders>
            <w:vAlign w:val="center"/>
            <w:hideMark/>
          </w:tcPr>
          <w:p w14:paraId="37E91818"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11.400,00</w:t>
            </w:r>
          </w:p>
        </w:tc>
      </w:tr>
      <w:tr w:rsidR="00C61FBE" w:rsidRPr="00C61FBE" w14:paraId="28491D43" w14:textId="77777777" w:rsidTr="00BA2BAB">
        <w:trPr>
          <w:trHeight w:val="300"/>
          <w:jc w:val="center"/>
        </w:trPr>
        <w:tc>
          <w:tcPr>
            <w:tcW w:w="982" w:type="dxa"/>
            <w:tcBorders>
              <w:top w:val="nil"/>
              <w:left w:val="nil"/>
              <w:bottom w:val="nil"/>
              <w:right w:val="nil"/>
            </w:tcBorders>
            <w:shd w:val="clear" w:color="E1E1FF" w:fill="E1E1FF"/>
            <w:vAlign w:val="center"/>
            <w:hideMark/>
          </w:tcPr>
          <w:p w14:paraId="45B52245"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Aktivnost</w:t>
            </w:r>
          </w:p>
        </w:tc>
        <w:tc>
          <w:tcPr>
            <w:tcW w:w="894" w:type="dxa"/>
            <w:tcBorders>
              <w:top w:val="nil"/>
              <w:left w:val="nil"/>
              <w:bottom w:val="nil"/>
              <w:right w:val="nil"/>
            </w:tcBorders>
            <w:shd w:val="clear" w:color="E1E1FF" w:fill="E1E1FF"/>
            <w:vAlign w:val="center"/>
            <w:hideMark/>
          </w:tcPr>
          <w:p w14:paraId="50F078B2"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A202502</w:t>
            </w:r>
          </w:p>
        </w:tc>
        <w:tc>
          <w:tcPr>
            <w:tcW w:w="3278" w:type="dxa"/>
            <w:tcBorders>
              <w:top w:val="nil"/>
              <w:left w:val="nil"/>
              <w:bottom w:val="nil"/>
              <w:right w:val="nil"/>
            </w:tcBorders>
            <w:shd w:val="clear" w:color="E1E1FF" w:fill="E1E1FF"/>
            <w:vAlign w:val="center"/>
            <w:hideMark/>
          </w:tcPr>
          <w:p w14:paraId="34533761"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Javne potrebe iznad standarda u srednjem i visokom obrazovanju</w:t>
            </w:r>
          </w:p>
        </w:tc>
        <w:tc>
          <w:tcPr>
            <w:tcW w:w="1151" w:type="dxa"/>
            <w:tcBorders>
              <w:top w:val="nil"/>
              <w:left w:val="nil"/>
              <w:bottom w:val="nil"/>
              <w:right w:val="nil"/>
            </w:tcBorders>
            <w:shd w:val="clear" w:color="E1E1FF" w:fill="E1E1FF"/>
            <w:vAlign w:val="center"/>
            <w:hideMark/>
          </w:tcPr>
          <w:p w14:paraId="77806199"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22.000,00</w:t>
            </w:r>
          </w:p>
        </w:tc>
        <w:tc>
          <w:tcPr>
            <w:tcW w:w="1105" w:type="dxa"/>
            <w:tcBorders>
              <w:top w:val="nil"/>
              <w:left w:val="nil"/>
              <w:bottom w:val="nil"/>
              <w:right w:val="nil"/>
            </w:tcBorders>
            <w:shd w:val="clear" w:color="E1E1FF" w:fill="E1E1FF"/>
            <w:vAlign w:val="center"/>
            <w:hideMark/>
          </w:tcPr>
          <w:p w14:paraId="132D10DD"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-1.000,00</w:t>
            </w:r>
          </w:p>
        </w:tc>
        <w:tc>
          <w:tcPr>
            <w:tcW w:w="1105" w:type="dxa"/>
            <w:tcBorders>
              <w:top w:val="nil"/>
              <w:left w:val="nil"/>
              <w:bottom w:val="nil"/>
              <w:right w:val="nil"/>
            </w:tcBorders>
            <w:shd w:val="clear" w:color="E1E1FF" w:fill="E1E1FF"/>
            <w:vAlign w:val="center"/>
            <w:hideMark/>
          </w:tcPr>
          <w:p w14:paraId="42EC9F83"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-4,55</w:t>
            </w:r>
          </w:p>
        </w:tc>
        <w:tc>
          <w:tcPr>
            <w:tcW w:w="1151" w:type="dxa"/>
            <w:tcBorders>
              <w:top w:val="nil"/>
              <w:left w:val="nil"/>
              <w:bottom w:val="nil"/>
              <w:right w:val="nil"/>
            </w:tcBorders>
            <w:shd w:val="clear" w:color="E1E1FF" w:fill="E1E1FF"/>
            <w:vAlign w:val="center"/>
            <w:hideMark/>
          </w:tcPr>
          <w:p w14:paraId="0AB04B65"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21.000,00</w:t>
            </w:r>
          </w:p>
        </w:tc>
      </w:tr>
      <w:tr w:rsidR="00C61FBE" w:rsidRPr="00C61FBE" w14:paraId="228E226B" w14:textId="77777777" w:rsidTr="00BA2BAB">
        <w:trPr>
          <w:trHeight w:val="300"/>
          <w:jc w:val="center"/>
        </w:trPr>
        <w:tc>
          <w:tcPr>
            <w:tcW w:w="982" w:type="dxa"/>
            <w:tcBorders>
              <w:top w:val="nil"/>
              <w:left w:val="nil"/>
              <w:bottom w:val="nil"/>
              <w:right w:val="nil"/>
            </w:tcBorders>
            <w:vAlign w:val="center"/>
            <w:hideMark/>
          </w:tcPr>
          <w:p w14:paraId="17F45654"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R0055</w:t>
            </w:r>
          </w:p>
        </w:tc>
        <w:tc>
          <w:tcPr>
            <w:tcW w:w="894" w:type="dxa"/>
            <w:tcBorders>
              <w:top w:val="nil"/>
              <w:left w:val="nil"/>
              <w:bottom w:val="nil"/>
              <w:right w:val="nil"/>
            </w:tcBorders>
            <w:vAlign w:val="center"/>
            <w:hideMark/>
          </w:tcPr>
          <w:p w14:paraId="13A096D5"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372</w:t>
            </w:r>
          </w:p>
        </w:tc>
        <w:tc>
          <w:tcPr>
            <w:tcW w:w="3278" w:type="dxa"/>
            <w:tcBorders>
              <w:top w:val="nil"/>
              <w:left w:val="nil"/>
              <w:bottom w:val="nil"/>
              <w:right w:val="nil"/>
            </w:tcBorders>
            <w:vAlign w:val="center"/>
            <w:hideMark/>
          </w:tcPr>
          <w:p w14:paraId="12C71358"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Stipendije</w:t>
            </w:r>
          </w:p>
        </w:tc>
        <w:tc>
          <w:tcPr>
            <w:tcW w:w="1151" w:type="dxa"/>
            <w:tcBorders>
              <w:top w:val="nil"/>
              <w:left w:val="nil"/>
              <w:bottom w:val="nil"/>
              <w:right w:val="nil"/>
            </w:tcBorders>
            <w:vAlign w:val="center"/>
            <w:hideMark/>
          </w:tcPr>
          <w:p w14:paraId="7A3DBFA7"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20.000,00</w:t>
            </w:r>
          </w:p>
        </w:tc>
        <w:tc>
          <w:tcPr>
            <w:tcW w:w="1105" w:type="dxa"/>
            <w:tcBorders>
              <w:top w:val="nil"/>
              <w:left w:val="nil"/>
              <w:bottom w:val="nil"/>
              <w:right w:val="nil"/>
            </w:tcBorders>
            <w:vAlign w:val="center"/>
            <w:hideMark/>
          </w:tcPr>
          <w:p w14:paraId="2DEE5BB6"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-1.000,00</w:t>
            </w:r>
          </w:p>
        </w:tc>
        <w:tc>
          <w:tcPr>
            <w:tcW w:w="1105" w:type="dxa"/>
            <w:tcBorders>
              <w:top w:val="nil"/>
              <w:left w:val="nil"/>
              <w:bottom w:val="nil"/>
              <w:right w:val="nil"/>
            </w:tcBorders>
            <w:vAlign w:val="center"/>
            <w:hideMark/>
          </w:tcPr>
          <w:p w14:paraId="2C411A47"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-5,00</w:t>
            </w:r>
          </w:p>
        </w:tc>
        <w:tc>
          <w:tcPr>
            <w:tcW w:w="1151" w:type="dxa"/>
            <w:tcBorders>
              <w:top w:val="nil"/>
              <w:left w:val="nil"/>
              <w:bottom w:val="nil"/>
              <w:right w:val="nil"/>
            </w:tcBorders>
            <w:vAlign w:val="center"/>
            <w:hideMark/>
          </w:tcPr>
          <w:p w14:paraId="5899E25E"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19.000,00</w:t>
            </w:r>
          </w:p>
        </w:tc>
      </w:tr>
      <w:tr w:rsidR="00C61FBE" w:rsidRPr="00C61FBE" w14:paraId="240E26C8" w14:textId="77777777" w:rsidTr="00BA2BAB">
        <w:trPr>
          <w:trHeight w:val="300"/>
          <w:jc w:val="center"/>
        </w:trPr>
        <w:tc>
          <w:tcPr>
            <w:tcW w:w="982" w:type="dxa"/>
            <w:tcBorders>
              <w:top w:val="nil"/>
              <w:left w:val="nil"/>
              <w:bottom w:val="nil"/>
              <w:right w:val="nil"/>
            </w:tcBorders>
            <w:shd w:val="clear" w:color="C1C1FF" w:fill="C1C1FF"/>
            <w:vAlign w:val="center"/>
            <w:hideMark/>
          </w:tcPr>
          <w:p w14:paraId="41CB166C"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Program</w:t>
            </w:r>
          </w:p>
        </w:tc>
        <w:tc>
          <w:tcPr>
            <w:tcW w:w="894" w:type="dxa"/>
            <w:tcBorders>
              <w:top w:val="nil"/>
              <w:left w:val="nil"/>
              <w:bottom w:val="nil"/>
              <w:right w:val="nil"/>
            </w:tcBorders>
            <w:shd w:val="clear" w:color="C1C1FF" w:fill="C1C1FF"/>
            <w:vAlign w:val="center"/>
            <w:hideMark/>
          </w:tcPr>
          <w:p w14:paraId="272805E0"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2030</w:t>
            </w:r>
          </w:p>
        </w:tc>
        <w:tc>
          <w:tcPr>
            <w:tcW w:w="3278" w:type="dxa"/>
            <w:tcBorders>
              <w:top w:val="nil"/>
              <w:left w:val="nil"/>
              <w:bottom w:val="nil"/>
              <w:right w:val="nil"/>
            </w:tcBorders>
            <w:shd w:val="clear" w:color="C1C1FF" w:fill="C1C1FF"/>
            <w:vAlign w:val="center"/>
            <w:hideMark/>
          </w:tcPr>
          <w:p w14:paraId="457637A5"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PROMICANJE KULTURE</w:t>
            </w:r>
          </w:p>
        </w:tc>
        <w:tc>
          <w:tcPr>
            <w:tcW w:w="1151" w:type="dxa"/>
            <w:tcBorders>
              <w:top w:val="nil"/>
              <w:left w:val="nil"/>
              <w:bottom w:val="nil"/>
              <w:right w:val="nil"/>
            </w:tcBorders>
            <w:shd w:val="clear" w:color="C1C1FF" w:fill="C1C1FF"/>
            <w:vAlign w:val="center"/>
            <w:hideMark/>
          </w:tcPr>
          <w:p w14:paraId="6341838A"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26.860,00</w:t>
            </w:r>
          </w:p>
        </w:tc>
        <w:tc>
          <w:tcPr>
            <w:tcW w:w="1105" w:type="dxa"/>
            <w:tcBorders>
              <w:top w:val="nil"/>
              <w:left w:val="nil"/>
              <w:bottom w:val="nil"/>
              <w:right w:val="nil"/>
            </w:tcBorders>
            <w:shd w:val="clear" w:color="C1C1FF" w:fill="C1C1FF"/>
            <w:vAlign w:val="center"/>
            <w:hideMark/>
          </w:tcPr>
          <w:p w14:paraId="636033BA"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-500,00</w:t>
            </w:r>
          </w:p>
        </w:tc>
        <w:tc>
          <w:tcPr>
            <w:tcW w:w="1105" w:type="dxa"/>
            <w:tcBorders>
              <w:top w:val="nil"/>
              <w:left w:val="nil"/>
              <w:bottom w:val="nil"/>
              <w:right w:val="nil"/>
            </w:tcBorders>
            <w:shd w:val="clear" w:color="C1C1FF" w:fill="C1C1FF"/>
            <w:vAlign w:val="center"/>
            <w:hideMark/>
          </w:tcPr>
          <w:p w14:paraId="7CAD444D"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-1,86</w:t>
            </w:r>
          </w:p>
        </w:tc>
        <w:tc>
          <w:tcPr>
            <w:tcW w:w="1151" w:type="dxa"/>
            <w:tcBorders>
              <w:top w:val="nil"/>
              <w:left w:val="nil"/>
              <w:bottom w:val="nil"/>
              <w:right w:val="nil"/>
            </w:tcBorders>
            <w:shd w:val="clear" w:color="C1C1FF" w:fill="C1C1FF"/>
            <w:vAlign w:val="center"/>
            <w:hideMark/>
          </w:tcPr>
          <w:p w14:paraId="1E224718"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26.360,00</w:t>
            </w:r>
          </w:p>
        </w:tc>
      </w:tr>
      <w:tr w:rsidR="00C61FBE" w:rsidRPr="00C61FBE" w14:paraId="685640D1" w14:textId="77777777" w:rsidTr="00BA2BAB">
        <w:trPr>
          <w:trHeight w:val="300"/>
          <w:jc w:val="center"/>
        </w:trPr>
        <w:tc>
          <w:tcPr>
            <w:tcW w:w="982" w:type="dxa"/>
            <w:tcBorders>
              <w:top w:val="nil"/>
              <w:left w:val="nil"/>
              <w:bottom w:val="nil"/>
              <w:right w:val="nil"/>
            </w:tcBorders>
            <w:shd w:val="clear" w:color="E1E1FF" w:fill="E1E1FF"/>
            <w:vAlign w:val="center"/>
            <w:hideMark/>
          </w:tcPr>
          <w:p w14:paraId="4DF28FF0"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Kapitalni projekt</w:t>
            </w:r>
          </w:p>
        </w:tc>
        <w:tc>
          <w:tcPr>
            <w:tcW w:w="894" w:type="dxa"/>
            <w:tcBorders>
              <w:top w:val="nil"/>
              <w:left w:val="nil"/>
              <w:bottom w:val="nil"/>
              <w:right w:val="nil"/>
            </w:tcBorders>
            <w:shd w:val="clear" w:color="E1E1FF" w:fill="E1E1FF"/>
            <w:vAlign w:val="center"/>
            <w:hideMark/>
          </w:tcPr>
          <w:p w14:paraId="6D88B663"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K203003</w:t>
            </w:r>
          </w:p>
        </w:tc>
        <w:tc>
          <w:tcPr>
            <w:tcW w:w="3278" w:type="dxa"/>
            <w:tcBorders>
              <w:top w:val="nil"/>
              <w:left w:val="nil"/>
              <w:bottom w:val="nil"/>
              <w:right w:val="nil"/>
            </w:tcBorders>
            <w:shd w:val="clear" w:color="E1E1FF" w:fill="E1E1FF"/>
            <w:vAlign w:val="center"/>
            <w:hideMark/>
          </w:tcPr>
          <w:p w14:paraId="30C9E9C1"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Izgradnja, opremanje i održavanje objekata kulture</w:t>
            </w:r>
          </w:p>
        </w:tc>
        <w:tc>
          <w:tcPr>
            <w:tcW w:w="1151" w:type="dxa"/>
            <w:tcBorders>
              <w:top w:val="nil"/>
              <w:left w:val="nil"/>
              <w:bottom w:val="nil"/>
              <w:right w:val="nil"/>
            </w:tcBorders>
            <w:shd w:val="clear" w:color="E1E1FF" w:fill="E1E1FF"/>
            <w:vAlign w:val="center"/>
            <w:hideMark/>
          </w:tcPr>
          <w:p w14:paraId="4D195945"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10.000,00</w:t>
            </w:r>
          </w:p>
        </w:tc>
        <w:tc>
          <w:tcPr>
            <w:tcW w:w="1105" w:type="dxa"/>
            <w:tcBorders>
              <w:top w:val="nil"/>
              <w:left w:val="nil"/>
              <w:bottom w:val="nil"/>
              <w:right w:val="nil"/>
            </w:tcBorders>
            <w:shd w:val="clear" w:color="E1E1FF" w:fill="E1E1FF"/>
            <w:vAlign w:val="center"/>
            <w:hideMark/>
          </w:tcPr>
          <w:p w14:paraId="608282D5"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-500,00</w:t>
            </w:r>
          </w:p>
        </w:tc>
        <w:tc>
          <w:tcPr>
            <w:tcW w:w="1105" w:type="dxa"/>
            <w:tcBorders>
              <w:top w:val="nil"/>
              <w:left w:val="nil"/>
              <w:bottom w:val="nil"/>
              <w:right w:val="nil"/>
            </w:tcBorders>
            <w:shd w:val="clear" w:color="E1E1FF" w:fill="E1E1FF"/>
            <w:vAlign w:val="center"/>
            <w:hideMark/>
          </w:tcPr>
          <w:p w14:paraId="09E20C42"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-5,00</w:t>
            </w:r>
          </w:p>
        </w:tc>
        <w:tc>
          <w:tcPr>
            <w:tcW w:w="1151" w:type="dxa"/>
            <w:tcBorders>
              <w:top w:val="nil"/>
              <w:left w:val="nil"/>
              <w:bottom w:val="nil"/>
              <w:right w:val="nil"/>
            </w:tcBorders>
            <w:shd w:val="clear" w:color="E1E1FF" w:fill="E1E1FF"/>
            <w:vAlign w:val="center"/>
            <w:hideMark/>
          </w:tcPr>
          <w:p w14:paraId="3FFD0283"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9.500,00</w:t>
            </w:r>
          </w:p>
        </w:tc>
      </w:tr>
      <w:tr w:rsidR="00C61FBE" w:rsidRPr="00C61FBE" w14:paraId="25C07FBF" w14:textId="77777777" w:rsidTr="00BA2BAB">
        <w:trPr>
          <w:trHeight w:val="300"/>
          <w:jc w:val="center"/>
        </w:trPr>
        <w:tc>
          <w:tcPr>
            <w:tcW w:w="982" w:type="dxa"/>
            <w:tcBorders>
              <w:top w:val="nil"/>
              <w:left w:val="nil"/>
              <w:bottom w:val="nil"/>
              <w:right w:val="nil"/>
            </w:tcBorders>
            <w:vAlign w:val="center"/>
            <w:hideMark/>
          </w:tcPr>
          <w:p w14:paraId="50017AF9"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R0173</w:t>
            </w:r>
          </w:p>
        </w:tc>
        <w:tc>
          <w:tcPr>
            <w:tcW w:w="894" w:type="dxa"/>
            <w:tcBorders>
              <w:top w:val="nil"/>
              <w:left w:val="nil"/>
              <w:bottom w:val="nil"/>
              <w:right w:val="nil"/>
            </w:tcBorders>
            <w:vAlign w:val="center"/>
            <w:hideMark/>
          </w:tcPr>
          <w:p w14:paraId="63D7959F"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382</w:t>
            </w:r>
          </w:p>
        </w:tc>
        <w:tc>
          <w:tcPr>
            <w:tcW w:w="3278" w:type="dxa"/>
            <w:tcBorders>
              <w:top w:val="nil"/>
              <w:left w:val="nil"/>
              <w:bottom w:val="nil"/>
              <w:right w:val="nil"/>
            </w:tcBorders>
            <w:vAlign w:val="center"/>
            <w:hideMark/>
          </w:tcPr>
          <w:p w14:paraId="6093D591"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Kapitalne donacije - župa Svetvinčenat</w:t>
            </w:r>
          </w:p>
        </w:tc>
        <w:tc>
          <w:tcPr>
            <w:tcW w:w="1151" w:type="dxa"/>
            <w:tcBorders>
              <w:top w:val="nil"/>
              <w:left w:val="nil"/>
              <w:bottom w:val="nil"/>
              <w:right w:val="nil"/>
            </w:tcBorders>
            <w:vAlign w:val="center"/>
            <w:hideMark/>
          </w:tcPr>
          <w:p w14:paraId="22750F98"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10.000,00</w:t>
            </w:r>
          </w:p>
        </w:tc>
        <w:tc>
          <w:tcPr>
            <w:tcW w:w="1105" w:type="dxa"/>
            <w:tcBorders>
              <w:top w:val="nil"/>
              <w:left w:val="nil"/>
              <w:bottom w:val="nil"/>
              <w:right w:val="nil"/>
            </w:tcBorders>
            <w:vAlign w:val="center"/>
            <w:hideMark/>
          </w:tcPr>
          <w:p w14:paraId="7FE3ED9E"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-500,00</w:t>
            </w:r>
          </w:p>
        </w:tc>
        <w:tc>
          <w:tcPr>
            <w:tcW w:w="1105" w:type="dxa"/>
            <w:tcBorders>
              <w:top w:val="nil"/>
              <w:left w:val="nil"/>
              <w:bottom w:val="nil"/>
              <w:right w:val="nil"/>
            </w:tcBorders>
            <w:vAlign w:val="center"/>
            <w:hideMark/>
          </w:tcPr>
          <w:p w14:paraId="661FB777"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-5,00</w:t>
            </w:r>
          </w:p>
        </w:tc>
        <w:tc>
          <w:tcPr>
            <w:tcW w:w="1151" w:type="dxa"/>
            <w:tcBorders>
              <w:top w:val="nil"/>
              <w:left w:val="nil"/>
              <w:bottom w:val="nil"/>
              <w:right w:val="nil"/>
            </w:tcBorders>
            <w:vAlign w:val="center"/>
            <w:hideMark/>
          </w:tcPr>
          <w:p w14:paraId="69CE2DD0"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9.500,00</w:t>
            </w:r>
          </w:p>
        </w:tc>
      </w:tr>
      <w:tr w:rsidR="00C61FBE" w:rsidRPr="00C61FBE" w14:paraId="1FF77F3D" w14:textId="77777777" w:rsidTr="00BA2BAB">
        <w:trPr>
          <w:trHeight w:val="300"/>
          <w:jc w:val="center"/>
        </w:trPr>
        <w:tc>
          <w:tcPr>
            <w:tcW w:w="982" w:type="dxa"/>
            <w:tcBorders>
              <w:top w:val="nil"/>
              <w:left w:val="nil"/>
              <w:bottom w:val="nil"/>
              <w:right w:val="nil"/>
            </w:tcBorders>
            <w:shd w:val="clear" w:color="C1C1FF" w:fill="C1C1FF"/>
            <w:vAlign w:val="center"/>
            <w:hideMark/>
          </w:tcPr>
          <w:p w14:paraId="64F18D8A"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Program</w:t>
            </w:r>
          </w:p>
        </w:tc>
        <w:tc>
          <w:tcPr>
            <w:tcW w:w="894" w:type="dxa"/>
            <w:tcBorders>
              <w:top w:val="nil"/>
              <w:left w:val="nil"/>
              <w:bottom w:val="nil"/>
              <w:right w:val="nil"/>
            </w:tcBorders>
            <w:shd w:val="clear" w:color="C1C1FF" w:fill="C1C1FF"/>
            <w:vAlign w:val="center"/>
            <w:hideMark/>
          </w:tcPr>
          <w:p w14:paraId="21CFC818"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2040</w:t>
            </w:r>
          </w:p>
        </w:tc>
        <w:tc>
          <w:tcPr>
            <w:tcW w:w="3278" w:type="dxa"/>
            <w:tcBorders>
              <w:top w:val="nil"/>
              <w:left w:val="nil"/>
              <w:bottom w:val="nil"/>
              <w:right w:val="nil"/>
            </w:tcBorders>
            <w:shd w:val="clear" w:color="C1C1FF" w:fill="C1C1FF"/>
            <w:vAlign w:val="center"/>
            <w:hideMark/>
          </w:tcPr>
          <w:p w14:paraId="3B3BF5D8"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RAZVOJ SPORTA I REKREACIJE</w:t>
            </w:r>
          </w:p>
        </w:tc>
        <w:tc>
          <w:tcPr>
            <w:tcW w:w="1151" w:type="dxa"/>
            <w:tcBorders>
              <w:top w:val="nil"/>
              <w:left w:val="nil"/>
              <w:bottom w:val="nil"/>
              <w:right w:val="nil"/>
            </w:tcBorders>
            <w:shd w:val="clear" w:color="C1C1FF" w:fill="C1C1FF"/>
            <w:vAlign w:val="center"/>
            <w:hideMark/>
          </w:tcPr>
          <w:p w14:paraId="065330FF"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103.500,00</w:t>
            </w:r>
          </w:p>
        </w:tc>
        <w:tc>
          <w:tcPr>
            <w:tcW w:w="1105" w:type="dxa"/>
            <w:tcBorders>
              <w:top w:val="nil"/>
              <w:left w:val="nil"/>
              <w:bottom w:val="nil"/>
              <w:right w:val="nil"/>
            </w:tcBorders>
            <w:shd w:val="clear" w:color="C1C1FF" w:fill="C1C1FF"/>
            <w:vAlign w:val="center"/>
            <w:hideMark/>
          </w:tcPr>
          <w:p w14:paraId="408B4BBA"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-2.000,00</w:t>
            </w:r>
          </w:p>
        </w:tc>
        <w:tc>
          <w:tcPr>
            <w:tcW w:w="1105" w:type="dxa"/>
            <w:tcBorders>
              <w:top w:val="nil"/>
              <w:left w:val="nil"/>
              <w:bottom w:val="nil"/>
              <w:right w:val="nil"/>
            </w:tcBorders>
            <w:shd w:val="clear" w:color="C1C1FF" w:fill="C1C1FF"/>
            <w:vAlign w:val="center"/>
            <w:hideMark/>
          </w:tcPr>
          <w:p w14:paraId="3AE4F50A"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-1,93</w:t>
            </w:r>
          </w:p>
        </w:tc>
        <w:tc>
          <w:tcPr>
            <w:tcW w:w="1151" w:type="dxa"/>
            <w:tcBorders>
              <w:top w:val="nil"/>
              <w:left w:val="nil"/>
              <w:bottom w:val="nil"/>
              <w:right w:val="nil"/>
            </w:tcBorders>
            <w:shd w:val="clear" w:color="C1C1FF" w:fill="C1C1FF"/>
            <w:vAlign w:val="center"/>
            <w:hideMark/>
          </w:tcPr>
          <w:p w14:paraId="7C994BA2"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101.500,00</w:t>
            </w:r>
          </w:p>
        </w:tc>
      </w:tr>
      <w:tr w:rsidR="00C61FBE" w:rsidRPr="00C61FBE" w14:paraId="1676B984" w14:textId="77777777" w:rsidTr="00BA2BAB">
        <w:trPr>
          <w:trHeight w:val="300"/>
          <w:jc w:val="center"/>
        </w:trPr>
        <w:tc>
          <w:tcPr>
            <w:tcW w:w="982" w:type="dxa"/>
            <w:tcBorders>
              <w:top w:val="nil"/>
              <w:left w:val="nil"/>
              <w:bottom w:val="nil"/>
              <w:right w:val="nil"/>
            </w:tcBorders>
            <w:shd w:val="clear" w:color="E1E1FF" w:fill="E1E1FF"/>
            <w:vAlign w:val="center"/>
            <w:hideMark/>
          </w:tcPr>
          <w:p w14:paraId="74D90486"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Aktivnost</w:t>
            </w:r>
          </w:p>
        </w:tc>
        <w:tc>
          <w:tcPr>
            <w:tcW w:w="894" w:type="dxa"/>
            <w:tcBorders>
              <w:top w:val="nil"/>
              <w:left w:val="nil"/>
              <w:bottom w:val="nil"/>
              <w:right w:val="nil"/>
            </w:tcBorders>
            <w:shd w:val="clear" w:color="E1E1FF" w:fill="E1E1FF"/>
            <w:vAlign w:val="center"/>
            <w:hideMark/>
          </w:tcPr>
          <w:p w14:paraId="448F7FD1"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A204002</w:t>
            </w:r>
          </w:p>
        </w:tc>
        <w:tc>
          <w:tcPr>
            <w:tcW w:w="3278" w:type="dxa"/>
            <w:tcBorders>
              <w:top w:val="nil"/>
              <w:left w:val="nil"/>
              <w:bottom w:val="nil"/>
              <w:right w:val="nil"/>
            </w:tcBorders>
            <w:shd w:val="clear" w:color="E1E1FF" w:fill="E1E1FF"/>
            <w:vAlign w:val="center"/>
            <w:hideMark/>
          </w:tcPr>
          <w:p w14:paraId="50274792"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Upravljanje i održavanje sportskih objekata</w:t>
            </w:r>
          </w:p>
        </w:tc>
        <w:tc>
          <w:tcPr>
            <w:tcW w:w="1151" w:type="dxa"/>
            <w:tcBorders>
              <w:top w:val="nil"/>
              <w:left w:val="nil"/>
              <w:bottom w:val="nil"/>
              <w:right w:val="nil"/>
            </w:tcBorders>
            <w:shd w:val="clear" w:color="E1E1FF" w:fill="E1E1FF"/>
            <w:vAlign w:val="center"/>
            <w:hideMark/>
          </w:tcPr>
          <w:p w14:paraId="0DF1934B"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52.000,00</w:t>
            </w:r>
          </w:p>
        </w:tc>
        <w:tc>
          <w:tcPr>
            <w:tcW w:w="1105" w:type="dxa"/>
            <w:tcBorders>
              <w:top w:val="nil"/>
              <w:left w:val="nil"/>
              <w:bottom w:val="nil"/>
              <w:right w:val="nil"/>
            </w:tcBorders>
            <w:shd w:val="clear" w:color="E1E1FF" w:fill="E1E1FF"/>
            <w:vAlign w:val="center"/>
            <w:hideMark/>
          </w:tcPr>
          <w:p w14:paraId="07AC6344"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-2.000,00</w:t>
            </w:r>
          </w:p>
        </w:tc>
        <w:tc>
          <w:tcPr>
            <w:tcW w:w="1105" w:type="dxa"/>
            <w:tcBorders>
              <w:top w:val="nil"/>
              <w:left w:val="nil"/>
              <w:bottom w:val="nil"/>
              <w:right w:val="nil"/>
            </w:tcBorders>
            <w:shd w:val="clear" w:color="E1E1FF" w:fill="E1E1FF"/>
            <w:vAlign w:val="center"/>
            <w:hideMark/>
          </w:tcPr>
          <w:p w14:paraId="7B68D1F6"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-3,85</w:t>
            </w:r>
          </w:p>
        </w:tc>
        <w:tc>
          <w:tcPr>
            <w:tcW w:w="1151" w:type="dxa"/>
            <w:tcBorders>
              <w:top w:val="nil"/>
              <w:left w:val="nil"/>
              <w:bottom w:val="nil"/>
              <w:right w:val="nil"/>
            </w:tcBorders>
            <w:shd w:val="clear" w:color="E1E1FF" w:fill="E1E1FF"/>
            <w:vAlign w:val="center"/>
            <w:hideMark/>
          </w:tcPr>
          <w:p w14:paraId="7F4BB549"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50.000,00</w:t>
            </w:r>
          </w:p>
        </w:tc>
      </w:tr>
      <w:tr w:rsidR="00C61FBE" w:rsidRPr="00C61FBE" w14:paraId="15C2A9AC" w14:textId="77777777" w:rsidTr="00BA2BAB">
        <w:trPr>
          <w:trHeight w:val="300"/>
          <w:jc w:val="center"/>
        </w:trPr>
        <w:tc>
          <w:tcPr>
            <w:tcW w:w="982" w:type="dxa"/>
            <w:tcBorders>
              <w:top w:val="nil"/>
              <w:left w:val="nil"/>
              <w:bottom w:val="nil"/>
              <w:right w:val="nil"/>
            </w:tcBorders>
            <w:vAlign w:val="center"/>
            <w:hideMark/>
          </w:tcPr>
          <w:p w14:paraId="63B7CA81"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R0066</w:t>
            </w:r>
          </w:p>
        </w:tc>
        <w:tc>
          <w:tcPr>
            <w:tcW w:w="894" w:type="dxa"/>
            <w:tcBorders>
              <w:top w:val="nil"/>
              <w:left w:val="nil"/>
              <w:bottom w:val="nil"/>
              <w:right w:val="nil"/>
            </w:tcBorders>
            <w:vAlign w:val="center"/>
            <w:hideMark/>
          </w:tcPr>
          <w:p w14:paraId="1CE090A1"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323</w:t>
            </w:r>
          </w:p>
        </w:tc>
        <w:tc>
          <w:tcPr>
            <w:tcW w:w="3278" w:type="dxa"/>
            <w:tcBorders>
              <w:top w:val="nil"/>
              <w:left w:val="nil"/>
              <w:bottom w:val="nil"/>
              <w:right w:val="nil"/>
            </w:tcBorders>
            <w:vAlign w:val="center"/>
            <w:hideMark/>
          </w:tcPr>
          <w:p w14:paraId="6E193B30"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Tekuće i investicijsko održavanje sportskih građevina</w:t>
            </w:r>
          </w:p>
        </w:tc>
        <w:tc>
          <w:tcPr>
            <w:tcW w:w="1151" w:type="dxa"/>
            <w:tcBorders>
              <w:top w:val="nil"/>
              <w:left w:val="nil"/>
              <w:bottom w:val="nil"/>
              <w:right w:val="nil"/>
            </w:tcBorders>
            <w:vAlign w:val="center"/>
            <w:hideMark/>
          </w:tcPr>
          <w:p w14:paraId="5900A44F"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20.000,00</w:t>
            </w:r>
          </w:p>
        </w:tc>
        <w:tc>
          <w:tcPr>
            <w:tcW w:w="1105" w:type="dxa"/>
            <w:tcBorders>
              <w:top w:val="nil"/>
              <w:left w:val="nil"/>
              <w:bottom w:val="nil"/>
              <w:right w:val="nil"/>
            </w:tcBorders>
            <w:vAlign w:val="center"/>
            <w:hideMark/>
          </w:tcPr>
          <w:p w14:paraId="08AC5EEB"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-1.000,00</w:t>
            </w:r>
          </w:p>
        </w:tc>
        <w:tc>
          <w:tcPr>
            <w:tcW w:w="1105" w:type="dxa"/>
            <w:tcBorders>
              <w:top w:val="nil"/>
              <w:left w:val="nil"/>
              <w:bottom w:val="nil"/>
              <w:right w:val="nil"/>
            </w:tcBorders>
            <w:vAlign w:val="center"/>
            <w:hideMark/>
          </w:tcPr>
          <w:p w14:paraId="57C20648"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-5,00</w:t>
            </w:r>
          </w:p>
        </w:tc>
        <w:tc>
          <w:tcPr>
            <w:tcW w:w="1151" w:type="dxa"/>
            <w:tcBorders>
              <w:top w:val="nil"/>
              <w:left w:val="nil"/>
              <w:bottom w:val="nil"/>
              <w:right w:val="nil"/>
            </w:tcBorders>
            <w:vAlign w:val="center"/>
            <w:hideMark/>
          </w:tcPr>
          <w:p w14:paraId="4977D8BD"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19.000,00</w:t>
            </w:r>
          </w:p>
        </w:tc>
      </w:tr>
      <w:tr w:rsidR="00C61FBE" w:rsidRPr="00C61FBE" w14:paraId="19CA28FA" w14:textId="77777777" w:rsidTr="00BA2BAB">
        <w:trPr>
          <w:trHeight w:val="300"/>
          <w:jc w:val="center"/>
        </w:trPr>
        <w:tc>
          <w:tcPr>
            <w:tcW w:w="982" w:type="dxa"/>
            <w:tcBorders>
              <w:top w:val="nil"/>
              <w:left w:val="nil"/>
              <w:bottom w:val="nil"/>
              <w:right w:val="nil"/>
            </w:tcBorders>
            <w:vAlign w:val="center"/>
            <w:hideMark/>
          </w:tcPr>
          <w:p w14:paraId="67F3EB3F"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R0067</w:t>
            </w:r>
          </w:p>
        </w:tc>
        <w:tc>
          <w:tcPr>
            <w:tcW w:w="894" w:type="dxa"/>
            <w:tcBorders>
              <w:top w:val="nil"/>
              <w:left w:val="nil"/>
              <w:bottom w:val="nil"/>
              <w:right w:val="nil"/>
            </w:tcBorders>
            <w:vAlign w:val="center"/>
            <w:hideMark/>
          </w:tcPr>
          <w:p w14:paraId="1394BFD5"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451</w:t>
            </w:r>
          </w:p>
        </w:tc>
        <w:tc>
          <w:tcPr>
            <w:tcW w:w="3278" w:type="dxa"/>
            <w:tcBorders>
              <w:top w:val="nil"/>
              <w:left w:val="nil"/>
              <w:bottom w:val="nil"/>
              <w:right w:val="nil"/>
            </w:tcBorders>
            <w:vAlign w:val="center"/>
            <w:hideMark/>
          </w:tcPr>
          <w:p w14:paraId="4C901017"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Dodatna ulaganja na građevinskim objektima</w:t>
            </w:r>
          </w:p>
        </w:tc>
        <w:tc>
          <w:tcPr>
            <w:tcW w:w="1151" w:type="dxa"/>
            <w:tcBorders>
              <w:top w:val="nil"/>
              <w:left w:val="nil"/>
              <w:bottom w:val="nil"/>
              <w:right w:val="nil"/>
            </w:tcBorders>
            <w:vAlign w:val="center"/>
            <w:hideMark/>
          </w:tcPr>
          <w:p w14:paraId="4DC627A8"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20.000,00</w:t>
            </w:r>
          </w:p>
        </w:tc>
        <w:tc>
          <w:tcPr>
            <w:tcW w:w="1105" w:type="dxa"/>
            <w:tcBorders>
              <w:top w:val="nil"/>
              <w:left w:val="nil"/>
              <w:bottom w:val="nil"/>
              <w:right w:val="nil"/>
            </w:tcBorders>
            <w:vAlign w:val="center"/>
            <w:hideMark/>
          </w:tcPr>
          <w:p w14:paraId="45EC480D"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-1.000,00</w:t>
            </w:r>
          </w:p>
        </w:tc>
        <w:tc>
          <w:tcPr>
            <w:tcW w:w="1105" w:type="dxa"/>
            <w:tcBorders>
              <w:top w:val="nil"/>
              <w:left w:val="nil"/>
              <w:bottom w:val="nil"/>
              <w:right w:val="nil"/>
            </w:tcBorders>
            <w:vAlign w:val="center"/>
            <w:hideMark/>
          </w:tcPr>
          <w:p w14:paraId="1494E368"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-5,00</w:t>
            </w:r>
          </w:p>
        </w:tc>
        <w:tc>
          <w:tcPr>
            <w:tcW w:w="1151" w:type="dxa"/>
            <w:tcBorders>
              <w:top w:val="nil"/>
              <w:left w:val="nil"/>
              <w:bottom w:val="nil"/>
              <w:right w:val="nil"/>
            </w:tcBorders>
            <w:vAlign w:val="center"/>
            <w:hideMark/>
          </w:tcPr>
          <w:p w14:paraId="2EE4C79A"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19.000,00</w:t>
            </w:r>
          </w:p>
        </w:tc>
      </w:tr>
      <w:tr w:rsidR="00C61FBE" w:rsidRPr="00C61FBE" w14:paraId="573E314E" w14:textId="77777777" w:rsidTr="00BA2BAB">
        <w:trPr>
          <w:trHeight w:val="300"/>
          <w:jc w:val="center"/>
        </w:trPr>
        <w:tc>
          <w:tcPr>
            <w:tcW w:w="982" w:type="dxa"/>
            <w:tcBorders>
              <w:top w:val="nil"/>
              <w:left w:val="nil"/>
              <w:bottom w:val="nil"/>
              <w:right w:val="nil"/>
            </w:tcBorders>
            <w:shd w:val="clear" w:color="C1C1FF" w:fill="C1C1FF"/>
            <w:vAlign w:val="center"/>
            <w:hideMark/>
          </w:tcPr>
          <w:p w14:paraId="7B92C3FA"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Program</w:t>
            </w:r>
          </w:p>
        </w:tc>
        <w:tc>
          <w:tcPr>
            <w:tcW w:w="894" w:type="dxa"/>
            <w:tcBorders>
              <w:top w:val="nil"/>
              <w:left w:val="nil"/>
              <w:bottom w:val="nil"/>
              <w:right w:val="nil"/>
            </w:tcBorders>
            <w:shd w:val="clear" w:color="C1C1FF" w:fill="C1C1FF"/>
            <w:vAlign w:val="center"/>
            <w:hideMark/>
          </w:tcPr>
          <w:p w14:paraId="487540C3"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2045</w:t>
            </w:r>
          </w:p>
        </w:tc>
        <w:tc>
          <w:tcPr>
            <w:tcW w:w="3278" w:type="dxa"/>
            <w:tcBorders>
              <w:top w:val="nil"/>
              <w:left w:val="nil"/>
              <w:bottom w:val="nil"/>
              <w:right w:val="nil"/>
            </w:tcBorders>
            <w:shd w:val="clear" w:color="C1C1FF" w:fill="C1C1FF"/>
            <w:vAlign w:val="center"/>
            <w:hideMark/>
          </w:tcPr>
          <w:p w14:paraId="554244E4"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SOCIJALNA SKRB I ZDRAVSTVO</w:t>
            </w:r>
          </w:p>
        </w:tc>
        <w:tc>
          <w:tcPr>
            <w:tcW w:w="1151" w:type="dxa"/>
            <w:tcBorders>
              <w:top w:val="nil"/>
              <w:left w:val="nil"/>
              <w:bottom w:val="nil"/>
              <w:right w:val="nil"/>
            </w:tcBorders>
            <w:shd w:val="clear" w:color="C1C1FF" w:fill="C1C1FF"/>
            <w:vAlign w:val="center"/>
            <w:hideMark/>
          </w:tcPr>
          <w:p w14:paraId="6A59C6AD"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91.961,00</w:t>
            </w:r>
          </w:p>
        </w:tc>
        <w:tc>
          <w:tcPr>
            <w:tcW w:w="1105" w:type="dxa"/>
            <w:tcBorders>
              <w:top w:val="nil"/>
              <w:left w:val="nil"/>
              <w:bottom w:val="nil"/>
              <w:right w:val="nil"/>
            </w:tcBorders>
            <w:shd w:val="clear" w:color="C1C1FF" w:fill="C1C1FF"/>
            <w:vAlign w:val="center"/>
            <w:hideMark/>
          </w:tcPr>
          <w:p w14:paraId="1127D19D"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-2.527,00</w:t>
            </w:r>
          </w:p>
        </w:tc>
        <w:tc>
          <w:tcPr>
            <w:tcW w:w="1105" w:type="dxa"/>
            <w:tcBorders>
              <w:top w:val="nil"/>
              <w:left w:val="nil"/>
              <w:bottom w:val="nil"/>
              <w:right w:val="nil"/>
            </w:tcBorders>
            <w:shd w:val="clear" w:color="C1C1FF" w:fill="C1C1FF"/>
            <w:vAlign w:val="center"/>
            <w:hideMark/>
          </w:tcPr>
          <w:p w14:paraId="3FA123B1"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-2,75</w:t>
            </w:r>
          </w:p>
        </w:tc>
        <w:tc>
          <w:tcPr>
            <w:tcW w:w="1151" w:type="dxa"/>
            <w:tcBorders>
              <w:top w:val="nil"/>
              <w:left w:val="nil"/>
              <w:bottom w:val="nil"/>
              <w:right w:val="nil"/>
            </w:tcBorders>
            <w:shd w:val="clear" w:color="C1C1FF" w:fill="C1C1FF"/>
            <w:vAlign w:val="center"/>
            <w:hideMark/>
          </w:tcPr>
          <w:p w14:paraId="23E304DC"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89.434,00</w:t>
            </w:r>
          </w:p>
        </w:tc>
      </w:tr>
      <w:tr w:rsidR="00C61FBE" w:rsidRPr="00C61FBE" w14:paraId="39CB1D41" w14:textId="77777777" w:rsidTr="00BA2BAB">
        <w:trPr>
          <w:trHeight w:val="300"/>
          <w:jc w:val="center"/>
        </w:trPr>
        <w:tc>
          <w:tcPr>
            <w:tcW w:w="982" w:type="dxa"/>
            <w:tcBorders>
              <w:top w:val="nil"/>
              <w:left w:val="nil"/>
              <w:bottom w:val="nil"/>
              <w:right w:val="nil"/>
            </w:tcBorders>
            <w:shd w:val="clear" w:color="E1E1FF" w:fill="E1E1FF"/>
            <w:vAlign w:val="center"/>
            <w:hideMark/>
          </w:tcPr>
          <w:p w14:paraId="07F65ED2"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Aktivnost</w:t>
            </w:r>
          </w:p>
        </w:tc>
        <w:tc>
          <w:tcPr>
            <w:tcW w:w="894" w:type="dxa"/>
            <w:tcBorders>
              <w:top w:val="nil"/>
              <w:left w:val="nil"/>
              <w:bottom w:val="nil"/>
              <w:right w:val="nil"/>
            </w:tcBorders>
            <w:shd w:val="clear" w:color="E1E1FF" w:fill="E1E1FF"/>
            <w:vAlign w:val="center"/>
            <w:hideMark/>
          </w:tcPr>
          <w:p w14:paraId="11A05DD5"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A204501</w:t>
            </w:r>
          </w:p>
        </w:tc>
        <w:tc>
          <w:tcPr>
            <w:tcW w:w="3278" w:type="dxa"/>
            <w:tcBorders>
              <w:top w:val="nil"/>
              <w:left w:val="nil"/>
              <w:bottom w:val="nil"/>
              <w:right w:val="nil"/>
            </w:tcBorders>
            <w:shd w:val="clear" w:color="E1E1FF" w:fill="E1E1FF"/>
            <w:vAlign w:val="center"/>
            <w:hideMark/>
          </w:tcPr>
          <w:p w14:paraId="503C690E"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Potpore udrugama iz područja socijalne skrbi i zdravstva</w:t>
            </w:r>
          </w:p>
        </w:tc>
        <w:tc>
          <w:tcPr>
            <w:tcW w:w="1151" w:type="dxa"/>
            <w:tcBorders>
              <w:top w:val="nil"/>
              <w:left w:val="nil"/>
              <w:bottom w:val="nil"/>
              <w:right w:val="nil"/>
            </w:tcBorders>
            <w:shd w:val="clear" w:color="E1E1FF" w:fill="E1E1FF"/>
            <w:vAlign w:val="center"/>
            <w:hideMark/>
          </w:tcPr>
          <w:p w14:paraId="38970C29"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8.500,00</w:t>
            </w:r>
          </w:p>
        </w:tc>
        <w:tc>
          <w:tcPr>
            <w:tcW w:w="1105" w:type="dxa"/>
            <w:tcBorders>
              <w:top w:val="nil"/>
              <w:left w:val="nil"/>
              <w:bottom w:val="nil"/>
              <w:right w:val="nil"/>
            </w:tcBorders>
            <w:shd w:val="clear" w:color="E1E1FF" w:fill="E1E1FF"/>
            <w:vAlign w:val="center"/>
            <w:hideMark/>
          </w:tcPr>
          <w:p w14:paraId="15BA6514"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-77,00</w:t>
            </w:r>
          </w:p>
        </w:tc>
        <w:tc>
          <w:tcPr>
            <w:tcW w:w="1105" w:type="dxa"/>
            <w:tcBorders>
              <w:top w:val="nil"/>
              <w:left w:val="nil"/>
              <w:bottom w:val="nil"/>
              <w:right w:val="nil"/>
            </w:tcBorders>
            <w:shd w:val="clear" w:color="E1E1FF" w:fill="E1E1FF"/>
            <w:vAlign w:val="center"/>
            <w:hideMark/>
          </w:tcPr>
          <w:p w14:paraId="2AC45E20"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-0,91</w:t>
            </w:r>
          </w:p>
        </w:tc>
        <w:tc>
          <w:tcPr>
            <w:tcW w:w="1151" w:type="dxa"/>
            <w:tcBorders>
              <w:top w:val="nil"/>
              <w:left w:val="nil"/>
              <w:bottom w:val="nil"/>
              <w:right w:val="nil"/>
            </w:tcBorders>
            <w:shd w:val="clear" w:color="E1E1FF" w:fill="E1E1FF"/>
            <w:vAlign w:val="center"/>
            <w:hideMark/>
          </w:tcPr>
          <w:p w14:paraId="4A5BAB65"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8.423,00</w:t>
            </w:r>
          </w:p>
        </w:tc>
      </w:tr>
      <w:tr w:rsidR="00C61FBE" w:rsidRPr="00C61FBE" w14:paraId="7FD98895" w14:textId="77777777" w:rsidTr="00BA2BAB">
        <w:trPr>
          <w:trHeight w:val="300"/>
          <w:jc w:val="center"/>
        </w:trPr>
        <w:tc>
          <w:tcPr>
            <w:tcW w:w="982" w:type="dxa"/>
            <w:tcBorders>
              <w:top w:val="nil"/>
              <w:left w:val="nil"/>
              <w:bottom w:val="nil"/>
              <w:right w:val="nil"/>
            </w:tcBorders>
            <w:vAlign w:val="center"/>
            <w:hideMark/>
          </w:tcPr>
          <w:p w14:paraId="402E1F1B"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R0068</w:t>
            </w:r>
          </w:p>
        </w:tc>
        <w:tc>
          <w:tcPr>
            <w:tcW w:w="894" w:type="dxa"/>
            <w:tcBorders>
              <w:top w:val="nil"/>
              <w:left w:val="nil"/>
              <w:bottom w:val="nil"/>
              <w:right w:val="nil"/>
            </w:tcBorders>
            <w:vAlign w:val="center"/>
            <w:hideMark/>
          </w:tcPr>
          <w:p w14:paraId="446C1624"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381</w:t>
            </w:r>
          </w:p>
        </w:tc>
        <w:tc>
          <w:tcPr>
            <w:tcW w:w="3278" w:type="dxa"/>
            <w:tcBorders>
              <w:top w:val="nil"/>
              <w:left w:val="nil"/>
              <w:bottom w:val="nil"/>
              <w:right w:val="nil"/>
            </w:tcBorders>
            <w:vAlign w:val="center"/>
            <w:hideMark/>
          </w:tcPr>
          <w:p w14:paraId="019A39ED"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Tekuće donacije - Javni poziv zdr. i soc.</w:t>
            </w:r>
          </w:p>
        </w:tc>
        <w:tc>
          <w:tcPr>
            <w:tcW w:w="1151" w:type="dxa"/>
            <w:tcBorders>
              <w:top w:val="nil"/>
              <w:left w:val="nil"/>
              <w:bottom w:val="nil"/>
              <w:right w:val="nil"/>
            </w:tcBorders>
            <w:vAlign w:val="center"/>
            <w:hideMark/>
          </w:tcPr>
          <w:p w14:paraId="14ACDA38"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7.000,00</w:t>
            </w:r>
          </w:p>
        </w:tc>
        <w:tc>
          <w:tcPr>
            <w:tcW w:w="1105" w:type="dxa"/>
            <w:tcBorders>
              <w:top w:val="nil"/>
              <w:left w:val="nil"/>
              <w:bottom w:val="nil"/>
              <w:right w:val="nil"/>
            </w:tcBorders>
            <w:vAlign w:val="center"/>
            <w:hideMark/>
          </w:tcPr>
          <w:p w14:paraId="463C54C3"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-77,00</w:t>
            </w:r>
          </w:p>
        </w:tc>
        <w:tc>
          <w:tcPr>
            <w:tcW w:w="1105" w:type="dxa"/>
            <w:tcBorders>
              <w:top w:val="nil"/>
              <w:left w:val="nil"/>
              <w:bottom w:val="nil"/>
              <w:right w:val="nil"/>
            </w:tcBorders>
            <w:vAlign w:val="center"/>
            <w:hideMark/>
          </w:tcPr>
          <w:p w14:paraId="138C8795"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-1,10</w:t>
            </w:r>
          </w:p>
        </w:tc>
        <w:tc>
          <w:tcPr>
            <w:tcW w:w="1151" w:type="dxa"/>
            <w:tcBorders>
              <w:top w:val="nil"/>
              <w:left w:val="nil"/>
              <w:bottom w:val="nil"/>
              <w:right w:val="nil"/>
            </w:tcBorders>
            <w:vAlign w:val="center"/>
            <w:hideMark/>
          </w:tcPr>
          <w:p w14:paraId="113A2CE8"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6.923,00</w:t>
            </w:r>
          </w:p>
        </w:tc>
      </w:tr>
      <w:tr w:rsidR="00C61FBE" w:rsidRPr="00C61FBE" w14:paraId="00CEAD1A" w14:textId="77777777" w:rsidTr="00BA2BAB">
        <w:trPr>
          <w:trHeight w:val="300"/>
          <w:jc w:val="center"/>
        </w:trPr>
        <w:tc>
          <w:tcPr>
            <w:tcW w:w="982" w:type="dxa"/>
            <w:tcBorders>
              <w:top w:val="nil"/>
              <w:left w:val="nil"/>
              <w:bottom w:val="nil"/>
              <w:right w:val="nil"/>
            </w:tcBorders>
            <w:shd w:val="clear" w:color="E1E1FF" w:fill="E1E1FF"/>
            <w:vAlign w:val="center"/>
            <w:hideMark/>
          </w:tcPr>
          <w:p w14:paraId="5759C732"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Aktivnost</w:t>
            </w:r>
          </w:p>
        </w:tc>
        <w:tc>
          <w:tcPr>
            <w:tcW w:w="894" w:type="dxa"/>
            <w:tcBorders>
              <w:top w:val="nil"/>
              <w:left w:val="nil"/>
              <w:bottom w:val="nil"/>
              <w:right w:val="nil"/>
            </w:tcBorders>
            <w:shd w:val="clear" w:color="E1E1FF" w:fill="E1E1FF"/>
            <w:vAlign w:val="center"/>
            <w:hideMark/>
          </w:tcPr>
          <w:p w14:paraId="2A3BA7CD"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A204503</w:t>
            </w:r>
          </w:p>
        </w:tc>
        <w:tc>
          <w:tcPr>
            <w:tcW w:w="3278" w:type="dxa"/>
            <w:tcBorders>
              <w:top w:val="nil"/>
              <w:left w:val="nil"/>
              <w:bottom w:val="nil"/>
              <w:right w:val="nil"/>
            </w:tcBorders>
            <w:shd w:val="clear" w:color="E1E1FF" w:fill="E1E1FF"/>
            <w:vAlign w:val="center"/>
            <w:hideMark/>
          </w:tcPr>
          <w:p w14:paraId="4DA126C2"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Pomoć socijalno ugroženim obiteljima</w:t>
            </w:r>
          </w:p>
        </w:tc>
        <w:tc>
          <w:tcPr>
            <w:tcW w:w="1151" w:type="dxa"/>
            <w:tcBorders>
              <w:top w:val="nil"/>
              <w:left w:val="nil"/>
              <w:bottom w:val="nil"/>
              <w:right w:val="nil"/>
            </w:tcBorders>
            <w:shd w:val="clear" w:color="E1E1FF" w:fill="E1E1FF"/>
            <w:vAlign w:val="center"/>
            <w:hideMark/>
          </w:tcPr>
          <w:p w14:paraId="3A58BEA9"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61.800,00</w:t>
            </w:r>
          </w:p>
        </w:tc>
        <w:tc>
          <w:tcPr>
            <w:tcW w:w="1105" w:type="dxa"/>
            <w:tcBorders>
              <w:top w:val="nil"/>
              <w:left w:val="nil"/>
              <w:bottom w:val="nil"/>
              <w:right w:val="nil"/>
            </w:tcBorders>
            <w:shd w:val="clear" w:color="E1E1FF" w:fill="E1E1FF"/>
            <w:vAlign w:val="center"/>
            <w:hideMark/>
          </w:tcPr>
          <w:p w14:paraId="79973F98"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-2.450,00</w:t>
            </w:r>
          </w:p>
        </w:tc>
        <w:tc>
          <w:tcPr>
            <w:tcW w:w="1105" w:type="dxa"/>
            <w:tcBorders>
              <w:top w:val="nil"/>
              <w:left w:val="nil"/>
              <w:bottom w:val="nil"/>
              <w:right w:val="nil"/>
            </w:tcBorders>
            <w:shd w:val="clear" w:color="E1E1FF" w:fill="E1E1FF"/>
            <w:vAlign w:val="center"/>
            <w:hideMark/>
          </w:tcPr>
          <w:p w14:paraId="3A6FA121"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-3,96</w:t>
            </w:r>
          </w:p>
        </w:tc>
        <w:tc>
          <w:tcPr>
            <w:tcW w:w="1151" w:type="dxa"/>
            <w:tcBorders>
              <w:top w:val="nil"/>
              <w:left w:val="nil"/>
              <w:bottom w:val="nil"/>
              <w:right w:val="nil"/>
            </w:tcBorders>
            <w:shd w:val="clear" w:color="E1E1FF" w:fill="E1E1FF"/>
            <w:vAlign w:val="center"/>
            <w:hideMark/>
          </w:tcPr>
          <w:p w14:paraId="67855304"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59.350,00</w:t>
            </w:r>
          </w:p>
        </w:tc>
      </w:tr>
      <w:tr w:rsidR="00C61FBE" w:rsidRPr="00C61FBE" w14:paraId="7EC5B801" w14:textId="77777777" w:rsidTr="00BA2BAB">
        <w:trPr>
          <w:trHeight w:val="300"/>
          <w:jc w:val="center"/>
        </w:trPr>
        <w:tc>
          <w:tcPr>
            <w:tcW w:w="982" w:type="dxa"/>
            <w:tcBorders>
              <w:top w:val="nil"/>
              <w:left w:val="nil"/>
              <w:bottom w:val="nil"/>
              <w:right w:val="nil"/>
            </w:tcBorders>
            <w:vAlign w:val="center"/>
            <w:hideMark/>
          </w:tcPr>
          <w:p w14:paraId="13D38076"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R0070</w:t>
            </w:r>
          </w:p>
        </w:tc>
        <w:tc>
          <w:tcPr>
            <w:tcW w:w="894" w:type="dxa"/>
            <w:tcBorders>
              <w:top w:val="nil"/>
              <w:left w:val="nil"/>
              <w:bottom w:val="nil"/>
              <w:right w:val="nil"/>
            </w:tcBorders>
            <w:vAlign w:val="center"/>
            <w:hideMark/>
          </w:tcPr>
          <w:p w14:paraId="33F3E352"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372</w:t>
            </w:r>
          </w:p>
        </w:tc>
        <w:tc>
          <w:tcPr>
            <w:tcW w:w="3278" w:type="dxa"/>
            <w:tcBorders>
              <w:top w:val="nil"/>
              <w:left w:val="nil"/>
              <w:bottom w:val="nil"/>
              <w:right w:val="nil"/>
            </w:tcBorders>
            <w:vAlign w:val="center"/>
            <w:hideMark/>
          </w:tcPr>
          <w:p w14:paraId="2E648576"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Usluga pomoći u kući</w:t>
            </w:r>
          </w:p>
        </w:tc>
        <w:tc>
          <w:tcPr>
            <w:tcW w:w="1151" w:type="dxa"/>
            <w:tcBorders>
              <w:top w:val="nil"/>
              <w:left w:val="nil"/>
              <w:bottom w:val="nil"/>
              <w:right w:val="nil"/>
            </w:tcBorders>
            <w:vAlign w:val="center"/>
            <w:hideMark/>
          </w:tcPr>
          <w:p w14:paraId="6160D8B1"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16.000,00</w:t>
            </w:r>
          </w:p>
        </w:tc>
        <w:tc>
          <w:tcPr>
            <w:tcW w:w="1105" w:type="dxa"/>
            <w:tcBorders>
              <w:top w:val="nil"/>
              <w:left w:val="nil"/>
              <w:bottom w:val="nil"/>
              <w:right w:val="nil"/>
            </w:tcBorders>
            <w:vAlign w:val="center"/>
            <w:hideMark/>
          </w:tcPr>
          <w:p w14:paraId="5B65F82C"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-800,00</w:t>
            </w:r>
          </w:p>
        </w:tc>
        <w:tc>
          <w:tcPr>
            <w:tcW w:w="1105" w:type="dxa"/>
            <w:tcBorders>
              <w:top w:val="nil"/>
              <w:left w:val="nil"/>
              <w:bottom w:val="nil"/>
              <w:right w:val="nil"/>
            </w:tcBorders>
            <w:vAlign w:val="center"/>
            <w:hideMark/>
          </w:tcPr>
          <w:p w14:paraId="71EE877F"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-5,00</w:t>
            </w:r>
          </w:p>
        </w:tc>
        <w:tc>
          <w:tcPr>
            <w:tcW w:w="1151" w:type="dxa"/>
            <w:tcBorders>
              <w:top w:val="nil"/>
              <w:left w:val="nil"/>
              <w:bottom w:val="nil"/>
              <w:right w:val="nil"/>
            </w:tcBorders>
            <w:vAlign w:val="center"/>
            <w:hideMark/>
          </w:tcPr>
          <w:p w14:paraId="66D11955"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15.200,00</w:t>
            </w:r>
          </w:p>
        </w:tc>
      </w:tr>
      <w:tr w:rsidR="00C61FBE" w:rsidRPr="00C61FBE" w14:paraId="70C60093" w14:textId="77777777" w:rsidTr="00BA2BAB">
        <w:trPr>
          <w:trHeight w:val="300"/>
          <w:jc w:val="center"/>
        </w:trPr>
        <w:tc>
          <w:tcPr>
            <w:tcW w:w="982" w:type="dxa"/>
            <w:tcBorders>
              <w:top w:val="nil"/>
              <w:left w:val="nil"/>
              <w:bottom w:val="nil"/>
              <w:right w:val="nil"/>
            </w:tcBorders>
            <w:vAlign w:val="center"/>
            <w:hideMark/>
          </w:tcPr>
          <w:p w14:paraId="0230EE4F"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R0073</w:t>
            </w:r>
          </w:p>
        </w:tc>
        <w:tc>
          <w:tcPr>
            <w:tcW w:w="894" w:type="dxa"/>
            <w:tcBorders>
              <w:top w:val="nil"/>
              <w:left w:val="nil"/>
              <w:bottom w:val="nil"/>
              <w:right w:val="nil"/>
            </w:tcBorders>
            <w:vAlign w:val="center"/>
            <w:hideMark/>
          </w:tcPr>
          <w:p w14:paraId="2A330E90"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372</w:t>
            </w:r>
          </w:p>
        </w:tc>
        <w:tc>
          <w:tcPr>
            <w:tcW w:w="3278" w:type="dxa"/>
            <w:tcBorders>
              <w:top w:val="nil"/>
              <w:left w:val="nil"/>
              <w:bottom w:val="nil"/>
              <w:right w:val="nil"/>
            </w:tcBorders>
            <w:vAlign w:val="center"/>
            <w:hideMark/>
          </w:tcPr>
          <w:p w14:paraId="03C27732"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Naknada umirovljenicima s niskim primanjima (božićnica)</w:t>
            </w:r>
          </w:p>
        </w:tc>
        <w:tc>
          <w:tcPr>
            <w:tcW w:w="1151" w:type="dxa"/>
            <w:tcBorders>
              <w:top w:val="nil"/>
              <w:left w:val="nil"/>
              <w:bottom w:val="nil"/>
              <w:right w:val="nil"/>
            </w:tcBorders>
            <w:vAlign w:val="center"/>
            <w:hideMark/>
          </w:tcPr>
          <w:p w14:paraId="56636B37"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15.000,00</w:t>
            </w:r>
          </w:p>
        </w:tc>
        <w:tc>
          <w:tcPr>
            <w:tcW w:w="1105" w:type="dxa"/>
            <w:tcBorders>
              <w:top w:val="nil"/>
              <w:left w:val="nil"/>
              <w:bottom w:val="nil"/>
              <w:right w:val="nil"/>
            </w:tcBorders>
            <w:vAlign w:val="center"/>
            <w:hideMark/>
          </w:tcPr>
          <w:p w14:paraId="3F1503B5"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-750,00</w:t>
            </w:r>
          </w:p>
        </w:tc>
        <w:tc>
          <w:tcPr>
            <w:tcW w:w="1105" w:type="dxa"/>
            <w:tcBorders>
              <w:top w:val="nil"/>
              <w:left w:val="nil"/>
              <w:bottom w:val="nil"/>
              <w:right w:val="nil"/>
            </w:tcBorders>
            <w:vAlign w:val="center"/>
            <w:hideMark/>
          </w:tcPr>
          <w:p w14:paraId="243C11B8"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-5,00</w:t>
            </w:r>
          </w:p>
        </w:tc>
        <w:tc>
          <w:tcPr>
            <w:tcW w:w="1151" w:type="dxa"/>
            <w:tcBorders>
              <w:top w:val="nil"/>
              <w:left w:val="nil"/>
              <w:bottom w:val="nil"/>
              <w:right w:val="nil"/>
            </w:tcBorders>
            <w:vAlign w:val="center"/>
            <w:hideMark/>
          </w:tcPr>
          <w:p w14:paraId="2F8086F4"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14.250,00</w:t>
            </w:r>
          </w:p>
        </w:tc>
      </w:tr>
      <w:tr w:rsidR="00C61FBE" w:rsidRPr="00C61FBE" w14:paraId="4EC39B55" w14:textId="77777777" w:rsidTr="00BA2BAB">
        <w:trPr>
          <w:trHeight w:val="300"/>
          <w:jc w:val="center"/>
        </w:trPr>
        <w:tc>
          <w:tcPr>
            <w:tcW w:w="982" w:type="dxa"/>
            <w:tcBorders>
              <w:top w:val="nil"/>
              <w:left w:val="nil"/>
              <w:bottom w:val="nil"/>
              <w:right w:val="nil"/>
            </w:tcBorders>
            <w:vAlign w:val="center"/>
            <w:hideMark/>
          </w:tcPr>
          <w:p w14:paraId="7711019B"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R0074</w:t>
            </w:r>
          </w:p>
        </w:tc>
        <w:tc>
          <w:tcPr>
            <w:tcW w:w="894" w:type="dxa"/>
            <w:tcBorders>
              <w:top w:val="nil"/>
              <w:left w:val="nil"/>
              <w:bottom w:val="nil"/>
              <w:right w:val="nil"/>
            </w:tcBorders>
            <w:vAlign w:val="center"/>
            <w:hideMark/>
          </w:tcPr>
          <w:p w14:paraId="6277A166"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372</w:t>
            </w:r>
          </w:p>
        </w:tc>
        <w:tc>
          <w:tcPr>
            <w:tcW w:w="3278" w:type="dxa"/>
            <w:tcBorders>
              <w:top w:val="nil"/>
              <w:left w:val="nil"/>
              <w:bottom w:val="nil"/>
              <w:right w:val="nil"/>
            </w:tcBorders>
            <w:vAlign w:val="center"/>
            <w:hideMark/>
          </w:tcPr>
          <w:p w14:paraId="2277BD45"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Novčana naknada za novorođeno dijete</w:t>
            </w:r>
          </w:p>
        </w:tc>
        <w:tc>
          <w:tcPr>
            <w:tcW w:w="1151" w:type="dxa"/>
            <w:tcBorders>
              <w:top w:val="nil"/>
              <w:left w:val="nil"/>
              <w:bottom w:val="nil"/>
              <w:right w:val="nil"/>
            </w:tcBorders>
            <w:vAlign w:val="center"/>
            <w:hideMark/>
          </w:tcPr>
          <w:p w14:paraId="66A4B32A"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8.000,00</w:t>
            </w:r>
          </w:p>
        </w:tc>
        <w:tc>
          <w:tcPr>
            <w:tcW w:w="1105" w:type="dxa"/>
            <w:tcBorders>
              <w:top w:val="nil"/>
              <w:left w:val="nil"/>
              <w:bottom w:val="nil"/>
              <w:right w:val="nil"/>
            </w:tcBorders>
            <w:vAlign w:val="center"/>
            <w:hideMark/>
          </w:tcPr>
          <w:p w14:paraId="577A4DD0"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-400,00</w:t>
            </w:r>
          </w:p>
        </w:tc>
        <w:tc>
          <w:tcPr>
            <w:tcW w:w="1105" w:type="dxa"/>
            <w:tcBorders>
              <w:top w:val="nil"/>
              <w:left w:val="nil"/>
              <w:bottom w:val="nil"/>
              <w:right w:val="nil"/>
            </w:tcBorders>
            <w:vAlign w:val="center"/>
            <w:hideMark/>
          </w:tcPr>
          <w:p w14:paraId="0A081290"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-5,00</w:t>
            </w:r>
          </w:p>
        </w:tc>
        <w:tc>
          <w:tcPr>
            <w:tcW w:w="1151" w:type="dxa"/>
            <w:tcBorders>
              <w:top w:val="nil"/>
              <w:left w:val="nil"/>
              <w:bottom w:val="nil"/>
              <w:right w:val="nil"/>
            </w:tcBorders>
            <w:vAlign w:val="center"/>
            <w:hideMark/>
          </w:tcPr>
          <w:p w14:paraId="72BCC44C"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7.600,00</w:t>
            </w:r>
          </w:p>
        </w:tc>
      </w:tr>
      <w:tr w:rsidR="00C61FBE" w:rsidRPr="00C61FBE" w14:paraId="05A24896" w14:textId="77777777" w:rsidTr="00BA2BAB">
        <w:trPr>
          <w:trHeight w:val="300"/>
          <w:jc w:val="center"/>
        </w:trPr>
        <w:tc>
          <w:tcPr>
            <w:tcW w:w="982" w:type="dxa"/>
            <w:tcBorders>
              <w:top w:val="nil"/>
              <w:left w:val="nil"/>
              <w:bottom w:val="nil"/>
              <w:right w:val="nil"/>
            </w:tcBorders>
            <w:vAlign w:val="center"/>
            <w:hideMark/>
          </w:tcPr>
          <w:p w14:paraId="412AF24E"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R0075</w:t>
            </w:r>
          </w:p>
        </w:tc>
        <w:tc>
          <w:tcPr>
            <w:tcW w:w="894" w:type="dxa"/>
            <w:tcBorders>
              <w:top w:val="nil"/>
              <w:left w:val="nil"/>
              <w:bottom w:val="nil"/>
              <w:right w:val="nil"/>
            </w:tcBorders>
            <w:vAlign w:val="center"/>
            <w:hideMark/>
          </w:tcPr>
          <w:p w14:paraId="279E7FCA"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372</w:t>
            </w:r>
          </w:p>
        </w:tc>
        <w:tc>
          <w:tcPr>
            <w:tcW w:w="3278" w:type="dxa"/>
            <w:tcBorders>
              <w:top w:val="nil"/>
              <w:left w:val="nil"/>
              <w:bottom w:val="nil"/>
              <w:right w:val="nil"/>
            </w:tcBorders>
            <w:vAlign w:val="center"/>
            <w:hideMark/>
          </w:tcPr>
          <w:p w14:paraId="06993FFA"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Subvencija učešća u cijeni programa predškolskog odgoja</w:t>
            </w:r>
          </w:p>
        </w:tc>
        <w:tc>
          <w:tcPr>
            <w:tcW w:w="1151" w:type="dxa"/>
            <w:tcBorders>
              <w:top w:val="nil"/>
              <w:left w:val="nil"/>
              <w:bottom w:val="nil"/>
              <w:right w:val="nil"/>
            </w:tcBorders>
            <w:vAlign w:val="center"/>
            <w:hideMark/>
          </w:tcPr>
          <w:p w14:paraId="40381A42"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10.000,00</w:t>
            </w:r>
          </w:p>
        </w:tc>
        <w:tc>
          <w:tcPr>
            <w:tcW w:w="1105" w:type="dxa"/>
            <w:tcBorders>
              <w:top w:val="nil"/>
              <w:left w:val="nil"/>
              <w:bottom w:val="nil"/>
              <w:right w:val="nil"/>
            </w:tcBorders>
            <w:vAlign w:val="center"/>
            <w:hideMark/>
          </w:tcPr>
          <w:p w14:paraId="435437E8"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-500,00</w:t>
            </w:r>
          </w:p>
        </w:tc>
        <w:tc>
          <w:tcPr>
            <w:tcW w:w="1105" w:type="dxa"/>
            <w:tcBorders>
              <w:top w:val="nil"/>
              <w:left w:val="nil"/>
              <w:bottom w:val="nil"/>
              <w:right w:val="nil"/>
            </w:tcBorders>
            <w:vAlign w:val="center"/>
            <w:hideMark/>
          </w:tcPr>
          <w:p w14:paraId="10F1A8A2"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-5,00</w:t>
            </w:r>
          </w:p>
        </w:tc>
        <w:tc>
          <w:tcPr>
            <w:tcW w:w="1151" w:type="dxa"/>
            <w:tcBorders>
              <w:top w:val="nil"/>
              <w:left w:val="nil"/>
              <w:bottom w:val="nil"/>
              <w:right w:val="nil"/>
            </w:tcBorders>
            <w:vAlign w:val="center"/>
            <w:hideMark/>
          </w:tcPr>
          <w:p w14:paraId="21DF112A"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9.500,00</w:t>
            </w:r>
          </w:p>
        </w:tc>
      </w:tr>
      <w:tr w:rsidR="00C61FBE" w:rsidRPr="00C61FBE" w14:paraId="6A007DD2" w14:textId="77777777" w:rsidTr="00BA2BAB">
        <w:trPr>
          <w:trHeight w:val="300"/>
          <w:jc w:val="center"/>
        </w:trPr>
        <w:tc>
          <w:tcPr>
            <w:tcW w:w="982" w:type="dxa"/>
            <w:tcBorders>
              <w:top w:val="nil"/>
              <w:left w:val="nil"/>
              <w:bottom w:val="nil"/>
              <w:right w:val="nil"/>
            </w:tcBorders>
            <w:shd w:val="clear" w:color="C1C1FF" w:fill="C1C1FF"/>
            <w:vAlign w:val="center"/>
            <w:hideMark/>
          </w:tcPr>
          <w:p w14:paraId="3DC74B2E"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Program</w:t>
            </w:r>
          </w:p>
        </w:tc>
        <w:tc>
          <w:tcPr>
            <w:tcW w:w="894" w:type="dxa"/>
            <w:tcBorders>
              <w:top w:val="nil"/>
              <w:left w:val="nil"/>
              <w:bottom w:val="nil"/>
              <w:right w:val="nil"/>
            </w:tcBorders>
            <w:shd w:val="clear" w:color="C1C1FF" w:fill="C1C1FF"/>
            <w:vAlign w:val="center"/>
            <w:hideMark/>
          </w:tcPr>
          <w:p w14:paraId="219BEF64"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2050</w:t>
            </w:r>
          </w:p>
        </w:tc>
        <w:tc>
          <w:tcPr>
            <w:tcW w:w="3278" w:type="dxa"/>
            <w:tcBorders>
              <w:top w:val="nil"/>
              <w:left w:val="nil"/>
              <w:bottom w:val="nil"/>
              <w:right w:val="nil"/>
            </w:tcBorders>
            <w:shd w:val="clear" w:color="C1C1FF" w:fill="C1C1FF"/>
            <w:vAlign w:val="center"/>
            <w:hideMark/>
          </w:tcPr>
          <w:p w14:paraId="763B9456"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POTICANJE RAZVOJA TURIZMA I JAČANJE GOSPODARSTVA</w:t>
            </w:r>
          </w:p>
        </w:tc>
        <w:tc>
          <w:tcPr>
            <w:tcW w:w="1151" w:type="dxa"/>
            <w:tcBorders>
              <w:top w:val="nil"/>
              <w:left w:val="nil"/>
              <w:bottom w:val="nil"/>
              <w:right w:val="nil"/>
            </w:tcBorders>
            <w:shd w:val="clear" w:color="C1C1FF" w:fill="C1C1FF"/>
            <w:vAlign w:val="center"/>
            <w:hideMark/>
          </w:tcPr>
          <w:p w14:paraId="66B68C3E"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93.100,00</w:t>
            </w:r>
          </w:p>
        </w:tc>
        <w:tc>
          <w:tcPr>
            <w:tcW w:w="1105" w:type="dxa"/>
            <w:tcBorders>
              <w:top w:val="nil"/>
              <w:left w:val="nil"/>
              <w:bottom w:val="nil"/>
              <w:right w:val="nil"/>
            </w:tcBorders>
            <w:shd w:val="clear" w:color="C1C1FF" w:fill="C1C1FF"/>
            <w:vAlign w:val="center"/>
            <w:hideMark/>
          </w:tcPr>
          <w:p w14:paraId="042F2109"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9.600,00</w:t>
            </w:r>
          </w:p>
        </w:tc>
        <w:tc>
          <w:tcPr>
            <w:tcW w:w="1105" w:type="dxa"/>
            <w:tcBorders>
              <w:top w:val="nil"/>
              <w:left w:val="nil"/>
              <w:bottom w:val="nil"/>
              <w:right w:val="nil"/>
            </w:tcBorders>
            <w:shd w:val="clear" w:color="C1C1FF" w:fill="C1C1FF"/>
            <w:vAlign w:val="center"/>
            <w:hideMark/>
          </w:tcPr>
          <w:p w14:paraId="1F130913"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10,31</w:t>
            </w:r>
          </w:p>
        </w:tc>
        <w:tc>
          <w:tcPr>
            <w:tcW w:w="1151" w:type="dxa"/>
            <w:tcBorders>
              <w:top w:val="nil"/>
              <w:left w:val="nil"/>
              <w:bottom w:val="nil"/>
              <w:right w:val="nil"/>
            </w:tcBorders>
            <w:shd w:val="clear" w:color="C1C1FF" w:fill="C1C1FF"/>
            <w:vAlign w:val="center"/>
            <w:hideMark/>
          </w:tcPr>
          <w:p w14:paraId="384FD739"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102.700,00</w:t>
            </w:r>
          </w:p>
        </w:tc>
      </w:tr>
      <w:tr w:rsidR="00C61FBE" w:rsidRPr="00C61FBE" w14:paraId="25ED4D7E" w14:textId="77777777" w:rsidTr="00BA2BAB">
        <w:trPr>
          <w:trHeight w:val="300"/>
          <w:jc w:val="center"/>
        </w:trPr>
        <w:tc>
          <w:tcPr>
            <w:tcW w:w="982" w:type="dxa"/>
            <w:tcBorders>
              <w:top w:val="nil"/>
              <w:left w:val="nil"/>
              <w:bottom w:val="nil"/>
              <w:right w:val="nil"/>
            </w:tcBorders>
            <w:shd w:val="clear" w:color="E1E1FF" w:fill="E1E1FF"/>
            <w:vAlign w:val="center"/>
            <w:hideMark/>
          </w:tcPr>
          <w:p w14:paraId="2FE7D282"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Aktivnost</w:t>
            </w:r>
          </w:p>
        </w:tc>
        <w:tc>
          <w:tcPr>
            <w:tcW w:w="894" w:type="dxa"/>
            <w:tcBorders>
              <w:top w:val="nil"/>
              <w:left w:val="nil"/>
              <w:bottom w:val="nil"/>
              <w:right w:val="nil"/>
            </w:tcBorders>
            <w:shd w:val="clear" w:color="E1E1FF" w:fill="E1E1FF"/>
            <w:vAlign w:val="center"/>
            <w:hideMark/>
          </w:tcPr>
          <w:p w14:paraId="6B838A4F"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A205001</w:t>
            </w:r>
          </w:p>
        </w:tc>
        <w:tc>
          <w:tcPr>
            <w:tcW w:w="3278" w:type="dxa"/>
            <w:tcBorders>
              <w:top w:val="nil"/>
              <w:left w:val="nil"/>
              <w:bottom w:val="nil"/>
              <w:right w:val="nil"/>
            </w:tcBorders>
            <w:shd w:val="clear" w:color="E1E1FF" w:fill="E1E1FF"/>
            <w:vAlign w:val="center"/>
            <w:hideMark/>
          </w:tcPr>
          <w:p w14:paraId="305DE4AC"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Razvoj turističke destinacije</w:t>
            </w:r>
          </w:p>
        </w:tc>
        <w:tc>
          <w:tcPr>
            <w:tcW w:w="1151" w:type="dxa"/>
            <w:tcBorders>
              <w:top w:val="nil"/>
              <w:left w:val="nil"/>
              <w:bottom w:val="nil"/>
              <w:right w:val="nil"/>
            </w:tcBorders>
            <w:shd w:val="clear" w:color="E1E1FF" w:fill="E1E1FF"/>
            <w:vAlign w:val="center"/>
            <w:hideMark/>
          </w:tcPr>
          <w:p w14:paraId="1D1A6A96"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64.000,00</w:t>
            </w:r>
          </w:p>
        </w:tc>
        <w:tc>
          <w:tcPr>
            <w:tcW w:w="1105" w:type="dxa"/>
            <w:tcBorders>
              <w:top w:val="nil"/>
              <w:left w:val="nil"/>
              <w:bottom w:val="nil"/>
              <w:right w:val="nil"/>
            </w:tcBorders>
            <w:shd w:val="clear" w:color="E1E1FF" w:fill="E1E1FF"/>
            <w:vAlign w:val="center"/>
            <w:hideMark/>
          </w:tcPr>
          <w:p w14:paraId="1977B6A4"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9.600,00</w:t>
            </w:r>
          </w:p>
        </w:tc>
        <w:tc>
          <w:tcPr>
            <w:tcW w:w="1105" w:type="dxa"/>
            <w:tcBorders>
              <w:top w:val="nil"/>
              <w:left w:val="nil"/>
              <w:bottom w:val="nil"/>
              <w:right w:val="nil"/>
            </w:tcBorders>
            <w:shd w:val="clear" w:color="E1E1FF" w:fill="E1E1FF"/>
            <w:vAlign w:val="center"/>
            <w:hideMark/>
          </w:tcPr>
          <w:p w14:paraId="20A66342"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15,00</w:t>
            </w:r>
          </w:p>
        </w:tc>
        <w:tc>
          <w:tcPr>
            <w:tcW w:w="1151" w:type="dxa"/>
            <w:tcBorders>
              <w:top w:val="nil"/>
              <w:left w:val="nil"/>
              <w:bottom w:val="nil"/>
              <w:right w:val="nil"/>
            </w:tcBorders>
            <w:shd w:val="clear" w:color="E1E1FF" w:fill="E1E1FF"/>
            <w:vAlign w:val="center"/>
            <w:hideMark/>
          </w:tcPr>
          <w:p w14:paraId="2A3A9EDD"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73.600,00</w:t>
            </w:r>
          </w:p>
        </w:tc>
      </w:tr>
      <w:tr w:rsidR="00C61FBE" w:rsidRPr="00C61FBE" w14:paraId="084EAF6F" w14:textId="77777777" w:rsidTr="00BA2BAB">
        <w:trPr>
          <w:trHeight w:val="300"/>
          <w:jc w:val="center"/>
        </w:trPr>
        <w:tc>
          <w:tcPr>
            <w:tcW w:w="982" w:type="dxa"/>
            <w:tcBorders>
              <w:top w:val="nil"/>
              <w:left w:val="nil"/>
              <w:bottom w:val="nil"/>
              <w:right w:val="nil"/>
            </w:tcBorders>
            <w:vAlign w:val="center"/>
            <w:hideMark/>
          </w:tcPr>
          <w:p w14:paraId="1BC2A002"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R0081</w:t>
            </w:r>
          </w:p>
        </w:tc>
        <w:tc>
          <w:tcPr>
            <w:tcW w:w="894" w:type="dxa"/>
            <w:tcBorders>
              <w:top w:val="nil"/>
              <w:left w:val="nil"/>
              <w:bottom w:val="nil"/>
              <w:right w:val="nil"/>
            </w:tcBorders>
            <w:vAlign w:val="center"/>
            <w:hideMark/>
          </w:tcPr>
          <w:p w14:paraId="14814046"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322</w:t>
            </w:r>
          </w:p>
        </w:tc>
        <w:tc>
          <w:tcPr>
            <w:tcW w:w="3278" w:type="dxa"/>
            <w:tcBorders>
              <w:top w:val="nil"/>
              <w:left w:val="nil"/>
              <w:bottom w:val="nil"/>
              <w:right w:val="nil"/>
            </w:tcBorders>
            <w:vAlign w:val="center"/>
            <w:hideMark/>
          </w:tcPr>
          <w:p w14:paraId="3D8B8536"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Rashodi za materijal - manifestacije</w:t>
            </w:r>
          </w:p>
        </w:tc>
        <w:tc>
          <w:tcPr>
            <w:tcW w:w="1151" w:type="dxa"/>
            <w:tcBorders>
              <w:top w:val="nil"/>
              <w:left w:val="nil"/>
              <w:bottom w:val="nil"/>
              <w:right w:val="nil"/>
            </w:tcBorders>
            <w:vAlign w:val="center"/>
            <w:hideMark/>
          </w:tcPr>
          <w:p w14:paraId="2C8242E8"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8.000,00</w:t>
            </w:r>
          </w:p>
        </w:tc>
        <w:tc>
          <w:tcPr>
            <w:tcW w:w="1105" w:type="dxa"/>
            <w:tcBorders>
              <w:top w:val="nil"/>
              <w:left w:val="nil"/>
              <w:bottom w:val="nil"/>
              <w:right w:val="nil"/>
            </w:tcBorders>
            <w:vAlign w:val="center"/>
            <w:hideMark/>
          </w:tcPr>
          <w:p w14:paraId="1C4D9367"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-400,00</w:t>
            </w:r>
          </w:p>
        </w:tc>
        <w:tc>
          <w:tcPr>
            <w:tcW w:w="1105" w:type="dxa"/>
            <w:tcBorders>
              <w:top w:val="nil"/>
              <w:left w:val="nil"/>
              <w:bottom w:val="nil"/>
              <w:right w:val="nil"/>
            </w:tcBorders>
            <w:vAlign w:val="center"/>
            <w:hideMark/>
          </w:tcPr>
          <w:p w14:paraId="671C9714"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-5,00</w:t>
            </w:r>
          </w:p>
        </w:tc>
        <w:tc>
          <w:tcPr>
            <w:tcW w:w="1151" w:type="dxa"/>
            <w:tcBorders>
              <w:top w:val="nil"/>
              <w:left w:val="nil"/>
              <w:bottom w:val="nil"/>
              <w:right w:val="nil"/>
            </w:tcBorders>
            <w:vAlign w:val="center"/>
            <w:hideMark/>
          </w:tcPr>
          <w:p w14:paraId="4EDCD11A"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7.600,00</w:t>
            </w:r>
          </w:p>
        </w:tc>
      </w:tr>
      <w:tr w:rsidR="00C61FBE" w:rsidRPr="00C61FBE" w14:paraId="550F68C8" w14:textId="77777777" w:rsidTr="00BA2BAB">
        <w:trPr>
          <w:trHeight w:val="300"/>
          <w:jc w:val="center"/>
        </w:trPr>
        <w:tc>
          <w:tcPr>
            <w:tcW w:w="982" w:type="dxa"/>
            <w:tcBorders>
              <w:top w:val="nil"/>
              <w:left w:val="nil"/>
              <w:bottom w:val="nil"/>
              <w:right w:val="nil"/>
            </w:tcBorders>
            <w:vAlign w:val="center"/>
            <w:hideMark/>
          </w:tcPr>
          <w:p w14:paraId="4DACF8C2"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R0080</w:t>
            </w:r>
          </w:p>
        </w:tc>
        <w:tc>
          <w:tcPr>
            <w:tcW w:w="894" w:type="dxa"/>
            <w:tcBorders>
              <w:top w:val="nil"/>
              <w:left w:val="nil"/>
              <w:bottom w:val="nil"/>
              <w:right w:val="nil"/>
            </w:tcBorders>
            <w:vAlign w:val="center"/>
            <w:hideMark/>
          </w:tcPr>
          <w:p w14:paraId="7FD01698"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323</w:t>
            </w:r>
          </w:p>
        </w:tc>
        <w:tc>
          <w:tcPr>
            <w:tcW w:w="3278" w:type="dxa"/>
            <w:tcBorders>
              <w:top w:val="nil"/>
              <w:left w:val="nil"/>
              <w:bottom w:val="nil"/>
              <w:right w:val="nil"/>
            </w:tcBorders>
            <w:vAlign w:val="center"/>
            <w:hideMark/>
          </w:tcPr>
          <w:p w14:paraId="6CFFC98A"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Rashodi za usluge - manifestacije</w:t>
            </w:r>
          </w:p>
        </w:tc>
        <w:tc>
          <w:tcPr>
            <w:tcW w:w="1151" w:type="dxa"/>
            <w:tcBorders>
              <w:top w:val="nil"/>
              <w:left w:val="nil"/>
              <w:bottom w:val="nil"/>
              <w:right w:val="nil"/>
            </w:tcBorders>
            <w:vAlign w:val="center"/>
            <w:hideMark/>
          </w:tcPr>
          <w:p w14:paraId="2BE3AAF2"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18.000,00</w:t>
            </w:r>
          </w:p>
        </w:tc>
        <w:tc>
          <w:tcPr>
            <w:tcW w:w="1105" w:type="dxa"/>
            <w:tcBorders>
              <w:top w:val="nil"/>
              <w:left w:val="nil"/>
              <w:bottom w:val="nil"/>
              <w:right w:val="nil"/>
            </w:tcBorders>
            <w:vAlign w:val="center"/>
            <w:hideMark/>
          </w:tcPr>
          <w:p w14:paraId="5821CA79"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10.000,00</w:t>
            </w:r>
          </w:p>
        </w:tc>
        <w:tc>
          <w:tcPr>
            <w:tcW w:w="1105" w:type="dxa"/>
            <w:tcBorders>
              <w:top w:val="nil"/>
              <w:left w:val="nil"/>
              <w:bottom w:val="nil"/>
              <w:right w:val="nil"/>
            </w:tcBorders>
            <w:vAlign w:val="center"/>
            <w:hideMark/>
          </w:tcPr>
          <w:p w14:paraId="23616584"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55,56</w:t>
            </w:r>
          </w:p>
        </w:tc>
        <w:tc>
          <w:tcPr>
            <w:tcW w:w="1151" w:type="dxa"/>
            <w:tcBorders>
              <w:top w:val="nil"/>
              <w:left w:val="nil"/>
              <w:bottom w:val="nil"/>
              <w:right w:val="nil"/>
            </w:tcBorders>
            <w:vAlign w:val="center"/>
            <w:hideMark/>
          </w:tcPr>
          <w:p w14:paraId="6A803F75"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28.000,00</w:t>
            </w:r>
          </w:p>
        </w:tc>
      </w:tr>
      <w:tr w:rsidR="00C61FBE" w:rsidRPr="00C61FBE" w14:paraId="16643738" w14:textId="77777777" w:rsidTr="00BA2BAB">
        <w:trPr>
          <w:trHeight w:val="300"/>
          <w:jc w:val="center"/>
        </w:trPr>
        <w:tc>
          <w:tcPr>
            <w:tcW w:w="982" w:type="dxa"/>
            <w:tcBorders>
              <w:top w:val="nil"/>
              <w:left w:val="nil"/>
              <w:bottom w:val="nil"/>
              <w:right w:val="nil"/>
            </w:tcBorders>
            <w:shd w:val="clear" w:color="C1C1FF" w:fill="C1C1FF"/>
            <w:vAlign w:val="center"/>
            <w:hideMark/>
          </w:tcPr>
          <w:p w14:paraId="4B33B578"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Program</w:t>
            </w:r>
          </w:p>
        </w:tc>
        <w:tc>
          <w:tcPr>
            <w:tcW w:w="894" w:type="dxa"/>
            <w:tcBorders>
              <w:top w:val="nil"/>
              <w:left w:val="nil"/>
              <w:bottom w:val="nil"/>
              <w:right w:val="nil"/>
            </w:tcBorders>
            <w:shd w:val="clear" w:color="C1C1FF" w:fill="C1C1FF"/>
            <w:vAlign w:val="center"/>
            <w:hideMark/>
          </w:tcPr>
          <w:p w14:paraId="19C59D41"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2060</w:t>
            </w:r>
          </w:p>
        </w:tc>
        <w:tc>
          <w:tcPr>
            <w:tcW w:w="3278" w:type="dxa"/>
            <w:tcBorders>
              <w:top w:val="nil"/>
              <w:left w:val="nil"/>
              <w:bottom w:val="nil"/>
              <w:right w:val="nil"/>
            </w:tcBorders>
            <w:shd w:val="clear" w:color="C1C1FF" w:fill="C1C1FF"/>
            <w:vAlign w:val="center"/>
            <w:hideMark/>
          </w:tcPr>
          <w:p w14:paraId="4D2E863A"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UPRAVLJANJE IMOVINOM</w:t>
            </w:r>
          </w:p>
        </w:tc>
        <w:tc>
          <w:tcPr>
            <w:tcW w:w="1151" w:type="dxa"/>
            <w:tcBorders>
              <w:top w:val="nil"/>
              <w:left w:val="nil"/>
              <w:bottom w:val="nil"/>
              <w:right w:val="nil"/>
            </w:tcBorders>
            <w:shd w:val="clear" w:color="C1C1FF" w:fill="C1C1FF"/>
            <w:vAlign w:val="center"/>
            <w:hideMark/>
          </w:tcPr>
          <w:p w14:paraId="0CE04114"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152.000,00</w:t>
            </w:r>
          </w:p>
        </w:tc>
        <w:tc>
          <w:tcPr>
            <w:tcW w:w="1105" w:type="dxa"/>
            <w:tcBorders>
              <w:top w:val="nil"/>
              <w:left w:val="nil"/>
              <w:bottom w:val="nil"/>
              <w:right w:val="nil"/>
            </w:tcBorders>
            <w:shd w:val="clear" w:color="C1C1FF" w:fill="C1C1FF"/>
            <w:vAlign w:val="center"/>
            <w:hideMark/>
          </w:tcPr>
          <w:p w14:paraId="122D6639"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800,00</w:t>
            </w:r>
          </w:p>
        </w:tc>
        <w:tc>
          <w:tcPr>
            <w:tcW w:w="1105" w:type="dxa"/>
            <w:tcBorders>
              <w:top w:val="nil"/>
              <w:left w:val="nil"/>
              <w:bottom w:val="nil"/>
              <w:right w:val="nil"/>
            </w:tcBorders>
            <w:shd w:val="clear" w:color="C1C1FF" w:fill="C1C1FF"/>
            <w:vAlign w:val="center"/>
            <w:hideMark/>
          </w:tcPr>
          <w:p w14:paraId="72B756E5"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0,53</w:t>
            </w:r>
          </w:p>
        </w:tc>
        <w:tc>
          <w:tcPr>
            <w:tcW w:w="1151" w:type="dxa"/>
            <w:tcBorders>
              <w:top w:val="nil"/>
              <w:left w:val="nil"/>
              <w:bottom w:val="nil"/>
              <w:right w:val="nil"/>
            </w:tcBorders>
            <w:shd w:val="clear" w:color="C1C1FF" w:fill="C1C1FF"/>
            <w:vAlign w:val="center"/>
            <w:hideMark/>
          </w:tcPr>
          <w:p w14:paraId="7E8D8640"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152.800,00</w:t>
            </w:r>
          </w:p>
        </w:tc>
      </w:tr>
      <w:tr w:rsidR="00C61FBE" w:rsidRPr="00C61FBE" w14:paraId="052571B8" w14:textId="77777777" w:rsidTr="00BA2BAB">
        <w:trPr>
          <w:trHeight w:val="300"/>
          <w:jc w:val="center"/>
        </w:trPr>
        <w:tc>
          <w:tcPr>
            <w:tcW w:w="982" w:type="dxa"/>
            <w:tcBorders>
              <w:top w:val="nil"/>
              <w:left w:val="nil"/>
              <w:bottom w:val="nil"/>
              <w:right w:val="nil"/>
            </w:tcBorders>
            <w:shd w:val="clear" w:color="E1E1FF" w:fill="E1E1FF"/>
            <w:vAlign w:val="center"/>
            <w:hideMark/>
          </w:tcPr>
          <w:p w14:paraId="1DA71D76"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Aktivnost</w:t>
            </w:r>
          </w:p>
        </w:tc>
        <w:tc>
          <w:tcPr>
            <w:tcW w:w="894" w:type="dxa"/>
            <w:tcBorders>
              <w:top w:val="nil"/>
              <w:left w:val="nil"/>
              <w:bottom w:val="nil"/>
              <w:right w:val="nil"/>
            </w:tcBorders>
            <w:shd w:val="clear" w:color="E1E1FF" w:fill="E1E1FF"/>
            <w:vAlign w:val="center"/>
            <w:hideMark/>
          </w:tcPr>
          <w:p w14:paraId="2F220199"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A206001</w:t>
            </w:r>
          </w:p>
        </w:tc>
        <w:tc>
          <w:tcPr>
            <w:tcW w:w="3278" w:type="dxa"/>
            <w:tcBorders>
              <w:top w:val="nil"/>
              <w:left w:val="nil"/>
              <w:bottom w:val="nil"/>
              <w:right w:val="nil"/>
            </w:tcBorders>
            <w:shd w:val="clear" w:color="E1E1FF" w:fill="E1E1FF"/>
            <w:vAlign w:val="center"/>
            <w:hideMark/>
          </w:tcPr>
          <w:p w14:paraId="46A41A3B"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Održavanje objekata javne, poslovne i stambene namjene</w:t>
            </w:r>
          </w:p>
        </w:tc>
        <w:tc>
          <w:tcPr>
            <w:tcW w:w="1151" w:type="dxa"/>
            <w:tcBorders>
              <w:top w:val="nil"/>
              <w:left w:val="nil"/>
              <w:bottom w:val="nil"/>
              <w:right w:val="nil"/>
            </w:tcBorders>
            <w:shd w:val="clear" w:color="E1E1FF" w:fill="E1E1FF"/>
            <w:vAlign w:val="center"/>
            <w:hideMark/>
          </w:tcPr>
          <w:p w14:paraId="208F267F"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145.000,00</w:t>
            </w:r>
          </w:p>
        </w:tc>
        <w:tc>
          <w:tcPr>
            <w:tcW w:w="1105" w:type="dxa"/>
            <w:tcBorders>
              <w:top w:val="nil"/>
              <w:left w:val="nil"/>
              <w:bottom w:val="nil"/>
              <w:right w:val="nil"/>
            </w:tcBorders>
            <w:shd w:val="clear" w:color="E1E1FF" w:fill="E1E1FF"/>
            <w:vAlign w:val="center"/>
            <w:hideMark/>
          </w:tcPr>
          <w:p w14:paraId="2EC4A08B"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800,00</w:t>
            </w:r>
          </w:p>
        </w:tc>
        <w:tc>
          <w:tcPr>
            <w:tcW w:w="1105" w:type="dxa"/>
            <w:tcBorders>
              <w:top w:val="nil"/>
              <w:left w:val="nil"/>
              <w:bottom w:val="nil"/>
              <w:right w:val="nil"/>
            </w:tcBorders>
            <w:shd w:val="clear" w:color="E1E1FF" w:fill="E1E1FF"/>
            <w:vAlign w:val="center"/>
            <w:hideMark/>
          </w:tcPr>
          <w:p w14:paraId="484FB622"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0,55</w:t>
            </w:r>
          </w:p>
        </w:tc>
        <w:tc>
          <w:tcPr>
            <w:tcW w:w="1151" w:type="dxa"/>
            <w:tcBorders>
              <w:top w:val="nil"/>
              <w:left w:val="nil"/>
              <w:bottom w:val="nil"/>
              <w:right w:val="nil"/>
            </w:tcBorders>
            <w:shd w:val="clear" w:color="E1E1FF" w:fill="E1E1FF"/>
            <w:vAlign w:val="center"/>
            <w:hideMark/>
          </w:tcPr>
          <w:p w14:paraId="350B14B0"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145.800,00</w:t>
            </w:r>
          </w:p>
        </w:tc>
      </w:tr>
      <w:tr w:rsidR="00C61FBE" w:rsidRPr="00C61FBE" w14:paraId="579490CB" w14:textId="77777777" w:rsidTr="00BA2BAB">
        <w:trPr>
          <w:trHeight w:val="300"/>
          <w:jc w:val="center"/>
        </w:trPr>
        <w:tc>
          <w:tcPr>
            <w:tcW w:w="982" w:type="dxa"/>
            <w:tcBorders>
              <w:top w:val="nil"/>
              <w:left w:val="nil"/>
              <w:bottom w:val="nil"/>
              <w:right w:val="nil"/>
            </w:tcBorders>
            <w:vAlign w:val="center"/>
            <w:hideMark/>
          </w:tcPr>
          <w:p w14:paraId="088841CA"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R0100</w:t>
            </w:r>
          </w:p>
        </w:tc>
        <w:tc>
          <w:tcPr>
            <w:tcW w:w="894" w:type="dxa"/>
            <w:tcBorders>
              <w:top w:val="nil"/>
              <w:left w:val="nil"/>
              <w:bottom w:val="nil"/>
              <w:right w:val="nil"/>
            </w:tcBorders>
            <w:vAlign w:val="center"/>
            <w:hideMark/>
          </w:tcPr>
          <w:p w14:paraId="6E50A0B8"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323</w:t>
            </w:r>
          </w:p>
        </w:tc>
        <w:tc>
          <w:tcPr>
            <w:tcW w:w="3278" w:type="dxa"/>
            <w:tcBorders>
              <w:top w:val="nil"/>
              <w:left w:val="nil"/>
              <w:bottom w:val="nil"/>
              <w:right w:val="nil"/>
            </w:tcBorders>
            <w:vAlign w:val="center"/>
            <w:hideMark/>
          </w:tcPr>
          <w:p w14:paraId="2632B7D8"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Računalne usluge</w:t>
            </w:r>
          </w:p>
        </w:tc>
        <w:tc>
          <w:tcPr>
            <w:tcW w:w="1151" w:type="dxa"/>
            <w:tcBorders>
              <w:top w:val="nil"/>
              <w:left w:val="nil"/>
              <w:bottom w:val="nil"/>
              <w:right w:val="nil"/>
            </w:tcBorders>
            <w:vAlign w:val="center"/>
            <w:hideMark/>
          </w:tcPr>
          <w:p w14:paraId="02C39CD5"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3.000,00</w:t>
            </w:r>
          </w:p>
        </w:tc>
        <w:tc>
          <w:tcPr>
            <w:tcW w:w="1105" w:type="dxa"/>
            <w:tcBorders>
              <w:top w:val="nil"/>
              <w:left w:val="nil"/>
              <w:bottom w:val="nil"/>
              <w:right w:val="nil"/>
            </w:tcBorders>
            <w:vAlign w:val="center"/>
            <w:hideMark/>
          </w:tcPr>
          <w:p w14:paraId="2564562C"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800,00</w:t>
            </w:r>
          </w:p>
        </w:tc>
        <w:tc>
          <w:tcPr>
            <w:tcW w:w="1105" w:type="dxa"/>
            <w:tcBorders>
              <w:top w:val="nil"/>
              <w:left w:val="nil"/>
              <w:bottom w:val="nil"/>
              <w:right w:val="nil"/>
            </w:tcBorders>
            <w:vAlign w:val="center"/>
            <w:hideMark/>
          </w:tcPr>
          <w:p w14:paraId="154A91B5"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26,67</w:t>
            </w:r>
          </w:p>
        </w:tc>
        <w:tc>
          <w:tcPr>
            <w:tcW w:w="1151" w:type="dxa"/>
            <w:tcBorders>
              <w:top w:val="nil"/>
              <w:left w:val="nil"/>
              <w:bottom w:val="nil"/>
              <w:right w:val="nil"/>
            </w:tcBorders>
            <w:vAlign w:val="center"/>
            <w:hideMark/>
          </w:tcPr>
          <w:p w14:paraId="68C48E50"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3.800,00</w:t>
            </w:r>
          </w:p>
        </w:tc>
      </w:tr>
      <w:tr w:rsidR="00C61FBE" w:rsidRPr="00C61FBE" w14:paraId="17AD8CC1" w14:textId="77777777" w:rsidTr="00BA2BAB">
        <w:trPr>
          <w:trHeight w:val="449"/>
          <w:jc w:val="center"/>
        </w:trPr>
        <w:tc>
          <w:tcPr>
            <w:tcW w:w="982" w:type="dxa"/>
            <w:tcBorders>
              <w:top w:val="nil"/>
              <w:left w:val="nil"/>
              <w:bottom w:val="nil"/>
              <w:right w:val="nil"/>
            </w:tcBorders>
            <w:shd w:val="clear" w:color="E1E1FF" w:fill="E1E1FF"/>
            <w:vAlign w:val="center"/>
            <w:hideMark/>
          </w:tcPr>
          <w:p w14:paraId="79838DA4"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Aktivnost</w:t>
            </w:r>
          </w:p>
        </w:tc>
        <w:tc>
          <w:tcPr>
            <w:tcW w:w="894" w:type="dxa"/>
            <w:tcBorders>
              <w:top w:val="nil"/>
              <w:left w:val="nil"/>
              <w:bottom w:val="nil"/>
              <w:right w:val="nil"/>
            </w:tcBorders>
            <w:shd w:val="clear" w:color="E1E1FF" w:fill="E1E1FF"/>
            <w:vAlign w:val="center"/>
            <w:hideMark/>
          </w:tcPr>
          <w:p w14:paraId="46DDBADF"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A207507</w:t>
            </w:r>
          </w:p>
        </w:tc>
        <w:tc>
          <w:tcPr>
            <w:tcW w:w="3278" w:type="dxa"/>
            <w:tcBorders>
              <w:top w:val="nil"/>
              <w:left w:val="nil"/>
              <w:bottom w:val="nil"/>
              <w:right w:val="nil"/>
            </w:tcBorders>
            <w:shd w:val="clear" w:color="E1E1FF" w:fill="E1E1FF"/>
            <w:vAlign w:val="center"/>
            <w:hideMark/>
          </w:tcPr>
          <w:p w14:paraId="4356E53D"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Provođenje mjera obvezne preventivne dezinfekcije, dezinsekcije i deratizacije</w:t>
            </w:r>
          </w:p>
        </w:tc>
        <w:tc>
          <w:tcPr>
            <w:tcW w:w="1151" w:type="dxa"/>
            <w:tcBorders>
              <w:top w:val="nil"/>
              <w:left w:val="nil"/>
              <w:bottom w:val="nil"/>
              <w:right w:val="nil"/>
            </w:tcBorders>
            <w:shd w:val="clear" w:color="E1E1FF" w:fill="E1E1FF"/>
            <w:vAlign w:val="center"/>
            <w:hideMark/>
          </w:tcPr>
          <w:p w14:paraId="77A52209"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5.000,00</w:t>
            </w:r>
          </w:p>
        </w:tc>
        <w:tc>
          <w:tcPr>
            <w:tcW w:w="1105" w:type="dxa"/>
            <w:tcBorders>
              <w:top w:val="nil"/>
              <w:left w:val="nil"/>
              <w:bottom w:val="nil"/>
              <w:right w:val="nil"/>
            </w:tcBorders>
            <w:shd w:val="clear" w:color="E1E1FF" w:fill="E1E1FF"/>
            <w:vAlign w:val="center"/>
            <w:hideMark/>
          </w:tcPr>
          <w:p w14:paraId="15179B0C"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3.300,00</w:t>
            </w:r>
          </w:p>
        </w:tc>
        <w:tc>
          <w:tcPr>
            <w:tcW w:w="1105" w:type="dxa"/>
            <w:tcBorders>
              <w:top w:val="nil"/>
              <w:left w:val="nil"/>
              <w:bottom w:val="nil"/>
              <w:right w:val="nil"/>
            </w:tcBorders>
            <w:shd w:val="clear" w:color="E1E1FF" w:fill="E1E1FF"/>
            <w:vAlign w:val="center"/>
            <w:hideMark/>
          </w:tcPr>
          <w:p w14:paraId="45A3E4DD"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66,00</w:t>
            </w:r>
          </w:p>
        </w:tc>
        <w:tc>
          <w:tcPr>
            <w:tcW w:w="1151" w:type="dxa"/>
            <w:tcBorders>
              <w:top w:val="nil"/>
              <w:left w:val="nil"/>
              <w:bottom w:val="nil"/>
              <w:right w:val="nil"/>
            </w:tcBorders>
            <w:shd w:val="clear" w:color="E1E1FF" w:fill="E1E1FF"/>
            <w:vAlign w:val="center"/>
            <w:hideMark/>
          </w:tcPr>
          <w:p w14:paraId="3B8FD365"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8.300,00</w:t>
            </w:r>
          </w:p>
        </w:tc>
      </w:tr>
      <w:tr w:rsidR="00C61FBE" w:rsidRPr="00C61FBE" w14:paraId="009C7D11" w14:textId="77777777" w:rsidTr="00BA2BAB">
        <w:trPr>
          <w:trHeight w:val="300"/>
          <w:jc w:val="center"/>
        </w:trPr>
        <w:tc>
          <w:tcPr>
            <w:tcW w:w="982" w:type="dxa"/>
            <w:tcBorders>
              <w:top w:val="nil"/>
              <w:left w:val="nil"/>
              <w:bottom w:val="nil"/>
              <w:right w:val="nil"/>
            </w:tcBorders>
            <w:vAlign w:val="center"/>
            <w:hideMark/>
          </w:tcPr>
          <w:p w14:paraId="77FD9164"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lastRenderedPageBreak/>
              <w:t>R0122</w:t>
            </w:r>
          </w:p>
        </w:tc>
        <w:tc>
          <w:tcPr>
            <w:tcW w:w="894" w:type="dxa"/>
            <w:tcBorders>
              <w:top w:val="nil"/>
              <w:left w:val="nil"/>
              <w:bottom w:val="nil"/>
              <w:right w:val="nil"/>
            </w:tcBorders>
            <w:vAlign w:val="center"/>
            <w:hideMark/>
          </w:tcPr>
          <w:p w14:paraId="55BF9BE4"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323</w:t>
            </w:r>
          </w:p>
        </w:tc>
        <w:tc>
          <w:tcPr>
            <w:tcW w:w="3278" w:type="dxa"/>
            <w:tcBorders>
              <w:top w:val="nil"/>
              <w:left w:val="nil"/>
              <w:bottom w:val="nil"/>
              <w:right w:val="nil"/>
            </w:tcBorders>
            <w:vAlign w:val="center"/>
            <w:hideMark/>
          </w:tcPr>
          <w:p w14:paraId="32CC6FB1"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Provođenje mjera obvezne dezinfekcije, dezinsekcije i deratizacije</w:t>
            </w:r>
          </w:p>
        </w:tc>
        <w:tc>
          <w:tcPr>
            <w:tcW w:w="1151" w:type="dxa"/>
            <w:tcBorders>
              <w:top w:val="nil"/>
              <w:left w:val="nil"/>
              <w:bottom w:val="nil"/>
              <w:right w:val="nil"/>
            </w:tcBorders>
            <w:vAlign w:val="center"/>
            <w:hideMark/>
          </w:tcPr>
          <w:p w14:paraId="67E5A86C"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5.000,00</w:t>
            </w:r>
          </w:p>
        </w:tc>
        <w:tc>
          <w:tcPr>
            <w:tcW w:w="1105" w:type="dxa"/>
            <w:tcBorders>
              <w:top w:val="nil"/>
              <w:left w:val="nil"/>
              <w:bottom w:val="nil"/>
              <w:right w:val="nil"/>
            </w:tcBorders>
            <w:vAlign w:val="center"/>
            <w:hideMark/>
          </w:tcPr>
          <w:p w14:paraId="707B303E"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3.300,00</w:t>
            </w:r>
          </w:p>
        </w:tc>
        <w:tc>
          <w:tcPr>
            <w:tcW w:w="1105" w:type="dxa"/>
            <w:tcBorders>
              <w:top w:val="nil"/>
              <w:left w:val="nil"/>
              <w:bottom w:val="nil"/>
              <w:right w:val="nil"/>
            </w:tcBorders>
            <w:vAlign w:val="center"/>
            <w:hideMark/>
          </w:tcPr>
          <w:p w14:paraId="40F6A1C6"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66,00</w:t>
            </w:r>
          </w:p>
        </w:tc>
        <w:tc>
          <w:tcPr>
            <w:tcW w:w="1151" w:type="dxa"/>
            <w:tcBorders>
              <w:top w:val="nil"/>
              <w:left w:val="nil"/>
              <w:bottom w:val="nil"/>
              <w:right w:val="nil"/>
            </w:tcBorders>
            <w:vAlign w:val="center"/>
            <w:hideMark/>
          </w:tcPr>
          <w:p w14:paraId="50A90E75"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8.300,00</w:t>
            </w:r>
          </w:p>
        </w:tc>
      </w:tr>
      <w:tr w:rsidR="00C61FBE" w:rsidRPr="00C61FBE" w14:paraId="46B68218" w14:textId="77777777" w:rsidTr="00BA2BAB">
        <w:trPr>
          <w:trHeight w:val="300"/>
          <w:jc w:val="center"/>
        </w:trPr>
        <w:tc>
          <w:tcPr>
            <w:tcW w:w="982" w:type="dxa"/>
            <w:tcBorders>
              <w:top w:val="nil"/>
              <w:left w:val="nil"/>
              <w:bottom w:val="nil"/>
              <w:right w:val="nil"/>
            </w:tcBorders>
            <w:shd w:val="clear" w:color="C1C1FF" w:fill="C1C1FF"/>
            <w:vAlign w:val="center"/>
            <w:hideMark/>
          </w:tcPr>
          <w:p w14:paraId="0E76B17F"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Program</w:t>
            </w:r>
          </w:p>
        </w:tc>
        <w:tc>
          <w:tcPr>
            <w:tcW w:w="894" w:type="dxa"/>
            <w:tcBorders>
              <w:top w:val="nil"/>
              <w:left w:val="nil"/>
              <w:bottom w:val="nil"/>
              <w:right w:val="nil"/>
            </w:tcBorders>
            <w:shd w:val="clear" w:color="C1C1FF" w:fill="C1C1FF"/>
            <w:vAlign w:val="center"/>
            <w:hideMark/>
          </w:tcPr>
          <w:p w14:paraId="7A841114"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2205</w:t>
            </w:r>
          </w:p>
        </w:tc>
        <w:tc>
          <w:tcPr>
            <w:tcW w:w="3278" w:type="dxa"/>
            <w:tcBorders>
              <w:top w:val="nil"/>
              <w:left w:val="nil"/>
              <w:bottom w:val="nil"/>
              <w:right w:val="nil"/>
            </w:tcBorders>
            <w:shd w:val="clear" w:color="C1C1FF" w:fill="C1C1FF"/>
            <w:vAlign w:val="center"/>
            <w:hideMark/>
          </w:tcPr>
          <w:p w14:paraId="37901D98"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DJELATNOST VLASTITOG POGONA</w:t>
            </w:r>
          </w:p>
        </w:tc>
        <w:tc>
          <w:tcPr>
            <w:tcW w:w="1151" w:type="dxa"/>
            <w:tcBorders>
              <w:top w:val="nil"/>
              <w:left w:val="nil"/>
              <w:bottom w:val="nil"/>
              <w:right w:val="nil"/>
            </w:tcBorders>
            <w:shd w:val="clear" w:color="C1C1FF" w:fill="C1C1FF"/>
            <w:vAlign w:val="center"/>
            <w:hideMark/>
          </w:tcPr>
          <w:p w14:paraId="2ECC330D"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188.500,00</w:t>
            </w:r>
          </w:p>
        </w:tc>
        <w:tc>
          <w:tcPr>
            <w:tcW w:w="1105" w:type="dxa"/>
            <w:tcBorders>
              <w:top w:val="nil"/>
              <w:left w:val="nil"/>
              <w:bottom w:val="nil"/>
              <w:right w:val="nil"/>
            </w:tcBorders>
            <w:shd w:val="clear" w:color="C1C1FF" w:fill="C1C1FF"/>
            <w:vAlign w:val="center"/>
            <w:hideMark/>
          </w:tcPr>
          <w:p w14:paraId="6ACF439A"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-3.300,00</w:t>
            </w:r>
          </w:p>
        </w:tc>
        <w:tc>
          <w:tcPr>
            <w:tcW w:w="1105" w:type="dxa"/>
            <w:tcBorders>
              <w:top w:val="nil"/>
              <w:left w:val="nil"/>
              <w:bottom w:val="nil"/>
              <w:right w:val="nil"/>
            </w:tcBorders>
            <w:shd w:val="clear" w:color="C1C1FF" w:fill="C1C1FF"/>
            <w:vAlign w:val="center"/>
            <w:hideMark/>
          </w:tcPr>
          <w:p w14:paraId="2C614888"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-1,75</w:t>
            </w:r>
          </w:p>
        </w:tc>
        <w:tc>
          <w:tcPr>
            <w:tcW w:w="1151" w:type="dxa"/>
            <w:tcBorders>
              <w:top w:val="nil"/>
              <w:left w:val="nil"/>
              <w:bottom w:val="nil"/>
              <w:right w:val="nil"/>
            </w:tcBorders>
            <w:shd w:val="clear" w:color="C1C1FF" w:fill="C1C1FF"/>
            <w:vAlign w:val="center"/>
            <w:hideMark/>
          </w:tcPr>
          <w:p w14:paraId="2B285E4D"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185.200,00</w:t>
            </w:r>
          </w:p>
        </w:tc>
      </w:tr>
      <w:tr w:rsidR="00C61FBE" w:rsidRPr="00C61FBE" w14:paraId="370E7B10" w14:textId="77777777" w:rsidTr="00BA2BAB">
        <w:trPr>
          <w:trHeight w:val="300"/>
          <w:jc w:val="center"/>
        </w:trPr>
        <w:tc>
          <w:tcPr>
            <w:tcW w:w="982" w:type="dxa"/>
            <w:tcBorders>
              <w:top w:val="nil"/>
              <w:left w:val="nil"/>
              <w:bottom w:val="nil"/>
              <w:right w:val="nil"/>
            </w:tcBorders>
            <w:shd w:val="clear" w:color="E1E1FF" w:fill="E1E1FF"/>
            <w:vAlign w:val="center"/>
            <w:hideMark/>
          </w:tcPr>
          <w:p w14:paraId="62A9AF8E"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Aktivnost</w:t>
            </w:r>
          </w:p>
        </w:tc>
        <w:tc>
          <w:tcPr>
            <w:tcW w:w="894" w:type="dxa"/>
            <w:tcBorders>
              <w:top w:val="nil"/>
              <w:left w:val="nil"/>
              <w:bottom w:val="nil"/>
              <w:right w:val="nil"/>
            </w:tcBorders>
            <w:shd w:val="clear" w:color="E1E1FF" w:fill="E1E1FF"/>
            <w:vAlign w:val="center"/>
            <w:hideMark/>
          </w:tcPr>
          <w:p w14:paraId="22C0B673"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A220501</w:t>
            </w:r>
          </w:p>
        </w:tc>
        <w:tc>
          <w:tcPr>
            <w:tcW w:w="3278" w:type="dxa"/>
            <w:tcBorders>
              <w:top w:val="nil"/>
              <w:left w:val="nil"/>
              <w:bottom w:val="nil"/>
              <w:right w:val="nil"/>
            </w:tcBorders>
            <w:shd w:val="clear" w:color="E1E1FF" w:fill="E1E1FF"/>
            <w:vAlign w:val="center"/>
            <w:hideMark/>
          </w:tcPr>
          <w:p w14:paraId="562427C7" w14:textId="77777777" w:rsidR="00C61FBE" w:rsidRPr="00C61FBE" w:rsidRDefault="00C61FBE" w:rsidP="00C61FBE">
            <w:pPr>
              <w:spacing w:after="0" w:line="240" w:lineRule="auto"/>
              <w:jc w:val="lef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Redovan rad Vlastitog pogona</w:t>
            </w:r>
          </w:p>
        </w:tc>
        <w:tc>
          <w:tcPr>
            <w:tcW w:w="1151" w:type="dxa"/>
            <w:tcBorders>
              <w:top w:val="nil"/>
              <w:left w:val="nil"/>
              <w:bottom w:val="nil"/>
              <w:right w:val="nil"/>
            </w:tcBorders>
            <w:shd w:val="clear" w:color="E1E1FF" w:fill="E1E1FF"/>
            <w:vAlign w:val="center"/>
            <w:hideMark/>
          </w:tcPr>
          <w:p w14:paraId="4416DA81"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183.500,00</w:t>
            </w:r>
          </w:p>
        </w:tc>
        <w:tc>
          <w:tcPr>
            <w:tcW w:w="1105" w:type="dxa"/>
            <w:tcBorders>
              <w:top w:val="nil"/>
              <w:left w:val="nil"/>
              <w:bottom w:val="nil"/>
              <w:right w:val="nil"/>
            </w:tcBorders>
            <w:shd w:val="clear" w:color="E1E1FF" w:fill="E1E1FF"/>
            <w:vAlign w:val="center"/>
            <w:hideMark/>
          </w:tcPr>
          <w:p w14:paraId="3BC95F34"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-3.300,00</w:t>
            </w:r>
          </w:p>
        </w:tc>
        <w:tc>
          <w:tcPr>
            <w:tcW w:w="1105" w:type="dxa"/>
            <w:tcBorders>
              <w:top w:val="nil"/>
              <w:left w:val="nil"/>
              <w:bottom w:val="nil"/>
              <w:right w:val="nil"/>
            </w:tcBorders>
            <w:shd w:val="clear" w:color="E1E1FF" w:fill="E1E1FF"/>
            <w:vAlign w:val="center"/>
            <w:hideMark/>
          </w:tcPr>
          <w:p w14:paraId="37562DA6"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-1,80</w:t>
            </w:r>
          </w:p>
        </w:tc>
        <w:tc>
          <w:tcPr>
            <w:tcW w:w="1151" w:type="dxa"/>
            <w:tcBorders>
              <w:top w:val="nil"/>
              <w:left w:val="nil"/>
              <w:bottom w:val="nil"/>
              <w:right w:val="nil"/>
            </w:tcBorders>
            <w:shd w:val="clear" w:color="E1E1FF" w:fill="E1E1FF"/>
            <w:vAlign w:val="center"/>
            <w:hideMark/>
          </w:tcPr>
          <w:p w14:paraId="00221865" w14:textId="77777777" w:rsidR="00C61FBE" w:rsidRPr="00C61FBE" w:rsidRDefault="00C61FBE" w:rsidP="00C61FBE">
            <w:pPr>
              <w:spacing w:after="0" w:line="240" w:lineRule="auto"/>
              <w:jc w:val="right"/>
              <w:rPr>
                <w:rFonts w:ascii="Arial" w:eastAsia="Times New Roman" w:hAnsi="Arial" w:cs="Arial"/>
                <w:b/>
                <w:bCs/>
                <w:color w:val="000000"/>
                <w:sz w:val="16"/>
                <w:szCs w:val="16"/>
                <w:lang w:val="hr-HR" w:eastAsia="hr-HR"/>
              </w:rPr>
            </w:pPr>
            <w:r w:rsidRPr="00C61FBE">
              <w:rPr>
                <w:rFonts w:ascii="Arial" w:eastAsia="Times New Roman" w:hAnsi="Arial" w:cs="Arial"/>
                <w:b/>
                <w:bCs/>
                <w:color w:val="000000"/>
                <w:sz w:val="16"/>
                <w:szCs w:val="16"/>
                <w:lang w:val="hr-HR" w:eastAsia="hr-HR"/>
              </w:rPr>
              <w:t>180.200,00</w:t>
            </w:r>
          </w:p>
        </w:tc>
      </w:tr>
      <w:tr w:rsidR="00C61FBE" w:rsidRPr="00C61FBE" w14:paraId="7169F66F" w14:textId="77777777" w:rsidTr="00BA2BAB">
        <w:trPr>
          <w:trHeight w:val="300"/>
          <w:jc w:val="center"/>
        </w:trPr>
        <w:tc>
          <w:tcPr>
            <w:tcW w:w="982" w:type="dxa"/>
            <w:tcBorders>
              <w:top w:val="nil"/>
              <w:left w:val="nil"/>
              <w:bottom w:val="nil"/>
              <w:right w:val="nil"/>
            </w:tcBorders>
            <w:vAlign w:val="center"/>
            <w:hideMark/>
          </w:tcPr>
          <w:p w14:paraId="4193DA46"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R0135</w:t>
            </w:r>
          </w:p>
        </w:tc>
        <w:tc>
          <w:tcPr>
            <w:tcW w:w="894" w:type="dxa"/>
            <w:tcBorders>
              <w:top w:val="nil"/>
              <w:left w:val="nil"/>
              <w:bottom w:val="nil"/>
              <w:right w:val="nil"/>
            </w:tcBorders>
            <w:vAlign w:val="center"/>
            <w:hideMark/>
          </w:tcPr>
          <w:p w14:paraId="60297FE7"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311</w:t>
            </w:r>
          </w:p>
        </w:tc>
        <w:tc>
          <w:tcPr>
            <w:tcW w:w="3278" w:type="dxa"/>
            <w:tcBorders>
              <w:top w:val="nil"/>
              <w:left w:val="nil"/>
              <w:bottom w:val="nil"/>
              <w:right w:val="nil"/>
            </w:tcBorders>
            <w:vAlign w:val="center"/>
            <w:hideMark/>
          </w:tcPr>
          <w:p w14:paraId="331C9DE8"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Plaće (Bruto) - VP</w:t>
            </w:r>
          </w:p>
        </w:tc>
        <w:tc>
          <w:tcPr>
            <w:tcW w:w="1151" w:type="dxa"/>
            <w:tcBorders>
              <w:top w:val="nil"/>
              <w:left w:val="nil"/>
              <w:bottom w:val="nil"/>
              <w:right w:val="nil"/>
            </w:tcBorders>
            <w:vAlign w:val="center"/>
            <w:hideMark/>
          </w:tcPr>
          <w:p w14:paraId="6BE290B7"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103.000,00</w:t>
            </w:r>
          </w:p>
        </w:tc>
        <w:tc>
          <w:tcPr>
            <w:tcW w:w="1105" w:type="dxa"/>
            <w:tcBorders>
              <w:top w:val="nil"/>
              <w:left w:val="nil"/>
              <w:bottom w:val="nil"/>
              <w:right w:val="nil"/>
            </w:tcBorders>
            <w:vAlign w:val="center"/>
            <w:hideMark/>
          </w:tcPr>
          <w:p w14:paraId="6DD6A899"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-4.500,00</w:t>
            </w:r>
          </w:p>
        </w:tc>
        <w:tc>
          <w:tcPr>
            <w:tcW w:w="1105" w:type="dxa"/>
            <w:tcBorders>
              <w:top w:val="nil"/>
              <w:left w:val="nil"/>
              <w:bottom w:val="nil"/>
              <w:right w:val="nil"/>
            </w:tcBorders>
            <w:vAlign w:val="center"/>
            <w:hideMark/>
          </w:tcPr>
          <w:p w14:paraId="5F0EF9FB"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-4,37</w:t>
            </w:r>
          </w:p>
        </w:tc>
        <w:tc>
          <w:tcPr>
            <w:tcW w:w="1151" w:type="dxa"/>
            <w:tcBorders>
              <w:top w:val="nil"/>
              <w:left w:val="nil"/>
              <w:bottom w:val="nil"/>
              <w:right w:val="nil"/>
            </w:tcBorders>
            <w:vAlign w:val="center"/>
            <w:hideMark/>
          </w:tcPr>
          <w:p w14:paraId="5C98EA86"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98.500,00</w:t>
            </w:r>
          </w:p>
        </w:tc>
      </w:tr>
      <w:tr w:rsidR="00C61FBE" w:rsidRPr="00C61FBE" w14:paraId="5D97EA40" w14:textId="77777777" w:rsidTr="00BA2BAB">
        <w:trPr>
          <w:trHeight w:val="300"/>
          <w:jc w:val="center"/>
        </w:trPr>
        <w:tc>
          <w:tcPr>
            <w:tcW w:w="982" w:type="dxa"/>
            <w:tcBorders>
              <w:top w:val="nil"/>
              <w:left w:val="nil"/>
              <w:bottom w:val="nil"/>
              <w:right w:val="nil"/>
            </w:tcBorders>
            <w:vAlign w:val="center"/>
            <w:hideMark/>
          </w:tcPr>
          <w:p w14:paraId="092005C6"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R0148</w:t>
            </w:r>
          </w:p>
        </w:tc>
        <w:tc>
          <w:tcPr>
            <w:tcW w:w="894" w:type="dxa"/>
            <w:tcBorders>
              <w:top w:val="nil"/>
              <w:left w:val="nil"/>
              <w:bottom w:val="nil"/>
              <w:right w:val="nil"/>
            </w:tcBorders>
            <w:vAlign w:val="center"/>
            <w:hideMark/>
          </w:tcPr>
          <w:p w14:paraId="2C8A43BD"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323</w:t>
            </w:r>
          </w:p>
        </w:tc>
        <w:tc>
          <w:tcPr>
            <w:tcW w:w="3278" w:type="dxa"/>
            <w:tcBorders>
              <w:top w:val="nil"/>
              <w:left w:val="nil"/>
              <w:bottom w:val="nil"/>
              <w:right w:val="nil"/>
            </w:tcBorders>
            <w:vAlign w:val="center"/>
            <w:hideMark/>
          </w:tcPr>
          <w:p w14:paraId="4F557616" w14:textId="77777777" w:rsidR="00C61FBE" w:rsidRPr="00C61FBE" w:rsidRDefault="00C61FBE" w:rsidP="00C61FBE">
            <w:pPr>
              <w:spacing w:after="0" w:line="240" w:lineRule="auto"/>
              <w:jc w:val="lef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Ostale usluge - VP</w:t>
            </w:r>
          </w:p>
        </w:tc>
        <w:tc>
          <w:tcPr>
            <w:tcW w:w="1151" w:type="dxa"/>
            <w:tcBorders>
              <w:top w:val="nil"/>
              <w:left w:val="nil"/>
              <w:bottom w:val="nil"/>
              <w:right w:val="nil"/>
            </w:tcBorders>
            <w:vAlign w:val="center"/>
            <w:hideMark/>
          </w:tcPr>
          <w:p w14:paraId="1CA00E53"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3.000,00</w:t>
            </w:r>
          </w:p>
        </w:tc>
        <w:tc>
          <w:tcPr>
            <w:tcW w:w="1105" w:type="dxa"/>
            <w:tcBorders>
              <w:top w:val="nil"/>
              <w:left w:val="nil"/>
              <w:bottom w:val="nil"/>
              <w:right w:val="nil"/>
            </w:tcBorders>
            <w:vAlign w:val="center"/>
            <w:hideMark/>
          </w:tcPr>
          <w:p w14:paraId="435241F2"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1.200,00</w:t>
            </w:r>
          </w:p>
        </w:tc>
        <w:tc>
          <w:tcPr>
            <w:tcW w:w="1105" w:type="dxa"/>
            <w:tcBorders>
              <w:top w:val="nil"/>
              <w:left w:val="nil"/>
              <w:bottom w:val="nil"/>
              <w:right w:val="nil"/>
            </w:tcBorders>
            <w:vAlign w:val="center"/>
            <w:hideMark/>
          </w:tcPr>
          <w:p w14:paraId="45B8B8CE"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40,00</w:t>
            </w:r>
          </w:p>
        </w:tc>
        <w:tc>
          <w:tcPr>
            <w:tcW w:w="1151" w:type="dxa"/>
            <w:tcBorders>
              <w:top w:val="nil"/>
              <w:left w:val="nil"/>
              <w:bottom w:val="nil"/>
              <w:right w:val="nil"/>
            </w:tcBorders>
            <w:vAlign w:val="center"/>
            <w:hideMark/>
          </w:tcPr>
          <w:p w14:paraId="5A969325" w14:textId="77777777" w:rsidR="00C61FBE" w:rsidRPr="00C61FBE" w:rsidRDefault="00C61FBE" w:rsidP="00C61FBE">
            <w:pPr>
              <w:spacing w:after="0" w:line="240" w:lineRule="auto"/>
              <w:jc w:val="right"/>
              <w:rPr>
                <w:rFonts w:ascii="Arial" w:eastAsia="Times New Roman" w:hAnsi="Arial" w:cs="Arial"/>
                <w:color w:val="000000"/>
                <w:sz w:val="16"/>
                <w:szCs w:val="16"/>
                <w:lang w:val="hr-HR" w:eastAsia="hr-HR"/>
              </w:rPr>
            </w:pPr>
            <w:r w:rsidRPr="00C61FBE">
              <w:rPr>
                <w:rFonts w:ascii="Arial" w:eastAsia="Times New Roman" w:hAnsi="Arial" w:cs="Arial"/>
                <w:color w:val="000000"/>
                <w:sz w:val="16"/>
                <w:szCs w:val="16"/>
                <w:lang w:val="hr-HR" w:eastAsia="hr-HR"/>
              </w:rPr>
              <w:t>4.200,00</w:t>
            </w:r>
          </w:p>
        </w:tc>
      </w:tr>
    </w:tbl>
    <w:p w14:paraId="498829AA" w14:textId="77777777" w:rsidR="00CC25C7" w:rsidRDefault="00CC25C7" w:rsidP="00CC25C7">
      <w:pPr>
        <w:spacing w:after="120" w:line="276" w:lineRule="auto"/>
        <w:rPr>
          <w:rFonts w:eastAsia="Calibri" w:cs="Times New Roman"/>
          <w:noProof/>
          <w:color w:val="000000" w:themeColor="text1"/>
          <w:szCs w:val="24"/>
          <w:lang w:val="hr-HR"/>
        </w:rPr>
      </w:pPr>
    </w:p>
    <w:p w14:paraId="02B16A32" w14:textId="77777777" w:rsidR="00CC25C7" w:rsidRDefault="00CC25C7" w:rsidP="00CC25C7">
      <w:pPr>
        <w:spacing w:after="120" w:line="276" w:lineRule="auto"/>
        <w:rPr>
          <w:rFonts w:eastAsia="Calibri" w:cs="Times New Roman"/>
          <w:noProof/>
          <w:color w:val="000000" w:themeColor="text1"/>
          <w:szCs w:val="24"/>
          <w:lang w:val="hr-HR"/>
        </w:rPr>
      </w:pPr>
    </w:p>
    <w:p w14:paraId="58F253B9" w14:textId="77777777" w:rsidR="00DA1016" w:rsidRDefault="00DA1016" w:rsidP="00947761">
      <w:pPr>
        <w:spacing w:after="120" w:line="276" w:lineRule="auto"/>
        <w:rPr>
          <w:rFonts w:eastAsia="Calibri" w:cs="Times New Roman"/>
          <w:noProof/>
          <w:color w:val="000000" w:themeColor="text1"/>
          <w:szCs w:val="24"/>
          <w:lang w:val="hr-HR"/>
        </w:rPr>
      </w:pPr>
    </w:p>
    <w:p w14:paraId="5F12145F" w14:textId="77777777" w:rsidR="00E66C87" w:rsidRDefault="00E66C87" w:rsidP="00947761">
      <w:pPr>
        <w:spacing w:after="120" w:line="276" w:lineRule="auto"/>
        <w:rPr>
          <w:rFonts w:eastAsia="Calibri" w:cs="Times New Roman"/>
          <w:noProof/>
          <w:color w:val="000000" w:themeColor="text1"/>
          <w:szCs w:val="24"/>
          <w:lang w:val="hr-HR"/>
        </w:rPr>
      </w:pPr>
    </w:p>
    <w:p w14:paraId="65196A1F" w14:textId="77777777" w:rsidR="00E66C87" w:rsidRDefault="00E66C87" w:rsidP="00947761">
      <w:pPr>
        <w:spacing w:after="120" w:line="276" w:lineRule="auto"/>
        <w:rPr>
          <w:rFonts w:eastAsia="Calibri" w:cs="Times New Roman"/>
          <w:noProof/>
          <w:color w:val="000000" w:themeColor="text1"/>
          <w:szCs w:val="24"/>
          <w:lang w:val="hr-HR"/>
        </w:rPr>
      </w:pPr>
    </w:p>
    <w:p w14:paraId="466D323C" w14:textId="77777777" w:rsidR="00E66C87" w:rsidRDefault="00E66C87" w:rsidP="00947761">
      <w:pPr>
        <w:spacing w:after="120" w:line="276" w:lineRule="auto"/>
        <w:rPr>
          <w:rFonts w:eastAsia="Calibri" w:cs="Times New Roman"/>
          <w:noProof/>
          <w:color w:val="000000" w:themeColor="text1"/>
          <w:szCs w:val="24"/>
          <w:lang w:val="hr-HR"/>
        </w:rPr>
      </w:pPr>
    </w:p>
    <w:p w14:paraId="2511D21C" w14:textId="77777777" w:rsidR="002D19F8" w:rsidRPr="008F45D2" w:rsidRDefault="002D19F8" w:rsidP="00947761">
      <w:pPr>
        <w:spacing w:after="120" w:line="276" w:lineRule="auto"/>
        <w:rPr>
          <w:rFonts w:eastAsia="Calibri" w:cs="Times New Roman"/>
          <w:bCs/>
          <w:noProof/>
          <w:color w:val="000000" w:themeColor="text1"/>
          <w:szCs w:val="24"/>
          <w:lang w:val="hr-HR"/>
        </w:rPr>
      </w:pPr>
    </w:p>
    <w:p w14:paraId="5D9BE81E" w14:textId="435E7033" w:rsidR="007F4A21" w:rsidRPr="008F45D2" w:rsidRDefault="00E3658E" w:rsidP="008F45D2">
      <w:pPr>
        <w:spacing w:after="0" w:line="259" w:lineRule="auto"/>
        <w:jc w:val="right"/>
        <w:rPr>
          <w:bCs/>
          <w:noProof/>
          <w:szCs w:val="24"/>
          <w:lang w:val="hr-HR"/>
        </w:rPr>
      </w:pPr>
      <w:r w:rsidRPr="008F45D2">
        <w:rPr>
          <w:bCs/>
          <w:noProof/>
          <w:szCs w:val="24"/>
          <w:lang w:val="hr-HR"/>
        </w:rPr>
        <w:tab/>
      </w:r>
      <w:r w:rsidRPr="008F45D2">
        <w:rPr>
          <w:bCs/>
          <w:noProof/>
          <w:szCs w:val="24"/>
          <w:lang w:val="hr-HR"/>
        </w:rPr>
        <w:tab/>
      </w:r>
      <w:r w:rsidRPr="008F45D2">
        <w:rPr>
          <w:bCs/>
          <w:noProof/>
          <w:szCs w:val="24"/>
          <w:lang w:val="hr-HR"/>
        </w:rPr>
        <w:tab/>
      </w:r>
      <w:r w:rsidRPr="008F45D2">
        <w:rPr>
          <w:bCs/>
          <w:noProof/>
          <w:szCs w:val="24"/>
          <w:lang w:val="hr-HR"/>
        </w:rPr>
        <w:tab/>
      </w:r>
      <w:r w:rsidRPr="008F45D2">
        <w:rPr>
          <w:bCs/>
          <w:noProof/>
          <w:szCs w:val="24"/>
          <w:lang w:val="hr-HR"/>
        </w:rPr>
        <w:tab/>
      </w:r>
      <w:r w:rsidRPr="008F45D2">
        <w:rPr>
          <w:bCs/>
          <w:noProof/>
          <w:szCs w:val="24"/>
          <w:lang w:val="hr-HR"/>
        </w:rPr>
        <w:tab/>
      </w:r>
      <w:r w:rsidRPr="008F45D2">
        <w:rPr>
          <w:bCs/>
          <w:noProof/>
          <w:szCs w:val="24"/>
          <w:lang w:val="hr-HR"/>
        </w:rPr>
        <w:tab/>
      </w:r>
      <w:r w:rsidRPr="008F45D2">
        <w:rPr>
          <w:bCs/>
          <w:noProof/>
          <w:szCs w:val="24"/>
          <w:lang w:val="hr-HR"/>
        </w:rPr>
        <w:tab/>
      </w:r>
      <w:r w:rsidR="008F45D2" w:rsidRPr="008F45D2">
        <w:rPr>
          <w:bCs/>
          <w:noProof/>
          <w:szCs w:val="24"/>
          <w:lang w:val="hr-HR"/>
        </w:rPr>
        <w:t xml:space="preserve">OPĆINSKI </w:t>
      </w:r>
      <w:r w:rsidRPr="008F45D2">
        <w:rPr>
          <w:bCs/>
          <w:noProof/>
          <w:szCs w:val="24"/>
          <w:lang w:val="hr-HR"/>
        </w:rPr>
        <w:t>NAČELNIK</w:t>
      </w:r>
    </w:p>
    <w:p w14:paraId="32C282B9" w14:textId="013341ED" w:rsidR="00E3658E" w:rsidRDefault="00E3658E" w:rsidP="008F45D2">
      <w:pPr>
        <w:spacing w:line="259" w:lineRule="auto"/>
        <w:jc w:val="right"/>
        <w:rPr>
          <w:b/>
          <w:noProof/>
          <w:szCs w:val="24"/>
          <w:lang w:val="hr-HR"/>
        </w:rPr>
      </w:pPr>
      <w:r>
        <w:rPr>
          <w:b/>
          <w:noProof/>
          <w:szCs w:val="24"/>
          <w:lang w:val="hr-HR"/>
        </w:rPr>
        <w:tab/>
      </w:r>
      <w:r>
        <w:rPr>
          <w:b/>
          <w:noProof/>
          <w:szCs w:val="24"/>
          <w:lang w:val="hr-HR"/>
        </w:rPr>
        <w:tab/>
      </w:r>
      <w:r>
        <w:rPr>
          <w:b/>
          <w:noProof/>
          <w:szCs w:val="24"/>
          <w:lang w:val="hr-HR"/>
        </w:rPr>
        <w:tab/>
      </w:r>
      <w:r>
        <w:rPr>
          <w:b/>
          <w:noProof/>
          <w:szCs w:val="24"/>
          <w:lang w:val="hr-HR"/>
        </w:rPr>
        <w:tab/>
      </w:r>
      <w:r>
        <w:rPr>
          <w:b/>
          <w:noProof/>
          <w:szCs w:val="24"/>
          <w:lang w:val="hr-HR"/>
        </w:rPr>
        <w:tab/>
      </w:r>
      <w:r>
        <w:rPr>
          <w:b/>
          <w:noProof/>
          <w:szCs w:val="24"/>
          <w:lang w:val="hr-HR"/>
        </w:rPr>
        <w:tab/>
      </w:r>
      <w:r>
        <w:rPr>
          <w:b/>
          <w:noProof/>
          <w:szCs w:val="24"/>
          <w:lang w:val="hr-HR"/>
        </w:rPr>
        <w:tab/>
      </w:r>
      <w:r>
        <w:rPr>
          <w:b/>
          <w:noProof/>
          <w:szCs w:val="24"/>
          <w:lang w:val="hr-HR"/>
        </w:rPr>
        <w:tab/>
      </w:r>
      <w:r w:rsidR="00276FA0">
        <w:rPr>
          <w:b/>
          <w:noProof/>
          <w:szCs w:val="24"/>
          <w:lang w:val="hr-HR"/>
        </w:rPr>
        <w:t>Dean Perković</w:t>
      </w:r>
      <w:r w:rsidR="008F45D2">
        <w:rPr>
          <w:b/>
          <w:noProof/>
          <w:szCs w:val="24"/>
          <w:lang w:val="hr-HR"/>
        </w:rPr>
        <w:t>, mag.oec.</w:t>
      </w:r>
    </w:p>
    <w:p w14:paraId="13A2A8AB" w14:textId="77777777" w:rsidR="00947761" w:rsidRPr="00EB545E" w:rsidRDefault="00947761" w:rsidP="00554E2B">
      <w:pPr>
        <w:spacing w:line="259" w:lineRule="auto"/>
        <w:rPr>
          <w:b/>
          <w:noProof/>
          <w:szCs w:val="24"/>
          <w:lang w:val="hr-HR"/>
        </w:rPr>
      </w:pPr>
    </w:p>
    <w:sectPr w:rsidR="00947761" w:rsidRPr="00EB545E" w:rsidSect="00C61B30">
      <w:footerReference w:type="default" r:id="rId11"/>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0C10A" w14:textId="77777777" w:rsidR="004F6941" w:rsidRDefault="004F6941" w:rsidP="00BC7212">
      <w:pPr>
        <w:spacing w:after="0" w:line="240" w:lineRule="auto"/>
      </w:pPr>
      <w:r>
        <w:separator/>
      </w:r>
    </w:p>
  </w:endnote>
  <w:endnote w:type="continuationSeparator" w:id="0">
    <w:p w14:paraId="7902FE1D" w14:textId="77777777" w:rsidR="004F6941" w:rsidRDefault="004F6941" w:rsidP="00BC7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mo">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572356"/>
      <w:docPartObj>
        <w:docPartGallery w:val="Page Numbers (Bottom of Page)"/>
        <w:docPartUnique/>
      </w:docPartObj>
    </w:sdtPr>
    <w:sdtEndPr>
      <w:rPr>
        <w:noProof/>
      </w:rPr>
    </w:sdtEndPr>
    <w:sdtContent>
      <w:p w14:paraId="39FB1C1A" w14:textId="5F20BAB9" w:rsidR="001F4D86" w:rsidRDefault="001F4D86">
        <w:pPr>
          <w:pStyle w:val="Footer"/>
          <w:jc w:val="right"/>
        </w:pPr>
        <w:r>
          <w:fldChar w:fldCharType="begin"/>
        </w:r>
        <w:r>
          <w:instrText xml:space="preserve"> PAGE   \* MERGEFORMAT </w:instrText>
        </w:r>
        <w:r>
          <w:fldChar w:fldCharType="separate"/>
        </w:r>
        <w:r w:rsidR="00EC7F06">
          <w:rPr>
            <w:noProof/>
          </w:rPr>
          <w:t>3</w:t>
        </w:r>
        <w:r>
          <w:rPr>
            <w:noProof/>
          </w:rPr>
          <w:fldChar w:fldCharType="end"/>
        </w:r>
      </w:p>
    </w:sdtContent>
  </w:sdt>
  <w:p w14:paraId="46E0FC62" w14:textId="77777777" w:rsidR="001F4D86" w:rsidRDefault="001F4D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3E1F0" w14:textId="77777777" w:rsidR="004F6941" w:rsidRDefault="004F6941" w:rsidP="00BC7212">
      <w:pPr>
        <w:spacing w:after="0" w:line="240" w:lineRule="auto"/>
      </w:pPr>
      <w:r>
        <w:separator/>
      </w:r>
    </w:p>
  </w:footnote>
  <w:footnote w:type="continuationSeparator" w:id="0">
    <w:p w14:paraId="69FFEF8F" w14:textId="77777777" w:rsidR="004F6941" w:rsidRDefault="004F6941" w:rsidP="00BC72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97D"/>
    <w:multiLevelType w:val="hybridMultilevel"/>
    <w:tmpl w:val="CE1E13E2"/>
    <w:lvl w:ilvl="0" w:tplc="779E5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EF6FB0"/>
    <w:multiLevelType w:val="hybridMultilevel"/>
    <w:tmpl w:val="1C205CF4"/>
    <w:lvl w:ilvl="0" w:tplc="D6C4D65A">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2" w15:restartNumberingAfterBreak="0">
    <w:nsid w:val="05D743E3"/>
    <w:multiLevelType w:val="hybridMultilevel"/>
    <w:tmpl w:val="57CE15A8"/>
    <w:lvl w:ilvl="0" w:tplc="779E5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0B071E"/>
    <w:multiLevelType w:val="hybridMultilevel"/>
    <w:tmpl w:val="5CB86D0C"/>
    <w:lvl w:ilvl="0" w:tplc="752CA3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E477A4E"/>
    <w:multiLevelType w:val="hybridMultilevel"/>
    <w:tmpl w:val="BADE5E28"/>
    <w:lvl w:ilvl="0" w:tplc="D2246B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20F1079C"/>
    <w:multiLevelType w:val="hybridMultilevel"/>
    <w:tmpl w:val="B32C3732"/>
    <w:lvl w:ilvl="0" w:tplc="AA808332">
      <w:start w:val="1"/>
      <w:numFmt w:val="decimal"/>
      <w:lvlText w:val="%1."/>
      <w:lvlJc w:val="left"/>
      <w:pPr>
        <w:ind w:left="1068" w:hanging="360"/>
      </w:pPr>
      <w:rPr>
        <w:rFonts w:hint="default"/>
        <w:b/>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6" w15:restartNumberingAfterBreak="0">
    <w:nsid w:val="217B12DB"/>
    <w:multiLevelType w:val="hybridMultilevel"/>
    <w:tmpl w:val="0EFC3CE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290A2A63"/>
    <w:multiLevelType w:val="hybridMultilevel"/>
    <w:tmpl w:val="A0902AE2"/>
    <w:lvl w:ilvl="0" w:tplc="779E5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96412DD"/>
    <w:multiLevelType w:val="hybridMultilevel"/>
    <w:tmpl w:val="32847852"/>
    <w:lvl w:ilvl="0" w:tplc="734A3BCA">
      <w:start w:val="1"/>
      <w:numFmt w:val="lowerLetter"/>
      <w:lvlText w:val="%1)"/>
      <w:lvlJc w:val="left"/>
      <w:pPr>
        <w:ind w:left="1080" w:hanging="360"/>
      </w:pPr>
      <w:rPr>
        <w:rFonts w:hint="default"/>
        <w:sz w:val="24"/>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2AF664AE"/>
    <w:multiLevelType w:val="hybridMultilevel"/>
    <w:tmpl w:val="7338A536"/>
    <w:lvl w:ilvl="0" w:tplc="24CE543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C416F0A"/>
    <w:multiLevelType w:val="hybridMultilevel"/>
    <w:tmpl w:val="3D2C4BB8"/>
    <w:lvl w:ilvl="0" w:tplc="041A000F">
      <w:start w:val="2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CF45071"/>
    <w:multiLevelType w:val="hybridMultilevel"/>
    <w:tmpl w:val="AA7CE54E"/>
    <w:lvl w:ilvl="0" w:tplc="293EAB3C">
      <w:start w:val="22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D2F3303"/>
    <w:multiLevelType w:val="hybridMultilevel"/>
    <w:tmpl w:val="5B32DF64"/>
    <w:lvl w:ilvl="0" w:tplc="779E5692">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2DE73C64"/>
    <w:multiLevelType w:val="hybridMultilevel"/>
    <w:tmpl w:val="FF3AD972"/>
    <w:lvl w:ilvl="0" w:tplc="D6C4D65A">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4" w15:restartNumberingAfterBreak="0">
    <w:nsid w:val="2ECA3DB4"/>
    <w:multiLevelType w:val="hybridMultilevel"/>
    <w:tmpl w:val="C93EDA9E"/>
    <w:lvl w:ilvl="0" w:tplc="779E5692">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FE74E49"/>
    <w:multiLevelType w:val="hybridMultilevel"/>
    <w:tmpl w:val="0436C9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233591A"/>
    <w:multiLevelType w:val="hybridMultilevel"/>
    <w:tmpl w:val="B5D894C4"/>
    <w:lvl w:ilvl="0" w:tplc="A314C6DE">
      <w:start w:val="16"/>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7" w15:restartNumberingAfterBreak="0">
    <w:nsid w:val="4DC67939"/>
    <w:multiLevelType w:val="hybridMultilevel"/>
    <w:tmpl w:val="D2C6B702"/>
    <w:lvl w:ilvl="0" w:tplc="D2246B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5A1F1508"/>
    <w:multiLevelType w:val="hybridMultilevel"/>
    <w:tmpl w:val="028882D0"/>
    <w:lvl w:ilvl="0" w:tplc="779E5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C8E6F22"/>
    <w:multiLevelType w:val="hybridMultilevel"/>
    <w:tmpl w:val="6E843F98"/>
    <w:lvl w:ilvl="0" w:tplc="779E5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0B722E2"/>
    <w:multiLevelType w:val="hybridMultilevel"/>
    <w:tmpl w:val="EEF23958"/>
    <w:lvl w:ilvl="0" w:tplc="779E5692">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67C010B3"/>
    <w:multiLevelType w:val="hybridMultilevel"/>
    <w:tmpl w:val="9BB278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C622CA6"/>
    <w:multiLevelType w:val="hybridMultilevel"/>
    <w:tmpl w:val="D7882852"/>
    <w:lvl w:ilvl="0" w:tplc="3932C2FC">
      <w:start w:val="18"/>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3" w15:restartNumberingAfterBreak="0">
    <w:nsid w:val="73874E2A"/>
    <w:multiLevelType w:val="hybridMultilevel"/>
    <w:tmpl w:val="D46A7A38"/>
    <w:lvl w:ilvl="0" w:tplc="779E5692">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740940B1"/>
    <w:multiLevelType w:val="hybridMultilevel"/>
    <w:tmpl w:val="0DD8619C"/>
    <w:lvl w:ilvl="0" w:tplc="D6C4D65A">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25" w15:restartNumberingAfterBreak="0">
    <w:nsid w:val="75365D59"/>
    <w:multiLevelType w:val="hybridMultilevel"/>
    <w:tmpl w:val="BF9A24B0"/>
    <w:lvl w:ilvl="0" w:tplc="D6C4D6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78F22BC7"/>
    <w:multiLevelType w:val="hybridMultilevel"/>
    <w:tmpl w:val="74DED512"/>
    <w:lvl w:ilvl="0" w:tplc="779E5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9981754"/>
    <w:multiLevelType w:val="hybridMultilevel"/>
    <w:tmpl w:val="32847852"/>
    <w:lvl w:ilvl="0" w:tplc="FFFFFFFF">
      <w:start w:val="1"/>
      <w:numFmt w:val="lowerLetter"/>
      <w:lvlText w:val="%1)"/>
      <w:lvlJc w:val="left"/>
      <w:pPr>
        <w:ind w:left="1080" w:hanging="360"/>
      </w:pPr>
      <w:rPr>
        <w:rFonts w:hint="default"/>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761296349">
    <w:abstractNumId w:val="8"/>
  </w:num>
  <w:num w:numId="2" w16cid:durableId="1411271806">
    <w:abstractNumId w:val="6"/>
  </w:num>
  <w:num w:numId="3" w16cid:durableId="863053140">
    <w:abstractNumId w:val="27"/>
  </w:num>
  <w:num w:numId="4" w16cid:durableId="1109814096">
    <w:abstractNumId w:val="19"/>
  </w:num>
  <w:num w:numId="5" w16cid:durableId="2068456162">
    <w:abstractNumId w:val="18"/>
  </w:num>
  <w:num w:numId="6" w16cid:durableId="497353025">
    <w:abstractNumId w:val="26"/>
  </w:num>
  <w:num w:numId="7" w16cid:durableId="1417899294">
    <w:abstractNumId w:val="20"/>
  </w:num>
  <w:num w:numId="8" w16cid:durableId="1797479118">
    <w:abstractNumId w:val="12"/>
  </w:num>
  <w:num w:numId="9" w16cid:durableId="911424928">
    <w:abstractNumId w:val="23"/>
  </w:num>
  <w:num w:numId="10" w16cid:durableId="1624456899">
    <w:abstractNumId w:val="13"/>
  </w:num>
  <w:num w:numId="11" w16cid:durableId="904099396">
    <w:abstractNumId w:val="24"/>
  </w:num>
  <w:num w:numId="12" w16cid:durableId="1402173093">
    <w:abstractNumId w:val="1"/>
  </w:num>
  <w:num w:numId="13" w16cid:durableId="187529252">
    <w:abstractNumId w:val="17"/>
  </w:num>
  <w:num w:numId="14" w16cid:durableId="163018104">
    <w:abstractNumId w:val="4"/>
  </w:num>
  <w:num w:numId="15" w16cid:durableId="1240210989">
    <w:abstractNumId w:val="3"/>
  </w:num>
  <w:num w:numId="16" w16cid:durableId="1087844580">
    <w:abstractNumId w:val="14"/>
  </w:num>
  <w:num w:numId="17" w16cid:durableId="76752513">
    <w:abstractNumId w:val="0"/>
  </w:num>
  <w:num w:numId="18" w16cid:durableId="658122670">
    <w:abstractNumId w:val="2"/>
  </w:num>
  <w:num w:numId="19" w16cid:durableId="1409692435">
    <w:abstractNumId w:val="25"/>
  </w:num>
  <w:num w:numId="20" w16cid:durableId="477310154">
    <w:abstractNumId w:val="15"/>
  </w:num>
  <w:num w:numId="21" w16cid:durableId="1047224195">
    <w:abstractNumId w:val="9"/>
  </w:num>
  <w:num w:numId="22" w16cid:durableId="1947812458">
    <w:abstractNumId w:val="11"/>
  </w:num>
  <w:num w:numId="23" w16cid:durableId="356663144">
    <w:abstractNumId w:val="7"/>
  </w:num>
  <w:num w:numId="24" w16cid:durableId="102964154">
    <w:abstractNumId w:val="21"/>
  </w:num>
  <w:num w:numId="25" w16cid:durableId="1063679606">
    <w:abstractNumId w:val="5"/>
  </w:num>
  <w:num w:numId="26" w16cid:durableId="999194352">
    <w:abstractNumId w:val="22"/>
  </w:num>
  <w:num w:numId="27" w16cid:durableId="190385324">
    <w:abstractNumId w:val="16"/>
  </w:num>
  <w:num w:numId="28" w16cid:durableId="106175089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212"/>
    <w:rsid w:val="00000224"/>
    <w:rsid w:val="00000339"/>
    <w:rsid w:val="00001100"/>
    <w:rsid w:val="000015B3"/>
    <w:rsid w:val="00001621"/>
    <w:rsid w:val="00001CA6"/>
    <w:rsid w:val="00003489"/>
    <w:rsid w:val="000035AD"/>
    <w:rsid w:val="00004790"/>
    <w:rsid w:val="00004FC9"/>
    <w:rsid w:val="0000555D"/>
    <w:rsid w:val="0000648C"/>
    <w:rsid w:val="0000678C"/>
    <w:rsid w:val="00010332"/>
    <w:rsid w:val="00010842"/>
    <w:rsid w:val="000109EA"/>
    <w:rsid w:val="00011D0B"/>
    <w:rsid w:val="00011D24"/>
    <w:rsid w:val="00011D57"/>
    <w:rsid w:val="000126B2"/>
    <w:rsid w:val="00013181"/>
    <w:rsid w:val="00013709"/>
    <w:rsid w:val="00014356"/>
    <w:rsid w:val="000147AE"/>
    <w:rsid w:val="00014806"/>
    <w:rsid w:val="00021D2E"/>
    <w:rsid w:val="0002240B"/>
    <w:rsid w:val="000233EF"/>
    <w:rsid w:val="0002385F"/>
    <w:rsid w:val="000243F0"/>
    <w:rsid w:val="000259DD"/>
    <w:rsid w:val="00031259"/>
    <w:rsid w:val="0003155D"/>
    <w:rsid w:val="000321D9"/>
    <w:rsid w:val="00033E21"/>
    <w:rsid w:val="00035AED"/>
    <w:rsid w:val="00036E72"/>
    <w:rsid w:val="000408E2"/>
    <w:rsid w:val="00040DF7"/>
    <w:rsid w:val="0004177E"/>
    <w:rsid w:val="0004269F"/>
    <w:rsid w:val="00044427"/>
    <w:rsid w:val="00044519"/>
    <w:rsid w:val="00045A3E"/>
    <w:rsid w:val="00045C62"/>
    <w:rsid w:val="000472B6"/>
    <w:rsid w:val="0005101B"/>
    <w:rsid w:val="00051B3D"/>
    <w:rsid w:val="0005275F"/>
    <w:rsid w:val="00052EA6"/>
    <w:rsid w:val="00060E7D"/>
    <w:rsid w:val="00060FD7"/>
    <w:rsid w:val="00061998"/>
    <w:rsid w:val="00061A55"/>
    <w:rsid w:val="00062A44"/>
    <w:rsid w:val="0006336B"/>
    <w:rsid w:val="0006338B"/>
    <w:rsid w:val="000638F0"/>
    <w:rsid w:val="00064D5D"/>
    <w:rsid w:val="00064D81"/>
    <w:rsid w:val="00065A54"/>
    <w:rsid w:val="00066EB4"/>
    <w:rsid w:val="00070A35"/>
    <w:rsid w:val="00071B34"/>
    <w:rsid w:val="0007384C"/>
    <w:rsid w:val="00073B7E"/>
    <w:rsid w:val="00074A91"/>
    <w:rsid w:val="00075984"/>
    <w:rsid w:val="000762A5"/>
    <w:rsid w:val="000771A3"/>
    <w:rsid w:val="00077A33"/>
    <w:rsid w:val="00080402"/>
    <w:rsid w:val="00081C8B"/>
    <w:rsid w:val="0008375B"/>
    <w:rsid w:val="00090BD0"/>
    <w:rsid w:val="000939B5"/>
    <w:rsid w:val="000942F3"/>
    <w:rsid w:val="0009432B"/>
    <w:rsid w:val="00094926"/>
    <w:rsid w:val="00094D37"/>
    <w:rsid w:val="00095297"/>
    <w:rsid w:val="000966A5"/>
    <w:rsid w:val="000979C3"/>
    <w:rsid w:val="00097B1F"/>
    <w:rsid w:val="000A0031"/>
    <w:rsid w:val="000A0731"/>
    <w:rsid w:val="000A2346"/>
    <w:rsid w:val="000A28DE"/>
    <w:rsid w:val="000A2E6A"/>
    <w:rsid w:val="000A34D8"/>
    <w:rsid w:val="000A3749"/>
    <w:rsid w:val="000A37D6"/>
    <w:rsid w:val="000A751B"/>
    <w:rsid w:val="000B1589"/>
    <w:rsid w:val="000B165C"/>
    <w:rsid w:val="000B1B4B"/>
    <w:rsid w:val="000B3E65"/>
    <w:rsid w:val="000B4F10"/>
    <w:rsid w:val="000B71D5"/>
    <w:rsid w:val="000B7FC6"/>
    <w:rsid w:val="000C10C5"/>
    <w:rsid w:val="000C1665"/>
    <w:rsid w:val="000C1F59"/>
    <w:rsid w:val="000C21DF"/>
    <w:rsid w:val="000C2AAF"/>
    <w:rsid w:val="000C4929"/>
    <w:rsid w:val="000C7A35"/>
    <w:rsid w:val="000D16FB"/>
    <w:rsid w:val="000D2F7C"/>
    <w:rsid w:val="000D4920"/>
    <w:rsid w:val="000D496A"/>
    <w:rsid w:val="000D6579"/>
    <w:rsid w:val="000E0C1E"/>
    <w:rsid w:val="000E0EC4"/>
    <w:rsid w:val="000E335D"/>
    <w:rsid w:val="000E353C"/>
    <w:rsid w:val="000E3C12"/>
    <w:rsid w:val="000E508E"/>
    <w:rsid w:val="000E5F38"/>
    <w:rsid w:val="000E7192"/>
    <w:rsid w:val="000F1132"/>
    <w:rsid w:val="000F39A2"/>
    <w:rsid w:val="000F4A37"/>
    <w:rsid w:val="000F4FA7"/>
    <w:rsid w:val="001008F9"/>
    <w:rsid w:val="001018FE"/>
    <w:rsid w:val="00101E99"/>
    <w:rsid w:val="00103ED1"/>
    <w:rsid w:val="0010448E"/>
    <w:rsid w:val="00105DB2"/>
    <w:rsid w:val="00106160"/>
    <w:rsid w:val="00106939"/>
    <w:rsid w:val="00110A42"/>
    <w:rsid w:val="0011235D"/>
    <w:rsid w:val="00112A3D"/>
    <w:rsid w:val="001135E7"/>
    <w:rsid w:val="00113612"/>
    <w:rsid w:val="00113C93"/>
    <w:rsid w:val="001151E9"/>
    <w:rsid w:val="00115B30"/>
    <w:rsid w:val="001166D0"/>
    <w:rsid w:val="00120A66"/>
    <w:rsid w:val="0012133D"/>
    <w:rsid w:val="00121BA1"/>
    <w:rsid w:val="0012409D"/>
    <w:rsid w:val="0012451E"/>
    <w:rsid w:val="001309ED"/>
    <w:rsid w:val="00131BE3"/>
    <w:rsid w:val="00137007"/>
    <w:rsid w:val="001377E3"/>
    <w:rsid w:val="00137BDD"/>
    <w:rsid w:val="0014547F"/>
    <w:rsid w:val="00147067"/>
    <w:rsid w:val="00147AB1"/>
    <w:rsid w:val="00150BF3"/>
    <w:rsid w:val="00154B15"/>
    <w:rsid w:val="00155360"/>
    <w:rsid w:val="001556A3"/>
    <w:rsid w:val="001564AD"/>
    <w:rsid w:val="00156B8F"/>
    <w:rsid w:val="00161066"/>
    <w:rsid w:val="0016140B"/>
    <w:rsid w:val="00163B4A"/>
    <w:rsid w:val="00164BD2"/>
    <w:rsid w:val="001651FC"/>
    <w:rsid w:val="0016750D"/>
    <w:rsid w:val="00167E9B"/>
    <w:rsid w:val="00170F2E"/>
    <w:rsid w:val="00171B0A"/>
    <w:rsid w:val="0017392D"/>
    <w:rsid w:val="00180266"/>
    <w:rsid w:val="00181456"/>
    <w:rsid w:val="00181FDF"/>
    <w:rsid w:val="00186F74"/>
    <w:rsid w:val="001871C5"/>
    <w:rsid w:val="00191119"/>
    <w:rsid w:val="00192132"/>
    <w:rsid w:val="001925F6"/>
    <w:rsid w:val="00194538"/>
    <w:rsid w:val="00194EB0"/>
    <w:rsid w:val="001957BE"/>
    <w:rsid w:val="001962BC"/>
    <w:rsid w:val="0019664A"/>
    <w:rsid w:val="00196938"/>
    <w:rsid w:val="0019743A"/>
    <w:rsid w:val="001A0328"/>
    <w:rsid w:val="001A1FAA"/>
    <w:rsid w:val="001B131F"/>
    <w:rsid w:val="001B47A6"/>
    <w:rsid w:val="001B4E1C"/>
    <w:rsid w:val="001B4E77"/>
    <w:rsid w:val="001B4E98"/>
    <w:rsid w:val="001B5132"/>
    <w:rsid w:val="001B6853"/>
    <w:rsid w:val="001B6FB7"/>
    <w:rsid w:val="001C0CD1"/>
    <w:rsid w:val="001C0CDB"/>
    <w:rsid w:val="001C5099"/>
    <w:rsid w:val="001C54CB"/>
    <w:rsid w:val="001C6433"/>
    <w:rsid w:val="001C668A"/>
    <w:rsid w:val="001D04D1"/>
    <w:rsid w:val="001D2249"/>
    <w:rsid w:val="001D3EC8"/>
    <w:rsid w:val="001D6C42"/>
    <w:rsid w:val="001E019A"/>
    <w:rsid w:val="001E0A50"/>
    <w:rsid w:val="001E0C5F"/>
    <w:rsid w:val="001E10C0"/>
    <w:rsid w:val="001E1604"/>
    <w:rsid w:val="001E1E01"/>
    <w:rsid w:val="001E242B"/>
    <w:rsid w:val="001E29B2"/>
    <w:rsid w:val="001E31DE"/>
    <w:rsid w:val="001E3FE6"/>
    <w:rsid w:val="001E41D6"/>
    <w:rsid w:val="001E46B1"/>
    <w:rsid w:val="001E4783"/>
    <w:rsid w:val="001E578D"/>
    <w:rsid w:val="001E5A28"/>
    <w:rsid w:val="001E778B"/>
    <w:rsid w:val="001E798C"/>
    <w:rsid w:val="001E7F7D"/>
    <w:rsid w:val="001F13DD"/>
    <w:rsid w:val="001F4D86"/>
    <w:rsid w:val="001F6289"/>
    <w:rsid w:val="001F665C"/>
    <w:rsid w:val="001F742B"/>
    <w:rsid w:val="001F7D75"/>
    <w:rsid w:val="0020089A"/>
    <w:rsid w:val="002011B2"/>
    <w:rsid w:val="00202D61"/>
    <w:rsid w:val="00203E55"/>
    <w:rsid w:val="00203FBB"/>
    <w:rsid w:val="002042E8"/>
    <w:rsid w:val="0020643E"/>
    <w:rsid w:val="00206B4D"/>
    <w:rsid w:val="00206B79"/>
    <w:rsid w:val="00206C81"/>
    <w:rsid w:val="00207AF5"/>
    <w:rsid w:val="00210776"/>
    <w:rsid w:val="00211B37"/>
    <w:rsid w:val="00216728"/>
    <w:rsid w:val="00216CD1"/>
    <w:rsid w:val="0021754B"/>
    <w:rsid w:val="002223D4"/>
    <w:rsid w:val="0022372D"/>
    <w:rsid w:val="002245BE"/>
    <w:rsid w:val="00224822"/>
    <w:rsid w:val="00224C99"/>
    <w:rsid w:val="002254B1"/>
    <w:rsid w:val="00226EE7"/>
    <w:rsid w:val="002319A0"/>
    <w:rsid w:val="002319A4"/>
    <w:rsid w:val="00232D5E"/>
    <w:rsid w:val="002334B3"/>
    <w:rsid w:val="002345C4"/>
    <w:rsid w:val="00234647"/>
    <w:rsid w:val="00235CB2"/>
    <w:rsid w:val="002366ED"/>
    <w:rsid w:val="00236E43"/>
    <w:rsid w:val="00237DFF"/>
    <w:rsid w:val="00237E07"/>
    <w:rsid w:val="00240617"/>
    <w:rsid w:val="00240C08"/>
    <w:rsid w:val="0024427D"/>
    <w:rsid w:val="00246406"/>
    <w:rsid w:val="00246CA1"/>
    <w:rsid w:val="002473CA"/>
    <w:rsid w:val="00247C8C"/>
    <w:rsid w:val="00247C97"/>
    <w:rsid w:val="00247F50"/>
    <w:rsid w:val="002515E3"/>
    <w:rsid w:val="00251728"/>
    <w:rsid w:val="0025199F"/>
    <w:rsid w:val="002559A0"/>
    <w:rsid w:val="002573AB"/>
    <w:rsid w:val="0025798E"/>
    <w:rsid w:val="00257EEB"/>
    <w:rsid w:val="00260614"/>
    <w:rsid w:val="002607AE"/>
    <w:rsid w:val="00262C6A"/>
    <w:rsid w:val="002638D2"/>
    <w:rsid w:val="00263B8D"/>
    <w:rsid w:val="00266437"/>
    <w:rsid w:val="0026766F"/>
    <w:rsid w:val="00267DE8"/>
    <w:rsid w:val="00267ED7"/>
    <w:rsid w:val="00270F28"/>
    <w:rsid w:val="002710FE"/>
    <w:rsid w:val="00271440"/>
    <w:rsid w:val="0027167D"/>
    <w:rsid w:val="002724EE"/>
    <w:rsid w:val="00273D46"/>
    <w:rsid w:val="00274FEC"/>
    <w:rsid w:val="00275118"/>
    <w:rsid w:val="00275600"/>
    <w:rsid w:val="00275A1C"/>
    <w:rsid w:val="00276FA0"/>
    <w:rsid w:val="00277CD4"/>
    <w:rsid w:val="00280567"/>
    <w:rsid w:val="002808D5"/>
    <w:rsid w:val="00280AAD"/>
    <w:rsid w:val="00280ED8"/>
    <w:rsid w:val="00281123"/>
    <w:rsid w:val="00281797"/>
    <w:rsid w:val="00282E40"/>
    <w:rsid w:val="00286481"/>
    <w:rsid w:val="00291EEC"/>
    <w:rsid w:val="00292697"/>
    <w:rsid w:val="00292B38"/>
    <w:rsid w:val="00293FFB"/>
    <w:rsid w:val="00295094"/>
    <w:rsid w:val="00295132"/>
    <w:rsid w:val="00295573"/>
    <w:rsid w:val="00295B58"/>
    <w:rsid w:val="00297709"/>
    <w:rsid w:val="00297843"/>
    <w:rsid w:val="002A1778"/>
    <w:rsid w:val="002A1EEA"/>
    <w:rsid w:val="002A2B9A"/>
    <w:rsid w:val="002A498B"/>
    <w:rsid w:val="002A4EE2"/>
    <w:rsid w:val="002A67E4"/>
    <w:rsid w:val="002A6E00"/>
    <w:rsid w:val="002B143D"/>
    <w:rsid w:val="002B1FDC"/>
    <w:rsid w:val="002B38BC"/>
    <w:rsid w:val="002B5E49"/>
    <w:rsid w:val="002B73D7"/>
    <w:rsid w:val="002C2FD8"/>
    <w:rsid w:val="002D00BA"/>
    <w:rsid w:val="002D19F8"/>
    <w:rsid w:val="002D24F9"/>
    <w:rsid w:val="002D3FA4"/>
    <w:rsid w:val="002D42BD"/>
    <w:rsid w:val="002D4BF4"/>
    <w:rsid w:val="002D4DC0"/>
    <w:rsid w:val="002D6B3D"/>
    <w:rsid w:val="002E0EB0"/>
    <w:rsid w:val="002E127F"/>
    <w:rsid w:val="002E7755"/>
    <w:rsid w:val="002F019E"/>
    <w:rsid w:val="002F0F9B"/>
    <w:rsid w:val="002F1DAD"/>
    <w:rsid w:val="002F20CC"/>
    <w:rsid w:val="002F2874"/>
    <w:rsid w:val="002F28A9"/>
    <w:rsid w:val="002F5121"/>
    <w:rsid w:val="002F7828"/>
    <w:rsid w:val="002F7E3C"/>
    <w:rsid w:val="00301900"/>
    <w:rsid w:val="00302D53"/>
    <w:rsid w:val="00304D34"/>
    <w:rsid w:val="003061AF"/>
    <w:rsid w:val="00306EE5"/>
    <w:rsid w:val="00311329"/>
    <w:rsid w:val="00313AED"/>
    <w:rsid w:val="00314881"/>
    <w:rsid w:val="00314D45"/>
    <w:rsid w:val="0031507C"/>
    <w:rsid w:val="00315988"/>
    <w:rsid w:val="0031619B"/>
    <w:rsid w:val="00316764"/>
    <w:rsid w:val="00317B73"/>
    <w:rsid w:val="003209C2"/>
    <w:rsid w:val="0032101F"/>
    <w:rsid w:val="003210E4"/>
    <w:rsid w:val="003214E5"/>
    <w:rsid w:val="00322096"/>
    <w:rsid w:val="00323269"/>
    <w:rsid w:val="00323A5E"/>
    <w:rsid w:val="00324BF2"/>
    <w:rsid w:val="003252F6"/>
    <w:rsid w:val="00330235"/>
    <w:rsid w:val="003336DB"/>
    <w:rsid w:val="00333AE5"/>
    <w:rsid w:val="00337162"/>
    <w:rsid w:val="00342C7F"/>
    <w:rsid w:val="003433F5"/>
    <w:rsid w:val="0034470C"/>
    <w:rsid w:val="00347F43"/>
    <w:rsid w:val="0035218A"/>
    <w:rsid w:val="003535C9"/>
    <w:rsid w:val="003545A5"/>
    <w:rsid w:val="00354CB9"/>
    <w:rsid w:val="00355190"/>
    <w:rsid w:val="003557A1"/>
    <w:rsid w:val="00355862"/>
    <w:rsid w:val="00360EB9"/>
    <w:rsid w:val="003627B0"/>
    <w:rsid w:val="00362A0E"/>
    <w:rsid w:val="00365950"/>
    <w:rsid w:val="00366AD1"/>
    <w:rsid w:val="00370558"/>
    <w:rsid w:val="00371994"/>
    <w:rsid w:val="00372199"/>
    <w:rsid w:val="00372E17"/>
    <w:rsid w:val="00374E27"/>
    <w:rsid w:val="0037748B"/>
    <w:rsid w:val="003777F1"/>
    <w:rsid w:val="00387E8A"/>
    <w:rsid w:val="003906DF"/>
    <w:rsid w:val="00391289"/>
    <w:rsid w:val="00393688"/>
    <w:rsid w:val="00393DBF"/>
    <w:rsid w:val="00395402"/>
    <w:rsid w:val="0039695B"/>
    <w:rsid w:val="003A0206"/>
    <w:rsid w:val="003A08B6"/>
    <w:rsid w:val="003A580B"/>
    <w:rsid w:val="003B0A70"/>
    <w:rsid w:val="003B2E40"/>
    <w:rsid w:val="003B35C8"/>
    <w:rsid w:val="003B4864"/>
    <w:rsid w:val="003B6FC7"/>
    <w:rsid w:val="003B708C"/>
    <w:rsid w:val="003B739D"/>
    <w:rsid w:val="003C225B"/>
    <w:rsid w:val="003C2263"/>
    <w:rsid w:val="003C2987"/>
    <w:rsid w:val="003C2B13"/>
    <w:rsid w:val="003C7AEF"/>
    <w:rsid w:val="003D0502"/>
    <w:rsid w:val="003D0FFB"/>
    <w:rsid w:val="003D32DE"/>
    <w:rsid w:val="003D7830"/>
    <w:rsid w:val="003D7BDC"/>
    <w:rsid w:val="003E0F96"/>
    <w:rsid w:val="003E1E11"/>
    <w:rsid w:val="003E27AF"/>
    <w:rsid w:val="003E28F8"/>
    <w:rsid w:val="003E3EA9"/>
    <w:rsid w:val="003E444B"/>
    <w:rsid w:val="003E5111"/>
    <w:rsid w:val="003E748A"/>
    <w:rsid w:val="003E7E1A"/>
    <w:rsid w:val="003E7FB9"/>
    <w:rsid w:val="003F06C3"/>
    <w:rsid w:val="003F0E65"/>
    <w:rsid w:val="003F1811"/>
    <w:rsid w:val="003F267B"/>
    <w:rsid w:val="003F3CAD"/>
    <w:rsid w:val="003F4234"/>
    <w:rsid w:val="003F6DA8"/>
    <w:rsid w:val="003F7715"/>
    <w:rsid w:val="00407FDD"/>
    <w:rsid w:val="004109EC"/>
    <w:rsid w:val="004127FC"/>
    <w:rsid w:val="00413372"/>
    <w:rsid w:val="00413498"/>
    <w:rsid w:val="00415C56"/>
    <w:rsid w:val="004162F0"/>
    <w:rsid w:val="004177C3"/>
    <w:rsid w:val="00417DA5"/>
    <w:rsid w:val="004200A4"/>
    <w:rsid w:val="004212E4"/>
    <w:rsid w:val="0042176F"/>
    <w:rsid w:val="00421966"/>
    <w:rsid w:val="00421B68"/>
    <w:rsid w:val="00421D77"/>
    <w:rsid w:val="00423020"/>
    <w:rsid w:val="0042335D"/>
    <w:rsid w:val="004249C7"/>
    <w:rsid w:val="00424F73"/>
    <w:rsid w:val="004260B7"/>
    <w:rsid w:val="004301A2"/>
    <w:rsid w:val="0043248D"/>
    <w:rsid w:val="00432C83"/>
    <w:rsid w:val="00432FE4"/>
    <w:rsid w:val="00433865"/>
    <w:rsid w:val="004342F7"/>
    <w:rsid w:val="00435646"/>
    <w:rsid w:val="00437584"/>
    <w:rsid w:val="00437D30"/>
    <w:rsid w:val="004409E1"/>
    <w:rsid w:val="00441444"/>
    <w:rsid w:val="00442DDA"/>
    <w:rsid w:val="0044793D"/>
    <w:rsid w:val="00447D28"/>
    <w:rsid w:val="004519B2"/>
    <w:rsid w:val="004533CA"/>
    <w:rsid w:val="0045381B"/>
    <w:rsid w:val="00453B0C"/>
    <w:rsid w:val="00453CD1"/>
    <w:rsid w:val="00454892"/>
    <w:rsid w:val="004559B4"/>
    <w:rsid w:val="00455D2F"/>
    <w:rsid w:val="0045607F"/>
    <w:rsid w:val="00456401"/>
    <w:rsid w:val="00456A0C"/>
    <w:rsid w:val="00460DDA"/>
    <w:rsid w:val="0046161F"/>
    <w:rsid w:val="00461B2B"/>
    <w:rsid w:val="00461E9F"/>
    <w:rsid w:val="004621DD"/>
    <w:rsid w:val="004629D9"/>
    <w:rsid w:val="00463E04"/>
    <w:rsid w:val="00465930"/>
    <w:rsid w:val="00466337"/>
    <w:rsid w:val="004664D8"/>
    <w:rsid w:val="00466E36"/>
    <w:rsid w:val="00467A5F"/>
    <w:rsid w:val="004712E2"/>
    <w:rsid w:val="00471DA1"/>
    <w:rsid w:val="00471F7B"/>
    <w:rsid w:val="00472183"/>
    <w:rsid w:val="00474838"/>
    <w:rsid w:val="00480135"/>
    <w:rsid w:val="00481366"/>
    <w:rsid w:val="004814CB"/>
    <w:rsid w:val="004819A0"/>
    <w:rsid w:val="00481EED"/>
    <w:rsid w:val="00483137"/>
    <w:rsid w:val="00483147"/>
    <w:rsid w:val="00485460"/>
    <w:rsid w:val="00487CB4"/>
    <w:rsid w:val="004905CD"/>
    <w:rsid w:val="0049091F"/>
    <w:rsid w:val="00491A0E"/>
    <w:rsid w:val="00493F04"/>
    <w:rsid w:val="004944EF"/>
    <w:rsid w:val="00496440"/>
    <w:rsid w:val="00497EBA"/>
    <w:rsid w:val="00497FE7"/>
    <w:rsid w:val="004A087F"/>
    <w:rsid w:val="004A1285"/>
    <w:rsid w:val="004A21D0"/>
    <w:rsid w:val="004A2AA7"/>
    <w:rsid w:val="004A3290"/>
    <w:rsid w:val="004A5826"/>
    <w:rsid w:val="004A5CA5"/>
    <w:rsid w:val="004A5D9D"/>
    <w:rsid w:val="004B01E1"/>
    <w:rsid w:val="004B131F"/>
    <w:rsid w:val="004B3C7A"/>
    <w:rsid w:val="004B4654"/>
    <w:rsid w:val="004B73E7"/>
    <w:rsid w:val="004B73F7"/>
    <w:rsid w:val="004C0A9E"/>
    <w:rsid w:val="004C141D"/>
    <w:rsid w:val="004C1732"/>
    <w:rsid w:val="004C2388"/>
    <w:rsid w:val="004C246B"/>
    <w:rsid w:val="004C405A"/>
    <w:rsid w:val="004C455D"/>
    <w:rsid w:val="004C5867"/>
    <w:rsid w:val="004C702C"/>
    <w:rsid w:val="004C7302"/>
    <w:rsid w:val="004C7460"/>
    <w:rsid w:val="004D01E7"/>
    <w:rsid w:val="004D06D2"/>
    <w:rsid w:val="004D1612"/>
    <w:rsid w:val="004D2074"/>
    <w:rsid w:val="004D3884"/>
    <w:rsid w:val="004D3C3E"/>
    <w:rsid w:val="004D4E2A"/>
    <w:rsid w:val="004D4E3C"/>
    <w:rsid w:val="004D57DF"/>
    <w:rsid w:val="004E024F"/>
    <w:rsid w:val="004E0702"/>
    <w:rsid w:val="004E35C6"/>
    <w:rsid w:val="004E5FCF"/>
    <w:rsid w:val="004E61E3"/>
    <w:rsid w:val="004E6B74"/>
    <w:rsid w:val="004E7528"/>
    <w:rsid w:val="004E790F"/>
    <w:rsid w:val="004E7CE7"/>
    <w:rsid w:val="004F3EAF"/>
    <w:rsid w:val="004F483C"/>
    <w:rsid w:val="004F6941"/>
    <w:rsid w:val="004F7B29"/>
    <w:rsid w:val="005000B3"/>
    <w:rsid w:val="005000CF"/>
    <w:rsid w:val="00500127"/>
    <w:rsid w:val="00500667"/>
    <w:rsid w:val="005018B4"/>
    <w:rsid w:val="00501E21"/>
    <w:rsid w:val="00502A0F"/>
    <w:rsid w:val="00503ECE"/>
    <w:rsid w:val="0050452A"/>
    <w:rsid w:val="00504BCC"/>
    <w:rsid w:val="0050667E"/>
    <w:rsid w:val="0050726E"/>
    <w:rsid w:val="00507FE3"/>
    <w:rsid w:val="00511279"/>
    <w:rsid w:val="00512CE6"/>
    <w:rsid w:val="005164FB"/>
    <w:rsid w:val="005170BB"/>
    <w:rsid w:val="00517F62"/>
    <w:rsid w:val="005202C9"/>
    <w:rsid w:val="00521AD4"/>
    <w:rsid w:val="0052247D"/>
    <w:rsid w:val="00530BE5"/>
    <w:rsid w:val="00531DE8"/>
    <w:rsid w:val="00532C48"/>
    <w:rsid w:val="00533C60"/>
    <w:rsid w:val="00534FBD"/>
    <w:rsid w:val="00535EC5"/>
    <w:rsid w:val="005367BE"/>
    <w:rsid w:val="005401F2"/>
    <w:rsid w:val="00540CCD"/>
    <w:rsid w:val="005414D9"/>
    <w:rsid w:val="005440C1"/>
    <w:rsid w:val="00545CB2"/>
    <w:rsid w:val="0054643D"/>
    <w:rsid w:val="00546474"/>
    <w:rsid w:val="005465B8"/>
    <w:rsid w:val="00546BF0"/>
    <w:rsid w:val="005475ED"/>
    <w:rsid w:val="00547F1C"/>
    <w:rsid w:val="005523DD"/>
    <w:rsid w:val="00554413"/>
    <w:rsid w:val="00554AEA"/>
    <w:rsid w:val="00554BEC"/>
    <w:rsid w:val="00554E2B"/>
    <w:rsid w:val="0055653E"/>
    <w:rsid w:val="00557232"/>
    <w:rsid w:val="005604B1"/>
    <w:rsid w:val="00560DB3"/>
    <w:rsid w:val="00561E2F"/>
    <w:rsid w:val="0056419D"/>
    <w:rsid w:val="00564356"/>
    <w:rsid w:val="00570CB2"/>
    <w:rsid w:val="00571B83"/>
    <w:rsid w:val="0057200F"/>
    <w:rsid w:val="005723BA"/>
    <w:rsid w:val="00572B97"/>
    <w:rsid w:val="0057325D"/>
    <w:rsid w:val="00574029"/>
    <w:rsid w:val="0057460E"/>
    <w:rsid w:val="0057479A"/>
    <w:rsid w:val="00574F65"/>
    <w:rsid w:val="00575626"/>
    <w:rsid w:val="0057669F"/>
    <w:rsid w:val="005773FE"/>
    <w:rsid w:val="00577750"/>
    <w:rsid w:val="00580943"/>
    <w:rsid w:val="00581933"/>
    <w:rsid w:val="00581F70"/>
    <w:rsid w:val="00581F89"/>
    <w:rsid w:val="00582A26"/>
    <w:rsid w:val="00583627"/>
    <w:rsid w:val="00583897"/>
    <w:rsid w:val="00583AD7"/>
    <w:rsid w:val="0058472A"/>
    <w:rsid w:val="005860A2"/>
    <w:rsid w:val="005866D2"/>
    <w:rsid w:val="00586F3C"/>
    <w:rsid w:val="00587E6B"/>
    <w:rsid w:val="00591688"/>
    <w:rsid w:val="0059257B"/>
    <w:rsid w:val="00593E8D"/>
    <w:rsid w:val="005946FC"/>
    <w:rsid w:val="00594A21"/>
    <w:rsid w:val="00594EE6"/>
    <w:rsid w:val="00595BD7"/>
    <w:rsid w:val="005A01FE"/>
    <w:rsid w:val="005A0F76"/>
    <w:rsid w:val="005A11FF"/>
    <w:rsid w:val="005A2788"/>
    <w:rsid w:val="005A49FC"/>
    <w:rsid w:val="005A729C"/>
    <w:rsid w:val="005B03E9"/>
    <w:rsid w:val="005B2B74"/>
    <w:rsid w:val="005B7935"/>
    <w:rsid w:val="005B7D42"/>
    <w:rsid w:val="005C05F9"/>
    <w:rsid w:val="005C09BC"/>
    <w:rsid w:val="005C1241"/>
    <w:rsid w:val="005C22EA"/>
    <w:rsid w:val="005C4571"/>
    <w:rsid w:val="005C698D"/>
    <w:rsid w:val="005C7081"/>
    <w:rsid w:val="005C76FD"/>
    <w:rsid w:val="005D120F"/>
    <w:rsid w:val="005D3BD9"/>
    <w:rsid w:val="005D575C"/>
    <w:rsid w:val="005E2902"/>
    <w:rsid w:val="005E4176"/>
    <w:rsid w:val="005E42D6"/>
    <w:rsid w:val="005E51EC"/>
    <w:rsid w:val="005E6853"/>
    <w:rsid w:val="005E6D8F"/>
    <w:rsid w:val="005E6DC5"/>
    <w:rsid w:val="005E6E67"/>
    <w:rsid w:val="005E72AC"/>
    <w:rsid w:val="005E74D7"/>
    <w:rsid w:val="005F0402"/>
    <w:rsid w:val="005F1238"/>
    <w:rsid w:val="005F13F9"/>
    <w:rsid w:val="005F28A6"/>
    <w:rsid w:val="005F43AA"/>
    <w:rsid w:val="005F4571"/>
    <w:rsid w:val="005F4D29"/>
    <w:rsid w:val="005F557B"/>
    <w:rsid w:val="005F59B4"/>
    <w:rsid w:val="006004AE"/>
    <w:rsid w:val="00600C09"/>
    <w:rsid w:val="00602171"/>
    <w:rsid w:val="00602683"/>
    <w:rsid w:val="00607EA2"/>
    <w:rsid w:val="0061077F"/>
    <w:rsid w:val="006113CB"/>
    <w:rsid w:val="00611CDD"/>
    <w:rsid w:val="0061212F"/>
    <w:rsid w:val="00612C55"/>
    <w:rsid w:val="0061347C"/>
    <w:rsid w:val="006145FC"/>
    <w:rsid w:val="006160BC"/>
    <w:rsid w:val="00620023"/>
    <w:rsid w:val="00620FFD"/>
    <w:rsid w:val="00622FD3"/>
    <w:rsid w:val="0062414B"/>
    <w:rsid w:val="00624443"/>
    <w:rsid w:val="00625E52"/>
    <w:rsid w:val="00626059"/>
    <w:rsid w:val="00626D06"/>
    <w:rsid w:val="006274AF"/>
    <w:rsid w:val="0062765A"/>
    <w:rsid w:val="0063098D"/>
    <w:rsid w:val="00631D08"/>
    <w:rsid w:val="00631ECC"/>
    <w:rsid w:val="00632D3C"/>
    <w:rsid w:val="006340E0"/>
    <w:rsid w:val="006342E7"/>
    <w:rsid w:val="00637626"/>
    <w:rsid w:val="00640236"/>
    <w:rsid w:val="006409E0"/>
    <w:rsid w:val="00640EEF"/>
    <w:rsid w:val="006410B5"/>
    <w:rsid w:val="00641939"/>
    <w:rsid w:val="00641AC9"/>
    <w:rsid w:val="00642672"/>
    <w:rsid w:val="00642F4C"/>
    <w:rsid w:val="00646A72"/>
    <w:rsid w:val="0064732F"/>
    <w:rsid w:val="00647A7F"/>
    <w:rsid w:val="00653952"/>
    <w:rsid w:val="0065395B"/>
    <w:rsid w:val="0065470B"/>
    <w:rsid w:val="0065497C"/>
    <w:rsid w:val="00655FE3"/>
    <w:rsid w:val="006567C0"/>
    <w:rsid w:val="006578A8"/>
    <w:rsid w:val="0066077F"/>
    <w:rsid w:val="006609A1"/>
    <w:rsid w:val="0066216B"/>
    <w:rsid w:val="00662236"/>
    <w:rsid w:val="00663A44"/>
    <w:rsid w:val="00663F4B"/>
    <w:rsid w:val="00664A58"/>
    <w:rsid w:val="00664E4D"/>
    <w:rsid w:val="00665B03"/>
    <w:rsid w:val="006705B8"/>
    <w:rsid w:val="00673A1D"/>
    <w:rsid w:val="00675DA3"/>
    <w:rsid w:val="00677F6B"/>
    <w:rsid w:val="00682A44"/>
    <w:rsid w:val="006830D7"/>
    <w:rsid w:val="00684490"/>
    <w:rsid w:val="00684DC9"/>
    <w:rsid w:val="00684F6B"/>
    <w:rsid w:val="0068559B"/>
    <w:rsid w:val="00685EB8"/>
    <w:rsid w:val="006876A5"/>
    <w:rsid w:val="00691148"/>
    <w:rsid w:val="006931DB"/>
    <w:rsid w:val="006944FB"/>
    <w:rsid w:val="00694C85"/>
    <w:rsid w:val="00695B2E"/>
    <w:rsid w:val="006960F9"/>
    <w:rsid w:val="006970AF"/>
    <w:rsid w:val="00697792"/>
    <w:rsid w:val="006A0F86"/>
    <w:rsid w:val="006A11D4"/>
    <w:rsid w:val="006A1857"/>
    <w:rsid w:val="006A2DAC"/>
    <w:rsid w:val="006A5009"/>
    <w:rsid w:val="006A55F0"/>
    <w:rsid w:val="006A6A0D"/>
    <w:rsid w:val="006B1CA4"/>
    <w:rsid w:val="006B290E"/>
    <w:rsid w:val="006B3677"/>
    <w:rsid w:val="006B3F86"/>
    <w:rsid w:val="006B4341"/>
    <w:rsid w:val="006B54C1"/>
    <w:rsid w:val="006B66B6"/>
    <w:rsid w:val="006B69B9"/>
    <w:rsid w:val="006B7DA3"/>
    <w:rsid w:val="006C0559"/>
    <w:rsid w:val="006C09A6"/>
    <w:rsid w:val="006C21F7"/>
    <w:rsid w:val="006C3FD9"/>
    <w:rsid w:val="006C42EB"/>
    <w:rsid w:val="006C4333"/>
    <w:rsid w:val="006C45D3"/>
    <w:rsid w:val="006C535B"/>
    <w:rsid w:val="006C7EB5"/>
    <w:rsid w:val="006D07CD"/>
    <w:rsid w:val="006D0A9F"/>
    <w:rsid w:val="006D1277"/>
    <w:rsid w:val="006D12D2"/>
    <w:rsid w:val="006D2393"/>
    <w:rsid w:val="006D3228"/>
    <w:rsid w:val="006D53C0"/>
    <w:rsid w:val="006D5CBC"/>
    <w:rsid w:val="006D6246"/>
    <w:rsid w:val="006D6B2E"/>
    <w:rsid w:val="006D74B9"/>
    <w:rsid w:val="006E1FEF"/>
    <w:rsid w:val="006E4637"/>
    <w:rsid w:val="006E51C3"/>
    <w:rsid w:val="006E5BD8"/>
    <w:rsid w:val="006E6F8C"/>
    <w:rsid w:val="006E7713"/>
    <w:rsid w:val="006E79C9"/>
    <w:rsid w:val="006E7D8A"/>
    <w:rsid w:val="006F0BE6"/>
    <w:rsid w:val="006F1A24"/>
    <w:rsid w:val="006F1BB3"/>
    <w:rsid w:val="006F27E8"/>
    <w:rsid w:val="006F4488"/>
    <w:rsid w:val="006F4803"/>
    <w:rsid w:val="006F63E6"/>
    <w:rsid w:val="006F7274"/>
    <w:rsid w:val="006F7B53"/>
    <w:rsid w:val="00700282"/>
    <w:rsid w:val="00700E37"/>
    <w:rsid w:val="007015C0"/>
    <w:rsid w:val="0070187C"/>
    <w:rsid w:val="00702E5F"/>
    <w:rsid w:val="00705F69"/>
    <w:rsid w:val="00710311"/>
    <w:rsid w:val="00710FBF"/>
    <w:rsid w:val="00712626"/>
    <w:rsid w:val="00712B92"/>
    <w:rsid w:val="00713741"/>
    <w:rsid w:val="00714C9A"/>
    <w:rsid w:val="00715148"/>
    <w:rsid w:val="007159D2"/>
    <w:rsid w:val="00716ECF"/>
    <w:rsid w:val="0071709E"/>
    <w:rsid w:val="007210B7"/>
    <w:rsid w:val="00722189"/>
    <w:rsid w:val="00722940"/>
    <w:rsid w:val="007237EB"/>
    <w:rsid w:val="00724C1B"/>
    <w:rsid w:val="00726523"/>
    <w:rsid w:val="00726A71"/>
    <w:rsid w:val="00727779"/>
    <w:rsid w:val="00730032"/>
    <w:rsid w:val="00732909"/>
    <w:rsid w:val="00732D11"/>
    <w:rsid w:val="00736C6E"/>
    <w:rsid w:val="00737DF1"/>
    <w:rsid w:val="00740A84"/>
    <w:rsid w:val="00740D55"/>
    <w:rsid w:val="00740D6F"/>
    <w:rsid w:val="00742E3E"/>
    <w:rsid w:val="00745604"/>
    <w:rsid w:val="00746BB9"/>
    <w:rsid w:val="00746EBB"/>
    <w:rsid w:val="00747C81"/>
    <w:rsid w:val="00751FC5"/>
    <w:rsid w:val="00752546"/>
    <w:rsid w:val="00753506"/>
    <w:rsid w:val="00753D04"/>
    <w:rsid w:val="00754605"/>
    <w:rsid w:val="00755D04"/>
    <w:rsid w:val="007569BA"/>
    <w:rsid w:val="00761275"/>
    <w:rsid w:val="00761A62"/>
    <w:rsid w:val="00761E7D"/>
    <w:rsid w:val="0076234A"/>
    <w:rsid w:val="0076474D"/>
    <w:rsid w:val="0076590D"/>
    <w:rsid w:val="007673CF"/>
    <w:rsid w:val="00770354"/>
    <w:rsid w:val="00770641"/>
    <w:rsid w:val="007714E0"/>
    <w:rsid w:val="00771532"/>
    <w:rsid w:val="007719CE"/>
    <w:rsid w:val="00772303"/>
    <w:rsid w:val="0077282E"/>
    <w:rsid w:val="00772B76"/>
    <w:rsid w:val="00772D14"/>
    <w:rsid w:val="00772EED"/>
    <w:rsid w:val="007736A3"/>
    <w:rsid w:val="00773987"/>
    <w:rsid w:val="00775345"/>
    <w:rsid w:val="00776895"/>
    <w:rsid w:val="00776DDB"/>
    <w:rsid w:val="0077761C"/>
    <w:rsid w:val="00777B30"/>
    <w:rsid w:val="00780415"/>
    <w:rsid w:val="00780FE7"/>
    <w:rsid w:val="00781A13"/>
    <w:rsid w:val="00781F87"/>
    <w:rsid w:val="00782D3D"/>
    <w:rsid w:val="0078385D"/>
    <w:rsid w:val="00784C2F"/>
    <w:rsid w:val="00784C6F"/>
    <w:rsid w:val="007850FD"/>
    <w:rsid w:val="0078578E"/>
    <w:rsid w:val="007866DD"/>
    <w:rsid w:val="00786BB8"/>
    <w:rsid w:val="00786FEF"/>
    <w:rsid w:val="00791D53"/>
    <w:rsid w:val="0079257A"/>
    <w:rsid w:val="0079325A"/>
    <w:rsid w:val="007942D5"/>
    <w:rsid w:val="00796071"/>
    <w:rsid w:val="00796E98"/>
    <w:rsid w:val="00797F58"/>
    <w:rsid w:val="007A0CD0"/>
    <w:rsid w:val="007A17AF"/>
    <w:rsid w:val="007A2F33"/>
    <w:rsid w:val="007A44C6"/>
    <w:rsid w:val="007A4555"/>
    <w:rsid w:val="007A5004"/>
    <w:rsid w:val="007A653C"/>
    <w:rsid w:val="007B0244"/>
    <w:rsid w:val="007B0C2F"/>
    <w:rsid w:val="007B0D82"/>
    <w:rsid w:val="007B1D90"/>
    <w:rsid w:val="007B29F8"/>
    <w:rsid w:val="007B4942"/>
    <w:rsid w:val="007B5546"/>
    <w:rsid w:val="007B6AD8"/>
    <w:rsid w:val="007C04E7"/>
    <w:rsid w:val="007C13E5"/>
    <w:rsid w:val="007C1CA9"/>
    <w:rsid w:val="007C304B"/>
    <w:rsid w:val="007C311C"/>
    <w:rsid w:val="007C364A"/>
    <w:rsid w:val="007C5069"/>
    <w:rsid w:val="007C5D9D"/>
    <w:rsid w:val="007C7918"/>
    <w:rsid w:val="007D1064"/>
    <w:rsid w:val="007D11C4"/>
    <w:rsid w:val="007D1F83"/>
    <w:rsid w:val="007D2D8C"/>
    <w:rsid w:val="007D4195"/>
    <w:rsid w:val="007E1174"/>
    <w:rsid w:val="007E315C"/>
    <w:rsid w:val="007E5C04"/>
    <w:rsid w:val="007E7BBA"/>
    <w:rsid w:val="007F40E6"/>
    <w:rsid w:val="007F4A21"/>
    <w:rsid w:val="007F5523"/>
    <w:rsid w:val="008003A4"/>
    <w:rsid w:val="00800738"/>
    <w:rsid w:val="008012CB"/>
    <w:rsid w:val="00801E97"/>
    <w:rsid w:val="008022FF"/>
    <w:rsid w:val="00804FE5"/>
    <w:rsid w:val="00805CDE"/>
    <w:rsid w:val="00806EDE"/>
    <w:rsid w:val="00807074"/>
    <w:rsid w:val="00810439"/>
    <w:rsid w:val="00813BB7"/>
    <w:rsid w:val="00814453"/>
    <w:rsid w:val="008153EC"/>
    <w:rsid w:val="0081585A"/>
    <w:rsid w:val="008171CE"/>
    <w:rsid w:val="008173A1"/>
    <w:rsid w:val="0082139A"/>
    <w:rsid w:val="008219B1"/>
    <w:rsid w:val="00821B34"/>
    <w:rsid w:val="00825505"/>
    <w:rsid w:val="0082637D"/>
    <w:rsid w:val="008265D1"/>
    <w:rsid w:val="00830AF7"/>
    <w:rsid w:val="008326D9"/>
    <w:rsid w:val="0083299F"/>
    <w:rsid w:val="00834D6C"/>
    <w:rsid w:val="00835000"/>
    <w:rsid w:val="008356D3"/>
    <w:rsid w:val="0084020E"/>
    <w:rsid w:val="00840580"/>
    <w:rsid w:val="0084084E"/>
    <w:rsid w:val="00841DA4"/>
    <w:rsid w:val="0084203D"/>
    <w:rsid w:val="00843026"/>
    <w:rsid w:val="00844660"/>
    <w:rsid w:val="00845800"/>
    <w:rsid w:val="008467D4"/>
    <w:rsid w:val="008469F5"/>
    <w:rsid w:val="008500C1"/>
    <w:rsid w:val="00850821"/>
    <w:rsid w:val="00850CBC"/>
    <w:rsid w:val="00852E36"/>
    <w:rsid w:val="00853FD8"/>
    <w:rsid w:val="00854C2F"/>
    <w:rsid w:val="00854FEC"/>
    <w:rsid w:val="00855A6F"/>
    <w:rsid w:val="0085636D"/>
    <w:rsid w:val="008569B3"/>
    <w:rsid w:val="00857A1D"/>
    <w:rsid w:val="00860BD1"/>
    <w:rsid w:val="00861861"/>
    <w:rsid w:val="00861A91"/>
    <w:rsid w:val="00863306"/>
    <w:rsid w:val="0086592D"/>
    <w:rsid w:val="00865994"/>
    <w:rsid w:val="00870442"/>
    <w:rsid w:val="008704CB"/>
    <w:rsid w:val="00870C5E"/>
    <w:rsid w:val="00871732"/>
    <w:rsid w:val="00871D26"/>
    <w:rsid w:val="00871ED4"/>
    <w:rsid w:val="00872CD0"/>
    <w:rsid w:val="00874B90"/>
    <w:rsid w:val="0087580C"/>
    <w:rsid w:val="00875DC2"/>
    <w:rsid w:val="00876822"/>
    <w:rsid w:val="0088037C"/>
    <w:rsid w:val="00880EF7"/>
    <w:rsid w:val="008825CA"/>
    <w:rsid w:val="008877E8"/>
    <w:rsid w:val="0089099C"/>
    <w:rsid w:val="00892069"/>
    <w:rsid w:val="008925FF"/>
    <w:rsid w:val="00893B13"/>
    <w:rsid w:val="00893C69"/>
    <w:rsid w:val="00893D49"/>
    <w:rsid w:val="00895D88"/>
    <w:rsid w:val="008A02BD"/>
    <w:rsid w:val="008A1322"/>
    <w:rsid w:val="008A2065"/>
    <w:rsid w:val="008A3FFA"/>
    <w:rsid w:val="008A4388"/>
    <w:rsid w:val="008A5DEA"/>
    <w:rsid w:val="008A64D2"/>
    <w:rsid w:val="008A6809"/>
    <w:rsid w:val="008A6871"/>
    <w:rsid w:val="008A726A"/>
    <w:rsid w:val="008A7BA7"/>
    <w:rsid w:val="008A7EB2"/>
    <w:rsid w:val="008B06D2"/>
    <w:rsid w:val="008B0DB3"/>
    <w:rsid w:val="008B33A9"/>
    <w:rsid w:val="008B34BA"/>
    <w:rsid w:val="008B3FF5"/>
    <w:rsid w:val="008B4ED5"/>
    <w:rsid w:val="008B6E29"/>
    <w:rsid w:val="008B77DB"/>
    <w:rsid w:val="008B7B8F"/>
    <w:rsid w:val="008C0310"/>
    <w:rsid w:val="008C0561"/>
    <w:rsid w:val="008C2A61"/>
    <w:rsid w:val="008C5AB0"/>
    <w:rsid w:val="008C5D6F"/>
    <w:rsid w:val="008C6263"/>
    <w:rsid w:val="008C6CFB"/>
    <w:rsid w:val="008D0076"/>
    <w:rsid w:val="008D008B"/>
    <w:rsid w:val="008D10C8"/>
    <w:rsid w:val="008D15B0"/>
    <w:rsid w:val="008D1808"/>
    <w:rsid w:val="008D1F86"/>
    <w:rsid w:val="008D6988"/>
    <w:rsid w:val="008D6FF4"/>
    <w:rsid w:val="008D7559"/>
    <w:rsid w:val="008E0071"/>
    <w:rsid w:val="008E0E53"/>
    <w:rsid w:val="008E1B4B"/>
    <w:rsid w:val="008E50BA"/>
    <w:rsid w:val="008E66DA"/>
    <w:rsid w:val="008F2354"/>
    <w:rsid w:val="008F3664"/>
    <w:rsid w:val="008F45D2"/>
    <w:rsid w:val="008F61D4"/>
    <w:rsid w:val="008F658F"/>
    <w:rsid w:val="00902C57"/>
    <w:rsid w:val="00902D6D"/>
    <w:rsid w:val="00906925"/>
    <w:rsid w:val="00907F14"/>
    <w:rsid w:val="00910AA1"/>
    <w:rsid w:val="00911826"/>
    <w:rsid w:val="00912A97"/>
    <w:rsid w:val="009140AF"/>
    <w:rsid w:val="00914471"/>
    <w:rsid w:val="0091455E"/>
    <w:rsid w:val="009151C0"/>
    <w:rsid w:val="00915545"/>
    <w:rsid w:val="00915ED7"/>
    <w:rsid w:val="009211DA"/>
    <w:rsid w:val="00923295"/>
    <w:rsid w:val="009239AA"/>
    <w:rsid w:val="00925B25"/>
    <w:rsid w:val="00926153"/>
    <w:rsid w:val="0092659C"/>
    <w:rsid w:val="00930537"/>
    <w:rsid w:val="009318F5"/>
    <w:rsid w:val="009347B6"/>
    <w:rsid w:val="00934B6F"/>
    <w:rsid w:val="0093631B"/>
    <w:rsid w:val="00937A10"/>
    <w:rsid w:val="0094071A"/>
    <w:rsid w:val="009425E2"/>
    <w:rsid w:val="00947761"/>
    <w:rsid w:val="009519BF"/>
    <w:rsid w:val="00952B93"/>
    <w:rsid w:val="00953443"/>
    <w:rsid w:val="0096060E"/>
    <w:rsid w:val="009646DA"/>
    <w:rsid w:val="00964CEA"/>
    <w:rsid w:val="009651E5"/>
    <w:rsid w:val="00965B61"/>
    <w:rsid w:val="00965C0D"/>
    <w:rsid w:val="00966D34"/>
    <w:rsid w:val="00966E66"/>
    <w:rsid w:val="0096799E"/>
    <w:rsid w:val="00970713"/>
    <w:rsid w:val="00971F6D"/>
    <w:rsid w:val="00972152"/>
    <w:rsid w:val="00975B1B"/>
    <w:rsid w:val="009805F7"/>
    <w:rsid w:val="00982346"/>
    <w:rsid w:val="00982EC0"/>
    <w:rsid w:val="00983411"/>
    <w:rsid w:val="00983FD1"/>
    <w:rsid w:val="0098446B"/>
    <w:rsid w:val="00984FD0"/>
    <w:rsid w:val="00986345"/>
    <w:rsid w:val="009871CA"/>
    <w:rsid w:val="009879F9"/>
    <w:rsid w:val="00987EA0"/>
    <w:rsid w:val="00990B80"/>
    <w:rsid w:val="00992DDA"/>
    <w:rsid w:val="00993422"/>
    <w:rsid w:val="00996926"/>
    <w:rsid w:val="00996A93"/>
    <w:rsid w:val="009976BC"/>
    <w:rsid w:val="0099770A"/>
    <w:rsid w:val="009A1839"/>
    <w:rsid w:val="009A28BA"/>
    <w:rsid w:val="009A4E71"/>
    <w:rsid w:val="009A56B1"/>
    <w:rsid w:val="009A5F1F"/>
    <w:rsid w:val="009A72B5"/>
    <w:rsid w:val="009B0360"/>
    <w:rsid w:val="009B11CA"/>
    <w:rsid w:val="009B16D6"/>
    <w:rsid w:val="009B27C0"/>
    <w:rsid w:val="009B2C35"/>
    <w:rsid w:val="009B3A58"/>
    <w:rsid w:val="009B3EBC"/>
    <w:rsid w:val="009B41DB"/>
    <w:rsid w:val="009B573F"/>
    <w:rsid w:val="009B5A8D"/>
    <w:rsid w:val="009B5CB9"/>
    <w:rsid w:val="009B639A"/>
    <w:rsid w:val="009B68E3"/>
    <w:rsid w:val="009B6D06"/>
    <w:rsid w:val="009C10C9"/>
    <w:rsid w:val="009C3BFF"/>
    <w:rsid w:val="009C4714"/>
    <w:rsid w:val="009C4A19"/>
    <w:rsid w:val="009C4CF6"/>
    <w:rsid w:val="009C523C"/>
    <w:rsid w:val="009C5349"/>
    <w:rsid w:val="009C5C87"/>
    <w:rsid w:val="009D1056"/>
    <w:rsid w:val="009D140A"/>
    <w:rsid w:val="009D1F09"/>
    <w:rsid w:val="009D349A"/>
    <w:rsid w:val="009D45F3"/>
    <w:rsid w:val="009D591D"/>
    <w:rsid w:val="009D5B0E"/>
    <w:rsid w:val="009D5DA8"/>
    <w:rsid w:val="009D63CD"/>
    <w:rsid w:val="009D6D0F"/>
    <w:rsid w:val="009D72C8"/>
    <w:rsid w:val="009D77AE"/>
    <w:rsid w:val="009E28BF"/>
    <w:rsid w:val="009E407D"/>
    <w:rsid w:val="009E4945"/>
    <w:rsid w:val="009E4EB0"/>
    <w:rsid w:val="009E55D8"/>
    <w:rsid w:val="009E61CE"/>
    <w:rsid w:val="009F1803"/>
    <w:rsid w:val="009F2F7C"/>
    <w:rsid w:val="009F37D9"/>
    <w:rsid w:val="009F3C50"/>
    <w:rsid w:val="009F42B2"/>
    <w:rsid w:val="009F4C27"/>
    <w:rsid w:val="009F51A3"/>
    <w:rsid w:val="009F63B6"/>
    <w:rsid w:val="009F723A"/>
    <w:rsid w:val="009F7E96"/>
    <w:rsid w:val="00A00BF3"/>
    <w:rsid w:val="00A010A0"/>
    <w:rsid w:val="00A01664"/>
    <w:rsid w:val="00A032B0"/>
    <w:rsid w:val="00A03C0B"/>
    <w:rsid w:val="00A03FB2"/>
    <w:rsid w:val="00A078D2"/>
    <w:rsid w:val="00A1078A"/>
    <w:rsid w:val="00A12024"/>
    <w:rsid w:val="00A13821"/>
    <w:rsid w:val="00A13D7A"/>
    <w:rsid w:val="00A1596E"/>
    <w:rsid w:val="00A16AFF"/>
    <w:rsid w:val="00A17365"/>
    <w:rsid w:val="00A1765A"/>
    <w:rsid w:val="00A251ED"/>
    <w:rsid w:val="00A25893"/>
    <w:rsid w:val="00A269E6"/>
    <w:rsid w:val="00A2739C"/>
    <w:rsid w:val="00A30204"/>
    <w:rsid w:val="00A30E6F"/>
    <w:rsid w:val="00A356A7"/>
    <w:rsid w:val="00A37F0E"/>
    <w:rsid w:val="00A40297"/>
    <w:rsid w:val="00A40A45"/>
    <w:rsid w:val="00A41243"/>
    <w:rsid w:val="00A43E76"/>
    <w:rsid w:val="00A4432F"/>
    <w:rsid w:val="00A44CE6"/>
    <w:rsid w:val="00A45588"/>
    <w:rsid w:val="00A457E0"/>
    <w:rsid w:val="00A466AD"/>
    <w:rsid w:val="00A46F74"/>
    <w:rsid w:val="00A473B4"/>
    <w:rsid w:val="00A51146"/>
    <w:rsid w:val="00A51531"/>
    <w:rsid w:val="00A51945"/>
    <w:rsid w:val="00A52F32"/>
    <w:rsid w:val="00A52F42"/>
    <w:rsid w:val="00A542CA"/>
    <w:rsid w:val="00A549EC"/>
    <w:rsid w:val="00A554C0"/>
    <w:rsid w:val="00A55F0D"/>
    <w:rsid w:val="00A56450"/>
    <w:rsid w:val="00A60B6D"/>
    <w:rsid w:val="00A61878"/>
    <w:rsid w:val="00A61FD5"/>
    <w:rsid w:val="00A62879"/>
    <w:rsid w:val="00A654ED"/>
    <w:rsid w:val="00A6632A"/>
    <w:rsid w:val="00A6713D"/>
    <w:rsid w:val="00A67349"/>
    <w:rsid w:val="00A70156"/>
    <w:rsid w:val="00A72628"/>
    <w:rsid w:val="00A73545"/>
    <w:rsid w:val="00A7437E"/>
    <w:rsid w:val="00A747C1"/>
    <w:rsid w:val="00A74A14"/>
    <w:rsid w:val="00A7628B"/>
    <w:rsid w:val="00A7671F"/>
    <w:rsid w:val="00A7706E"/>
    <w:rsid w:val="00A7793B"/>
    <w:rsid w:val="00A779BA"/>
    <w:rsid w:val="00A77F02"/>
    <w:rsid w:val="00A77F65"/>
    <w:rsid w:val="00A824B1"/>
    <w:rsid w:val="00A838DC"/>
    <w:rsid w:val="00A85AE3"/>
    <w:rsid w:val="00A8644F"/>
    <w:rsid w:val="00A90A1C"/>
    <w:rsid w:val="00A91F87"/>
    <w:rsid w:val="00A92EA5"/>
    <w:rsid w:val="00A9416F"/>
    <w:rsid w:val="00A95267"/>
    <w:rsid w:val="00AA0561"/>
    <w:rsid w:val="00AA0BBD"/>
    <w:rsid w:val="00AA1253"/>
    <w:rsid w:val="00AA3698"/>
    <w:rsid w:val="00AA3DA7"/>
    <w:rsid w:val="00AA5269"/>
    <w:rsid w:val="00AA5C49"/>
    <w:rsid w:val="00AA5DF7"/>
    <w:rsid w:val="00AB0AD3"/>
    <w:rsid w:val="00AB0C45"/>
    <w:rsid w:val="00AB0E9C"/>
    <w:rsid w:val="00AB19E3"/>
    <w:rsid w:val="00AB259A"/>
    <w:rsid w:val="00AB3F06"/>
    <w:rsid w:val="00AB4495"/>
    <w:rsid w:val="00AB563F"/>
    <w:rsid w:val="00AB5E56"/>
    <w:rsid w:val="00AB75E4"/>
    <w:rsid w:val="00AB7A2A"/>
    <w:rsid w:val="00AB7CB5"/>
    <w:rsid w:val="00AC02D3"/>
    <w:rsid w:val="00AC0CFD"/>
    <w:rsid w:val="00AC14FE"/>
    <w:rsid w:val="00AC363B"/>
    <w:rsid w:val="00AC40AC"/>
    <w:rsid w:val="00AC45E5"/>
    <w:rsid w:val="00AC5568"/>
    <w:rsid w:val="00AC5B8B"/>
    <w:rsid w:val="00AC6D1A"/>
    <w:rsid w:val="00AC78BD"/>
    <w:rsid w:val="00AD0CA1"/>
    <w:rsid w:val="00AD3313"/>
    <w:rsid w:val="00AD434B"/>
    <w:rsid w:val="00AD4A0A"/>
    <w:rsid w:val="00AD4CC5"/>
    <w:rsid w:val="00AD5153"/>
    <w:rsid w:val="00AD5669"/>
    <w:rsid w:val="00AE3A5B"/>
    <w:rsid w:val="00AE4811"/>
    <w:rsid w:val="00AE494A"/>
    <w:rsid w:val="00AE5081"/>
    <w:rsid w:val="00AE5FC9"/>
    <w:rsid w:val="00AE62D7"/>
    <w:rsid w:val="00AE76D2"/>
    <w:rsid w:val="00AF0FE2"/>
    <w:rsid w:val="00AF28D2"/>
    <w:rsid w:val="00AF2AA8"/>
    <w:rsid w:val="00AF3CEE"/>
    <w:rsid w:val="00AF5A26"/>
    <w:rsid w:val="00AF6114"/>
    <w:rsid w:val="00AF6742"/>
    <w:rsid w:val="00AF69E5"/>
    <w:rsid w:val="00AF6E68"/>
    <w:rsid w:val="00AF7AED"/>
    <w:rsid w:val="00AF7F95"/>
    <w:rsid w:val="00B004F5"/>
    <w:rsid w:val="00B03CC0"/>
    <w:rsid w:val="00B04CCF"/>
    <w:rsid w:val="00B05A79"/>
    <w:rsid w:val="00B07A55"/>
    <w:rsid w:val="00B07E4E"/>
    <w:rsid w:val="00B10741"/>
    <w:rsid w:val="00B11246"/>
    <w:rsid w:val="00B11357"/>
    <w:rsid w:val="00B136C3"/>
    <w:rsid w:val="00B14492"/>
    <w:rsid w:val="00B1565F"/>
    <w:rsid w:val="00B16C67"/>
    <w:rsid w:val="00B207E4"/>
    <w:rsid w:val="00B212A4"/>
    <w:rsid w:val="00B22B9B"/>
    <w:rsid w:val="00B246AC"/>
    <w:rsid w:val="00B24BBF"/>
    <w:rsid w:val="00B2501D"/>
    <w:rsid w:val="00B25BF2"/>
    <w:rsid w:val="00B25F11"/>
    <w:rsid w:val="00B2764F"/>
    <w:rsid w:val="00B2795E"/>
    <w:rsid w:val="00B30CB4"/>
    <w:rsid w:val="00B3326D"/>
    <w:rsid w:val="00B3546F"/>
    <w:rsid w:val="00B35AC5"/>
    <w:rsid w:val="00B3633B"/>
    <w:rsid w:val="00B3720B"/>
    <w:rsid w:val="00B3790E"/>
    <w:rsid w:val="00B41090"/>
    <w:rsid w:val="00B41161"/>
    <w:rsid w:val="00B41773"/>
    <w:rsid w:val="00B42708"/>
    <w:rsid w:val="00B42AF1"/>
    <w:rsid w:val="00B433AF"/>
    <w:rsid w:val="00B45F24"/>
    <w:rsid w:val="00B50110"/>
    <w:rsid w:val="00B50168"/>
    <w:rsid w:val="00B50BE9"/>
    <w:rsid w:val="00B50F67"/>
    <w:rsid w:val="00B518E4"/>
    <w:rsid w:val="00B52240"/>
    <w:rsid w:val="00B53446"/>
    <w:rsid w:val="00B54EB1"/>
    <w:rsid w:val="00B55775"/>
    <w:rsid w:val="00B57CE3"/>
    <w:rsid w:val="00B62742"/>
    <w:rsid w:val="00B62F4D"/>
    <w:rsid w:val="00B63356"/>
    <w:rsid w:val="00B666F9"/>
    <w:rsid w:val="00B703CB"/>
    <w:rsid w:val="00B7129D"/>
    <w:rsid w:val="00B71352"/>
    <w:rsid w:val="00B74195"/>
    <w:rsid w:val="00B74F68"/>
    <w:rsid w:val="00B76B3F"/>
    <w:rsid w:val="00B77C41"/>
    <w:rsid w:val="00B813DD"/>
    <w:rsid w:val="00B828A4"/>
    <w:rsid w:val="00B82D07"/>
    <w:rsid w:val="00B84226"/>
    <w:rsid w:val="00B85312"/>
    <w:rsid w:val="00B9184D"/>
    <w:rsid w:val="00B9566E"/>
    <w:rsid w:val="00B95A15"/>
    <w:rsid w:val="00B96C5C"/>
    <w:rsid w:val="00BA1599"/>
    <w:rsid w:val="00BA1F82"/>
    <w:rsid w:val="00BA2BAB"/>
    <w:rsid w:val="00BA2C59"/>
    <w:rsid w:val="00BA3FF6"/>
    <w:rsid w:val="00BA5D46"/>
    <w:rsid w:val="00BA642E"/>
    <w:rsid w:val="00BA6D9A"/>
    <w:rsid w:val="00BA7FFD"/>
    <w:rsid w:val="00BB07B4"/>
    <w:rsid w:val="00BB1BC6"/>
    <w:rsid w:val="00BB3CB1"/>
    <w:rsid w:val="00BB4141"/>
    <w:rsid w:val="00BB4412"/>
    <w:rsid w:val="00BB59C9"/>
    <w:rsid w:val="00BB7399"/>
    <w:rsid w:val="00BC07D9"/>
    <w:rsid w:val="00BC1B90"/>
    <w:rsid w:val="00BC2050"/>
    <w:rsid w:val="00BC2612"/>
    <w:rsid w:val="00BC32A2"/>
    <w:rsid w:val="00BC40D2"/>
    <w:rsid w:val="00BC484D"/>
    <w:rsid w:val="00BC492A"/>
    <w:rsid w:val="00BC4CDF"/>
    <w:rsid w:val="00BC5498"/>
    <w:rsid w:val="00BC6974"/>
    <w:rsid w:val="00BC7212"/>
    <w:rsid w:val="00BD2A91"/>
    <w:rsid w:val="00BD3900"/>
    <w:rsid w:val="00BD41F5"/>
    <w:rsid w:val="00BD49C4"/>
    <w:rsid w:val="00BD5238"/>
    <w:rsid w:val="00BD5F75"/>
    <w:rsid w:val="00BD61D0"/>
    <w:rsid w:val="00BD6331"/>
    <w:rsid w:val="00BE1079"/>
    <w:rsid w:val="00BE2A0C"/>
    <w:rsid w:val="00BE2AEB"/>
    <w:rsid w:val="00BE404C"/>
    <w:rsid w:val="00BE40DA"/>
    <w:rsid w:val="00BE76EB"/>
    <w:rsid w:val="00BE7B19"/>
    <w:rsid w:val="00BE7F4A"/>
    <w:rsid w:val="00BF0274"/>
    <w:rsid w:val="00BF061A"/>
    <w:rsid w:val="00BF1DB2"/>
    <w:rsid w:val="00BF71E5"/>
    <w:rsid w:val="00BF7D27"/>
    <w:rsid w:val="00C008A8"/>
    <w:rsid w:val="00C0195E"/>
    <w:rsid w:val="00C01CE7"/>
    <w:rsid w:val="00C022CA"/>
    <w:rsid w:val="00C02E35"/>
    <w:rsid w:val="00C02F73"/>
    <w:rsid w:val="00C043CA"/>
    <w:rsid w:val="00C07490"/>
    <w:rsid w:val="00C127F9"/>
    <w:rsid w:val="00C12837"/>
    <w:rsid w:val="00C1480A"/>
    <w:rsid w:val="00C15671"/>
    <w:rsid w:val="00C160CA"/>
    <w:rsid w:val="00C20844"/>
    <w:rsid w:val="00C21C90"/>
    <w:rsid w:val="00C221DF"/>
    <w:rsid w:val="00C227C8"/>
    <w:rsid w:val="00C22918"/>
    <w:rsid w:val="00C276AF"/>
    <w:rsid w:val="00C27EDC"/>
    <w:rsid w:val="00C3129F"/>
    <w:rsid w:val="00C32456"/>
    <w:rsid w:val="00C32769"/>
    <w:rsid w:val="00C32B12"/>
    <w:rsid w:val="00C33159"/>
    <w:rsid w:val="00C334A1"/>
    <w:rsid w:val="00C33F3A"/>
    <w:rsid w:val="00C342B2"/>
    <w:rsid w:val="00C34D73"/>
    <w:rsid w:val="00C41B00"/>
    <w:rsid w:val="00C41B70"/>
    <w:rsid w:val="00C41DFD"/>
    <w:rsid w:val="00C425F8"/>
    <w:rsid w:val="00C42749"/>
    <w:rsid w:val="00C5133B"/>
    <w:rsid w:val="00C52C62"/>
    <w:rsid w:val="00C53212"/>
    <w:rsid w:val="00C539AE"/>
    <w:rsid w:val="00C54425"/>
    <w:rsid w:val="00C56FB2"/>
    <w:rsid w:val="00C570A1"/>
    <w:rsid w:val="00C61B30"/>
    <w:rsid w:val="00C61FBE"/>
    <w:rsid w:val="00C621BD"/>
    <w:rsid w:val="00C63387"/>
    <w:rsid w:val="00C644B5"/>
    <w:rsid w:val="00C647E1"/>
    <w:rsid w:val="00C65C70"/>
    <w:rsid w:val="00C67C45"/>
    <w:rsid w:val="00C706DD"/>
    <w:rsid w:val="00C708F9"/>
    <w:rsid w:val="00C73948"/>
    <w:rsid w:val="00C745F3"/>
    <w:rsid w:val="00C74A5D"/>
    <w:rsid w:val="00C74F1A"/>
    <w:rsid w:val="00C751A4"/>
    <w:rsid w:val="00C76236"/>
    <w:rsid w:val="00C76B9A"/>
    <w:rsid w:val="00C80210"/>
    <w:rsid w:val="00C806FE"/>
    <w:rsid w:val="00C82A10"/>
    <w:rsid w:val="00C82A8D"/>
    <w:rsid w:val="00C841E1"/>
    <w:rsid w:val="00C84419"/>
    <w:rsid w:val="00C848DC"/>
    <w:rsid w:val="00C85510"/>
    <w:rsid w:val="00C8689C"/>
    <w:rsid w:val="00C90B8D"/>
    <w:rsid w:val="00C91783"/>
    <w:rsid w:val="00C91E96"/>
    <w:rsid w:val="00C924F6"/>
    <w:rsid w:val="00C92E5F"/>
    <w:rsid w:val="00C93EF5"/>
    <w:rsid w:val="00C97659"/>
    <w:rsid w:val="00C97FA9"/>
    <w:rsid w:val="00CA2BF6"/>
    <w:rsid w:val="00CA37B6"/>
    <w:rsid w:val="00CA5EEC"/>
    <w:rsid w:val="00CA74AB"/>
    <w:rsid w:val="00CA79C8"/>
    <w:rsid w:val="00CB00CB"/>
    <w:rsid w:val="00CB2A4F"/>
    <w:rsid w:val="00CB36BF"/>
    <w:rsid w:val="00CB5910"/>
    <w:rsid w:val="00CC0D6A"/>
    <w:rsid w:val="00CC0F7E"/>
    <w:rsid w:val="00CC1192"/>
    <w:rsid w:val="00CC1DB7"/>
    <w:rsid w:val="00CC25C7"/>
    <w:rsid w:val="00CC272E"/>
    <w:rsid w:val="00CC32BF"/>
    <w:rsid w:val="00CC3397"/>
    <w:rsid w:val="00CC4DE2"/>
    <w:rsid w:val="00CC5554"/>
    <w:rsid w:val="00CC680B"/>
    <w:rsid w:val="00CD1FC5"/>
    <w:rsid w:val="00CD20BE"/>
    <w:rsid w:val="00CD24AC"/>
    <w:rsid w:val="00CD44E7"/>
    <w:rsid w:val="00CD45B6"/>
    <w:rsid w:val="00CD5D30"/>
    <w:rsid w:val="00CD6588"/>
    <w:rsid w:val="00CD6DC2"/>
    <w:rsid w:val="00CE04C4"/>
    <w:rsid w:val="00CE0979"/>
    <w:rsid w:val="00CE1AEF"/>
    <w:rsid w:val="00CE1D9C"/>
    <w:rsid w:val="00CE5564"/>
    <w:rsid w:val="00CE6A15"/>
    <w:rsid w:val="00CE7059"/>
    <w:rsid w:val="00CE7A00"/>
    <w:rsid w:val="00CF0364"/>
    <w:rsid w:val="00CF0AC0"/>
    <w:rsid w:val="00CF0EC5"/>
    <w:rsid w:val="00CF2052"/>
    <w:rsid w:val="00CF264E"/>
    <w:rsid w:val="00CF2695"/>
    <w:rsid w:val="00CF2D4A"/>
    <w:rsid w:val="00CF330D"/>
    <w:rsid w:val="00CF481C"/>
    <w:rsid w:val="00CF5AC4"/>
    <w:rsid w:val="00D00E60"/>
    <w:rsid w:val="00D00FBF"/>
    <w:rsid w:val="00D03070"/>
    <w:rsid w:val="00D03CCB"/>
    <w:rsid w:val="00D1036E"/>
    <w:rsid w:val="00D1169E"/>
    <w:rsid w:val="00D13349"/>
    <w:rsid w:val="00D136B8"/>
    <w:rsid w:val="00D14E0F"/>
    <w:rsid w:val="00D1543D"/>
    <w:rsid w:val="00D155F6"/>
    <w:rsid w:val="00D165FC"/>
    <w:rsid w:val="00D172A0"/>
    <w:rsid w:val="00D1765C"/>
    <w:rsid w:val="00D2206D"/>
    <w:rsid w:val="00D22282"/>
    <w:rsid w:val="00D22624"/>
    <w:rsid w:val="00D25048"/>
    <w:rsid w:val="00D25D5F"/>
    <w:rsid w:val="00D311D9"/>
    <w:rsid w:val="00D335EE"/>
    <w:rsid w:val="00D33A8B"/>
    <w:rsid w:val="00D33C00"/>
    <w:rsid w:val="00D33CCB"/>
    <w:rsid w:val="00D35D72"/>
    <w:rsid w:val="00D36A63"/>
    <w:rsid w:val="00D36B8F"/>
    <w:rsid w:val="00D41FB8"/>
    <w:rsid w:val="00D43415"/>
    <w:rsid w:val="00D4597F"/>
    <w:rsid w:val="00D470F3"/>
    <w:rsid w:val="00D471BA"/>
    <w:rsid w:val="00D477AB"/>
    <w:rsid w:val="00D47935"/>
    <w:rsid w:val="00D520DA"/>
    <w:rsid w:val="00D531B2"/>
    <w:rsid w:val="00D53424"/>
    <w:rsid w:val="00D55BBD"/>
    <w:rsid w:val="00D5650E"/>
    <w:rsid w:val="00D56AC4"/>
    <w:rsid w:val="00D56B23"/>
    <w:rsid w:val="00D572C7"/>
    <w:rsid w:val="00D606A6"/>
    <w:rsid w:val="00D63071"/>
    <w:rsid w:val="00D646A4"/>
    <w:rsid w:val="00D6547F"/>
    <w:rsid w:val="00D65CD8"/>
    <w:rsid w:val="00D661C6"/>
    <w:rsid w:val="00D6726A"/>
    <w:rsid w:val="00D67675"/>
    <w:rsid w:val="00D7071E"/>
    <w:rsid w:val="00D718E8"/>
    <w:rsid w:val="00D71D74"/>
    <w:rsid w:val="00D7335D"/>
    <w:rsid w:val="00D73E85"/>
    <w:rsid w:val="00D7403B"/>
    <w:rsid w:val="00D7580B"/>
    <w:rsid w:val="00D759B0"/>
    <w:rsid w:val="00D767DB"/>
    <w:rsid w:val="00D77397"/>
    <w:rsid w:val="00D80515"/>
    <w:rsid w:val="00D80A79"/>
    <w:rsid w:val="00D83BD2"/>
    <w:rsid w:val="00D8400F"/>
    <w:rsid w:val="00D84985"/>
    <w:rsid w:val="00D86CE1"/>
    <w:rsid w:val="00D87426"/>
    <w:rsid w:val="00D90AC7"/>
    <w:rsid w:val="00D90D43"/>
    <w:rsid w:val="00D91BE0"/>
    <w:rsid w:val="00D921FE"/>
    <w:rsid w:val="00D940A8"/>
    <w:rsid w:val="00D95231"/>
    <w:rsid w:val="00D96155"/>
    <w:rsid w:val="00D96ADF"/>
    <w:rsid w:val="00D96E29"/>
    <w:rsid w:val="00D9753D"/>
    <w:rsid w:val="00DA09F5"/>
    <w:rsid w:val="00DA1016"/>
    <w:rsid w:val="00DA1D5F"/>
    <w:rsid w:val="00DA20C4"/>
    <w:rsid w:val="00DA363C"/>
    <w:rsid w:val="00DA4C46"/>
    <w:rsid w:val="00DA4CD2"/>
    <w:rsid w:val="00DA7883"/>
    <w:rsid w:val="00DA7E9F"/>
    <w:rsid w:val="00DB1037"/>
    <w:rsid w:val="00DB3A45"/>
    <w:rsid w:val="00DB3B88"/>
    <w:rsid w:val="00DB53CC"/>
    <w:rsid w:val="00DB5FD8"/>
    <w:rsid w:val="00DB688C"/>
    <w:rsid w:val="00DB6BB5"/>
    <w:rsid w:val="00DC1CE4"/>
    <w:rsid w:val="00DC28B0"/>
    <w:rsid w:val="00DC2FCB"/>
    <w:rsid w:val="00DC4055"/>
    <w:rsid w:val="00DD090C"/>
    <w:rsid w:val="00DD18B4"/>
    <w:rsid w:val="00DD1BC8"/>
    <w:rsid w:val="00DD1E2E"/>
    <w:rsid w:val="00DD2C42"/>
    <w:rsid w:val="00DD38D2"/>
    <w:rsid w:val="00DD420D"/>
    <w:rsid w:val="00DE08F3"/>
    <w:rsid w:val="00DE098B"/>
    <w:rsid w:val="00DE1900"/>
    <w:rsid w:val="00DE1CFC"/>
    <w:rsid w:val="00DE2A57"/>
    <w:rsid w:val="00DE3B31"/>
    <w:rsid w:val="00DE5E14"/>
    <w:rsid w:val="00DF07A8"/>
    <w:rsid w:val="00DF16F5"/>
    <w:rsid w:val="00DF255A"/>
    <w:rsid w:val="00DF3420"/>
    <w:rsid w:val="00DF3DCD"/>
    <w:rsid w:val="00DF4A5B"/>
    <w:rsid w:val="00DF4ABA"/>
    <w:rsid w:val="00DF59CD"/>
    <w:rsid w:val="00DF7F1E"/>
    <w:rsid w:val="00E0065C"/>
    <w:rsid w:val="00E02B75"/>
    <w:rsid w:val="00E02FDF"/>
    <w:rsid w:val="00E045EA"/>
    <w:rsid w:val="00E05575"/>
    <w:rsid w:val="00E05F95"/>
    <w:rsid w:val="00E064C3"/>
    <w:rsid w:val="00E06904"/>
    <w:rsid w:val="00E06D5B"/>
    <w:rsid w:val="00E07760"/>
    <w:rsid w:val="00E1076F"/>
    <w:rsid w:val="00E10D9D"/>
    <w:rsid w:val="00E13C38"/>
    <w:rsid w:val="00E16E79"/>
    <w:rsid w:val="00E17336"/>
    <w:rsid w:val="00E20A4C"/>
    <w:rsid w:val="00E21FB4"/>
    <w:rsid w:val="00E23682"/>
    <w:rsid w:val="00E253F1"/>
    <w:rsid w:val="00E2657A"/>
    <w:rsid w:val="00E2708E"/>
    <w:rsid w:val="00E27EBE"/>
    <w:rsid w:val="00E3159F"/>
    <w:rsid w:val="00E31EE4"/>
    <w:rsid w:val="00E36413"/>
    <w:rsid w:val="00E36510"/>
    <w:rsid w:val="00E3658E"/>
    <w:rsid w:val="00E3756D"/>
    <w:rsid w:val="00E37626"/>
    <w:rsid w:val="00E40286"/>
    <w:rsid w:val="00E40B60"/>
    <w:rsid w:val="00E42422"/>
    <w:rsid w:val="00E43B71"/>
    <w:rsid w:val="00E454C5"/>
    <w:rsid w:val="00E4567A"/>
    <w:rsid w:val="00E456F4"/>
    <w:rsid w:val="00E469BE"/>
    <w:rsid w:val="00E51B98"/>
    <w:rsid w:val="00E53384"/>
    <w:rsid w:val="00E543C1"/>
    <w:rsid w:val="00E55991"/>
    <w:rsid w:val="00E5692A"/>
    <w:rsid w:val="00E570EB"/>
    <w:rsid w:val="00E60859"/>
    <w:rsid w:val="00E62E9D"/>
    <w:rsid w:val="00E643FD"/>
    <w:rsid w:val="00E667E7"/>
    <w:rsid w:val="00E66C87"/>
    <w:rsid w:val="00E67929"/>
    <w:rsid w:val="00E731FE"/>
    <w:rsid w:val="00E7488F"/>
    <w:rsid w:val="00E74A2A"/>
    <w:rsid w:val="00E755F0"/>
    <w:rsid w:val="00E77D6A"/>
    <w:rsid w:val="00E82E9B"/>
    <w:rsid w:val="00E83130"/>
    <w:rsid w:val="00E83480"/>
    <w:rsid w:val="00E83892"/>
    <w:rsid w:val="00E8476E"/>
    <w:rsid w:val="00E852DD"/>
    <w:rsid w:val="00E8604B"/>
    <w:rsid w:val="00E87BC5"/>
    <w:rsid w:val="00E911DA"/>
    <w:rsid w:val="00E91364"/>
    <w:rsid w:val="00E92905"/>
    <w:rsid w:val="00E92991"/>
    <w:rsid w:val="00E92BCB"/>
    <w:rsid w:val="00E95579"/>
    <w:rsid w:val="00E95B79"/>
    <w:rsid w:val="00EA015E"/>
    <w:rsid w:val="00EA0B0E"/>
    <w:rsid w:val="00EA1030"/>
    <w:rsid w:val="00EA49A1"/>
    <w:rsid w:val="00EA4A87"/>
    <w:rsid w:val="00EA5414"/>
    <w:rsid w:val="00EA5B13"/>
    <w:rsid w:val="00EA758A"/>
    <w:rsid w:val="00EB1ACD"/>
    <w:rsid w:val="00EB446D"/>
    <w:rsid w:val="00EB545E"/>
    <w:rsid w:val="00EB60B9"/>
    <w:rsid w:val="00EB7FB8"/>
    <w:rsid w:val="00EC0570"/>
    <w:rsid w:val="00EC07B5"/>
    <w:rsid w:val="00EC0B02"/>
    <w:rsid w:val="00EC1361"/>
    <w:rsid w:val="00EC17BC"/>
    <w:rsid w:val="00EC3060"/>
    <w:rsid w:val="00EC4D67"/>
    <w:rsid w:val="00EC5B41"/>
    <w:rsid w:val="00EC6FEB"/>
    <w:rsid w:val="00EC7F06"/>
    <w:rsid w:val="00ED0D59"/>
    <w:rsid w:val="00ED2BCF"/>
    <w:rsid w:val="00ED313B"/>
    <w:rsid w:val="00ED369B"/>
    <w:rsid w:val="00ED398A"/>
    <w:rsid w:val="00ED48F8"/>
    <w:rsid w:val="00ED7E9F"/>
    <w:rsid w:val="00EE0426"/>
    <w:rsid w:val="00EE0D39"/>
    <w:rsid w:val="00EE28BC"/>
    <w:rsid w:val="00EE2D1B"/>
    <w:rsid w:val="00EE464B"/>
    <w:rsid w:val="00EE4DBB"/>
    <w:rsid w:val="00EE6083"/>
    <w:rsid w:val="00EE6AFD"/>
    <w:rsid w:val="00EE7865"/>
    <w:rsid w:val="00EF0CB0"/>
    <w:rsid w:val="00EF2A26"/>
    <w:rsid w:val="00EF31C3"/>
    <w:rsid w:val="00EF3CE4"/>
    <w:rsid w:val="00EF44F0"/>
    <w:rsid w:val="00EF56BD"/>
    <w:rsid w:val="00EF5BF3"/>
    <w:rsid w:val="00EF7E2C"/>
    <w:rsid w:val="00F00940"/>
    <w:rsid w:val="00F0404F"/>
    <w:rsid w:val="00F054B2"/>
    <w:rsid w:val="00F06040"/>
    <w:rsid w:val="00F06737"/>
    <w:rsid w:val="00F076BE"/>
    <w:rsid w:val="00F07A46"/>
    <w:rsid w:val="00F1028C"/>
    <w:rsid w:val="00F10444"/>
    <w:rsid w:val="00F125F0"/>
    <w:rsid w:val="00F137FA"/>
    <w:rsid w:val="00F225B1"/>
    <w:rsid w:val="00F22E64"/>
    <w:rsid w:val="00F238E3"/>
    <w:rsid w:val="00F24DB1"/>
    <w:rsid w:val="00F270E8"/>
    <w:rsid w:val="00F307C0"/>
    <w:rsid w:val="00F30C4C"/>
    <w:rsid w:val="00F32957"/>
    <w:rsid w:val="00F32BFF"/>
    <w:rsid w:val="00F35BB2"/>
    <w:rsid w:val="00F364A9"/>
    <w:rsid w:val="00F37093"/>
    <w:rsid w:val="00F37D59"/>
    <w:rsid w:val="00F411AD"/>
    <w:rsid w:val="00F47D3A"/>
    <w:rsid w:val="00F50DD6"/>
    <w:rsid w:val="00F50FC9"/>
    <w:rsid w:val="00F5104B"/>
    <w:rsid w:val="00F51D46"/>
    <w:rsid w:val="00F52351"/>
    <w:rsid w:val="00F5259C"/>
    <w:rsid w:val="00F5318A"/>
    <w:rsid w:val="00F54AD8"/>
    <w:rsid w:val="00F55585"/>
    <w:rsid w:val="00F557BC"/>
    <w:rsid w:val="00F56814"/>
    <w:rsid w:val="00F600F2"/>
    <w:rsid w:val="00F613C2"/>
    <w:rsid w:val="00F622F2"/>
    <w:rsid w:val="00F630BA"/>
    <w:rsid w:val="00F65D6E"/>
    <w:rsid w:val="00F65FE8"/>
    <w:rsid w:val="00F66295"/>
    <w:rsid w:val="00F67262"/>
    <w:rsid w:val="00F7012D"/>
    <w:rsid w:val="00F71F27"/>
    <w:rsid w:val="00F72BBF"/>
    <w:rsid w:val="00F74F7F"/>
    <w:rsid w:val="00F769D0"/>
    <w:rsid w:val="00F80010"/>
    <w:rsid w:val="00F81466"/>
    <w:rsid w:val="00F81CE1"/>
    <w:rsid w:val="00F82A40"/>
    <w:rsid w:val="00F82B2E"/>
    <w:rsid w:val="00F83728"/>
    <w:rsid w:val="00F86210"/>
    <w:rsid w:val="00F86216"/>
    <w:rsid w:val="00F862AD"/>
    <w:rsid w:val="00F9095B"/>
    <w:rsid w:val="00F9133F"/>
    <w:rsid w:val="00F9320B"/>
    <w:rsid w:val="00F945C3"/>
    <w:rsid w:val="00F94B04"/>
    <w:rsid w:val="00F957CA"/>
    <w:rsid w:val="00F95914"/>
    <w:rsid w:val="00F9653F"/>
    <w:rsid w:val="00F97B7F"/>
    <w:rsid w:val="00FA05C9"/>
    <w:rsid w:val="00FA0E41"/>
    <w:rsid w:val="00FA0FB9"/>
    <w:rsid w:val="00FA19EB"/>
    <w:rsid w:val="00FA1F87"/>
    <w:rsid w:val="00FA36DF"/>
    <w:rsid w:val="00FA3729"/>
    <w:rsid w:val="00FA434A"/>
    <w:rsid w:val="00FA5076"/>
    <w:rsid w:val="00FA622A"/>
    <w:rsid w:val="00FA65CB"/>
    <w:rsid w:val="00FA7DF6"/>
    <w:rsid w:val="00FA7E6F"/>
    <w:rsid w:val="00FB19BC"/>
    <w:rsid w:val="00FB2B9A"/>
    <w:rsid w:val="00FB443A"/>
    <w:rsid w:val="00FB4506"/>
    <w:rsid w:val="00FB4D73"/>
    <w:rsid w:val="00FB510D"/>
    <w:rsid w:val="00FB56FE"/>
    <w:rsid w:val="00FB57D2"/>
    <w:rsid w:val="00FB596B"/>
    <w:rsid w:val="00FB5F09"/>
    <w:rsid w:val="00FB6581"/>
    <w:rsid w:val="00FB779D"/>
    <w:rsid w:val="00FC008D"/>
    <w:rsid w:val="00FC281F"/>
    <w:rsid w:val="00FC2967"/>
    <w:rsid w:val="00FC3141"/>
    <w:rsid w:val="00FC5826"/>
    <w:rsid w:val="00FC6EBD"/>
    <w:rsid w:val="00FC7213"/>
    <w:rsid w:val="00FD3CBC"/>
    <w:rsid w:val="00FD4711"/>
    <w:rsid w:val="00FD47C8"/>
    <w:rsid w:val="00FD5D37"/>
    <w:rsid w:val="00FE0810"/>
    <w:rsid w:val="00FE0E7D"/>
    <w:rsid w:val="00FE10D7"/>
    <w:rsid w:val="00FE10EC"/>
    <w:rsid w:val="00FE1595"/>
    <w:rsid w:val="00FE1948"/>
    <w:rsid w:val="00FE21AC"/>
    <w:rsid w:val="00FE259D"/>
    <w:rsid w:val="00FE2F44"/>
    <w:rsid w:val="00FE326C"/>
    <w:rsid w:val="00FE3AC4"/>
    <w:rsid w:val="00FE5A4A"/>
    <w:rsid w:val="00FE64AF"/>
    <w:rsid w:val="00FE6B04"/>
    <w:rsid w:val="00FE79C3"/>
    <w:rsid w:val="00FE7C18"/>
    <w:rsid w:val="00FF058A"/>
    <w:rsid w:val="00FF102B"/>
    <w:rsid w:val="00FF1F76"/>
    <w:rsid w:val="00FF26FC"/>
    <w:rsid w:val="00FF3157"/>
    <w:rsid w:val="00FF486C"/>
    <w:rsid w:val="00FF62DF"/>
    <w:rsid w:val="00FF6A62"/>
    <w:rsid w:val="00FF6B06"/>
    <w:rsid w:val="00FF73CE"/>
    <w:rsid w:val="00FF7772"/>
    <w:rsid w:val="00FF77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46DF1"/>
  <w15:chartTrackingRefBased/>
  <w15:docId w15:val="{9046060E-79A3-4458-A13B-60F8649D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948"/>
    <w:pPr>
      <w:spacing w:line="256" w:lineRule="auto"/>
      <w:jc w:val="both"/>
    </w:pPr>
    <w:rPr>
      <w:rFonts w:ascii="Times New Roman" w:hAnsi="Times New Roman"/>
      <w:sz w:val="24"/>
      <w:lang w:val="en-AU"/>
    </w:rPr>
  </w:style>
  <w:style w:type="paragraph" w:styleId="Heading1">
    <w:name w:val="heading 1"/>
    <w:basedOn w:val="Normal"/>
    <w:next w:val="Normal"/>
    <w:link w:val="Heading1Char"/>
    <w:autoRedefine/>
    <w:qFormat/>
    <w:rsid w:val="007850FD"/>
    <w:pPr>
      <w:keepNext/>
      <w:spacing w:after="240" w:line="240" w:lineRule="auto"/>
      <w:jc w:val="center"/>
      <w:outlineLvl w:val="0"/>
    </w:pPr>
    <w:rPr>
      <w:rFonts w:eastAsia="Times New Roman" w:cs="Times New Roman"/>
      <w:b/>
      <w:color w:val="000000" w:themeColor="text1"/>
      <w:szCs w:val="20"/>
      <w:lang w:val="en-GB"/>
    </w:rPr>
  </w:style>
  <w:style w:type="paragraph" w:styleId="Heading2">
    <w:name w:val="heading 2"/>
    <w:basedOn w:val="Normal"/>
    <w:next w:val="Normal"/>
    <w:link w:val="Heading2Char"/>
    <w:qFormat/>
    <w:rsid w:val="009B0360"/>
    <w:pPr>
      <w:keepNext/>
      <w:spacing w:after="0" w:line="240" w:lineRule="auto"/>
      <w:outlineLvl w:val="1"/>
    </w:pPr>
    <w:rPr>
      <w:rFonts w:ascii="Arial" w:eastAsia="Times New Roman" w:hAnsi="Arial" w:cs="Times New Roman"/>
      <w:b/>
      <w:i/>
      <w:sz w:val="36"/>
      <w:szCs w:val="20"/>
      <w:lang w:val="en-GB"/>
    </w:rPr>
  </w:style>
  <w:style w:type="paragraph" w:styleId="Heading3">
    <w:name w:val="heading 3"/>
    <w:basedOn w:val="Normal"/>
    <w:next w:val="Normal"/>
    <w:link w:val="Heading3Char"/>
    <w:qFormat/>
    <w:rsid w:val="009B0360"/>
    <w:pPr>
      <w:keepNext/>
      <w:spacing w:after="0" w:line="240" w:lineRule="auto"/>
      <w:jc w:val="center"/>
      <w:outlineLvl w:val="2"/>
    </w:pPr>
    <w:rPr>
      <w:rFonts w:ascii="Arial" w:eastAsia="Times New Roman" w:hAnsi="Arial" w:cs="Times New Roman"/>
      <w:b/>
      <w:szCs w:val="20"/>
      <w:lang w:val="en-GB"/>
    </w:rPr>
  </w:style>
  <w:style w:type="paragraph" w:styleId="Heading4">
    <w:name w:val="heading 4"/>
    <w:basedOn w:val="Normal"/>
    <w:next w:val="Normal"/>
    <w:link w:val="Heading4Char"/>
    <w:qFormat/>
    <w:rsid w:val="009B0360"/>
    <w:pPr>
      <w:keepNext/>
      <w:spacing w:after="0" w:line="240" w:lineRule="auto"/>
      <w:jc w:val="center"/>
      <w:outlineLvl w:val="3"/>
    </w:pPr>
    <w:rPr>
      <w:rFonts w:ascii="Arial" w:eastAsia="Times New Roman" w:hAnsi="Arial" w:cs="Times New Roman"/>
      <w:b/>
      <w:sz w:val="20"/>
      <w:szCs w:val="20"/>
      <w:lang w:val="en-GB"/>
    </w:rPr>
  </w:style>
  <w:style w:type="paragraph" w:styleId="Heading5">
    <w:name w:val="heading 5"/>
    <w:basedOn w:val="Normal"/>
    <w:next w:val="Normal"/>
    <w:link w:val="Heading5Char"/>
    <w:qFormat/>
    <w:rsid w:val="009B0360"/>
    <w:pPr>
      <w:keepNext/>
      <w:spacing w:after="0" w:line="240" w:lineRule="auto"/>
      <w:outlineLvl w:val="4"/>
    </w:pPr>
    <w:rPr>
      <w:rFonts w:ascii="Arial" w:eastAsia="Times New Roman" w:hAnsi="Arial" w:cs="Times New Roman"/>
      <w:b/>
      <w:sz w:val="20"/>
      <w:szCs w:val="20"/>
      <w:lang w:val="en-GB"/>
    </w:rPr>
  </w:style>
  <w:style w:type="paragraph" w:styleId="Heading6">
    <w:name w:val="heading 6"/>
    <w:basedOn w:val="Normal"/>
    <w:next w:val="Normal"/>
    <w:link w:val="Heading6Char"/>
    <w:qFormat/>
    <w:rsid w:val="009B0360"/>
    <w:pPr>
      <w:keepNext/>
      <w:spacing w:after="0" w:line="240" w:lineRule="auto"/>
      <w:ind w:left="567"/>
      <w:outlineLvl w:val="5"/>
    </w:pPr>
    <w:rPr>
      <w:rFonts w:ascii="Arial" w:eastAsia="Times New Roman" w:hAnsi="Arial" w:cs="Times New Roman"/>
      <w:b/>
      <w:szCs w:val="20"/>
    </w:rPr>
  </w:style>
  <w:style w:type="paragraph" w:styleId="Heading7">
    <w:name w:val="heading 7"/>
    <w:basedOn w:val="Normal"/>
    <w:next w:val="Normal"/>
    <w:link w:val="Heading7Char"/>
    <w:qFormat/>
    <w:rsid w:val="009B0360"/>
    <w:pPr>
      <w:keepNext/>
      <w:spacing w:after="0" w:line="240" w:lineRule="auto"/>
      <w:jc w:val="center"/>
      <w:outlineLvl w:val="6"/>
    </w:pPr>
    <w:rPr>
      <w:rFonts w:ascii="Arial" w:eastAsia="Times New Roman" w:hAnsi="Arial" w:cs="Times New Roman"/>
      <w:sz w:val="32"/>
      <w:szCs w:val="20"/>
    </w:rPr>
  </w:style>
  <w:style w:type="paragraph" w:styleId="Heading8">
    <w:name w:val="heading 8"/>
    <w:basedOn w:val="Normal"/>
    <w:next w:val="Normal"/>
    <w:link w:val="Heading8Char"/>
    <w:qFormat/>
    <w:rsid w:val="009B0360"/>
    <w:pPr>
      <w:keepNext/>
      <w:spacing w:after="0" w:line="240" w:lineRule="auto"/>
      <w:outlineLvl w:val="7"/>
    </w:pPr>
    <w:rPr>
      <w:rFonts w:ascii="Arial" w:eastAsia="Times New Roman" w:hAnsi="Arial"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7212"/>
    <w:pPr>
      <w:tabs>
        <w:tab w:val="center" w:pos="4536"/>
        <w:tab w:val="right" w:pos="9072"/>
      </w:tabs>
      <w:spacing w:after="0" w:line="240" w:lineRule="auto"/>
    </w:pPr>
  </w:style>
  <w:style w:type="character" w:customStyle="1" w:styleId="HeaderChar">
    <w:name w:val="Header Char"/>
    <w:basedOn w:val="DefaultParagraphFont"/>
    <w:link w:val="Header"/>
    <w:uiPriority w:val="99"/>
    <w:rsid w:val="00BC7212"/>
  </w:style>
  <w:style w:type="paragraph" w:styleId="Footer">
    <w:name w:val="footer"/>
    <w:basedOn w:val="Normal"/>
    <w:link w:val="FooterChar"/>
    <w:uiPriority w:val="99"/>
    <w:unhideWhenUsed/>
    <w:rsid w:val="00BC7212"/>
    <w:pPr>
      <w:tabs>
        <w:tab w:val="center" w:pos="4536"/>
        <w:tab w:val="right" w:pos="9072"/>
      </w:tabs>
      <w:spacing w:after="0" w:line="240" w:lineRule="auto"/>
    </w:pPr>
  </w:style>
  <w:style w:type="character" w:customStyle="1" w:styleId="FooterChar">
    <w:name w:val="Footer Char"/>
    <w:basedOn w:val="DefaultParagraphFont"/>
    <w:link w:val="Footer"/>
    <w:uiPriority w:val="99"/>
    <w:qFormat/>
    <w:rsid w:val="00BC7212"/>
  </w:style>
  <w:style w:type="paragraph" w:styleId="NoSpacing">
    <w:name w:val="No Spacing"/>
    <w:uiPriority w:val="1"/>
    <w:qFormat/>
    <w:rsid w:val="004C1732"/>
    <w:pPr>
      <w:spacing w:after="0" w:line="240" w:lineRule="auto"/>
    </w:pPr>
  </w:style>
  <w:style w:type="table" w:styleId="TableGrid">
    <w:name w:val="Table Grid"/>
    <w:basedOn w:val="TableNormal"/>
    <w:rsid w:val="00420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200A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semiHidden/>
    <w:unhideWhenUsed/>
    <w:rsid w:val="00CF2695"/>
    <w:rPr>
      <w:color w:val="0563C1"/>
      <w:u w:val="single"/>
    </w:rPr>
  </w:style>
  <w:style w:type="character" w:styleId="FollowedHyperlink">
    <w:name w:val="FollowedHyperlink"/>
    <w:basedOn w:val="DefaultParagraphFont"/>
    <w:uiPriority w:val="99"/>
    <w:semiHidden/>
    <w:unhideWhenUsed/>
    <w:rsid w:val="00CF2695"/>
    <w:rPr>
      <w:color w:val="954F72"/>
      <w:u w:val="single"/>
    </w:rPr>
  </w:style>
  <w:style w:type="paragraph" w:customStyle="1" w:styleId="msonormal0">
    <w:name w:val="msonormal"/>
    <w:basedOn w:val="Normal"/>
    <w:rsid w:val="00CF2695"/>
    <w:pPr>
      <w:spacing w:before="100" w:beforeAutospacing="1" w:after="100" w:afterAutospacing="1" w:line="240" w:lineRule="auto"/>
    </w:pPr>
    <w:rPr>
      <w:rFonts w:eastAsia="Times New Roman" w:cs="Times New Roman"/>
      <w:szCs w:val="24"/>
      <w:lang w:eastAsia="hr-HR"/>
    </w:rPr>
  </w:style>
  <w:style w:type="paragraph" w:customStyle="1" w:styleId="xl65">
    <w:name w:val="xl65"/>
    <w:basedOn w:val="Normal"/>
    <w:rsid w:val="00CF2695"/>
    <w:pPr>
      <w:spacing w:before="100" w:beforeAutospacing="1" w:after="100" w:afterAutospacing="1" w:line="240" w:lineRule="auto"/>
      <w:jc w:val="right"/>
    </w:pPr>
    <w:rPr>
      <w:rFonts w:eastAsia="Times New Roman" w:cs="Times New Roman"/>
      <w:szCs w:val="24"/>
      <w:lang w:eastAsia="hr-HR"/>
    </w:rPr>
  </w:style>
  <w:style w:type="paragraph" w:customStyle="1" w:styleId="xl66">
    <w:name w:val="xl66"/>
    <w:basedOn w:val="Normal"/>
    <w:rsid w:val="00CF2695"/>
    <w:pPr>
      <w:spacing w:before="100" w:beforeAutospacing="1" w:after="100" w:afterAutospacing="1" w:line="240" w:lineRule="auto"/>
    </w:pPr>
    <w:rPr>
      <w:rFonts w:eastAsia="Times New Roman" w:cs="Times New Roman"/>
      <w:szCs w:val="24"/>
      <w:lang w:eastAsia="hr-HR"/>
    </w:rPr>
  </w:style>
  <w:style w:type="paragraph" w:customStyle="1" w:styleId="xl67">
    <w:name w:val="xl67"/>
    <w:basedOn w:val="Normal"/>
    <w:rsid w:val="00CF2695"/>
    <w:pPr>
      <w:shd w:val="clear" w:color="000000" w:fill="969696"/>
      <w:spacing w:before="100" w:beforeAutospacing="1" w:after="100" w:afterAutospacing="1" w:line="240" w:lineRule="auto"/>
      <w:jc w:val="center"/>
    </w:pPr>
    <w:rPr>
      <w:rFonts w:eastAsia="Times New Roman" w:cs="Times New Roman"/>
      <w:b/>
      <w:bCs/>
      <w:szCs w:val="24"/>
      <w:lang w:eastAsia="hr-HR"/>
    </w:rPr>
  </w:style>
  <w:style w:type="paragraph" w:customStyle="1" w:styleId="xl68">
    <w:name w:val="xl68"/>
    <w:basedOn w:val="Normal"/>
    <w:rsid w:val="00CF2695"/>
    <w:pPr>
      <w:shd w:val="clear" w:color="000000" w:fill="969696"/>
      <w:spacing w:before="100" w:beforeAutospacing="1" w:after="100" w:afterAutospacing="1" w:line="240" w:lineRule="auto"/>
    </w:pPr>
    <w:rPr>
      <w:rFonts w:eastAsia="Times New Roman" w:cs="Times New Roman"/>
      <w:b/>
      <w:bCs/>
      <w:szCs w:val="24"/>
      <w:lang w:eastAsia="hr-HR"/>
    </w:rPr>
  </w:style>
  <w:style w:type="paragraph" w:customStyle="1" w:styleId="xl69">
    <w:name w:val="xl69"/>
    <w:basedOn w:val="Normal"/>
    <w:rsid w:val="00CF2695"/>
    <w:pPr>
      <w:shd w:val="clear" w:color="000000" w:fill="C0C0C0"/>
      <w:spacing w:before="100" w:beforeAutospacing="1" w:after="100" w:afterAutospacing="1" w:line="240" w:lineRule="auto"/>
    </w:pPr>
    <w:rPr>
      <w:rFonts w:eastAsia="Times New Roman" w:cs="Times New Roman"/>
      <w:b/>
      <w:bCs/>
      <w:color w:val="FFFFFF"/>
      <w:szCs w:val="24"/>
      <w:lang w:eastAsia="hr-HR"/>
    </w:rPr>
  </w:style>
  <w:style w:type="paragraph" w:customStyle="1" w:styleId="xl70">
    <w:name w:val="xl70"/>
    <w:basedOn w:val="Normal"/>
    <w:rsid w:val="00CF2695"/>
    <w:pPr>
      <w:shd w:val="clear" w:color="000000" w:fill="C0C0C0"/>
      <w:spacing w:before="100" w:beforeAutospacing="1" w:after="100" w:afterAutospacing="1" w:line="240" w:lineRule="auto"/>
      <w:jc w:val="right"/>
    </w:pPr>
    <w:rPr>
      <w:rFonts w:eastAsia="Times New Roman" w:cs="Times New Roman"/>
      <w:b/>
      <w:bCs/>
      <w:color w:val="FFFFFF"/>
      <w:szCs w:val="24"/>
      <w:lang w:eastAsia="hr-HR"/>
    </w:rPr>
  </w:style>
  <w:style w:type="paragraph" w:customStyle="1" w:styleId="xl71">
    <w:name w:val="xl71"/>
    <w:basedOn w:val="Normal"/>
    <w:rsid w:val="00CF2695"/>
    <w:pPr>
      <w:shd w:val="clear" w:color="000000" w:fill="9999FF"/>
      <w:spacing w:before="100" w:beforeAutospacing="1" w:after="100" w:afterAutospacing="1" w:line="240" w:lineRule="auto"/>
    </w:pPr>
    <w:rPr>
      <w:rFonts w:eastAsia="Times New Roman" w:cs="Times New Roman"/>
      <w:b/>
      <w:bCs/>
      <w:szCs w:val="24"/>
      <w:lang w:eastAsia="hr-HR"/>
    </w:rPr>
  </w:style>
  <w:style w:type="paragraph" w:customStyle="1" w:styleId="xl72">
    <w:name w:val="xl72"/>
    <w:basedOn w:val="Normal"/>
    <w:rsid w:val="00CF2695"/>
    <w:pPr>
      <w:shd w:val="clear" w:color="000000" w:fill="9999FF"/>
      <w:spacing w:before="100" w:beforeAutospacing="1" w:after="100" w:afterAutospacing="1" w:line="240" w:lineRule="auto"/>
      <w:jc w:val="right"/>
    </w:pPr>
    <w:rPr>
      <w:rFonts w:eastAsia="Times New Roman" w:cs="Times New Roman"/>
      <w:b/>
      <w:bCs/>
      <w:szCs w:val="24"/>
      <w:lang w:eastAsia="hr-HR"/>
    </w:rPr>
  </w:style>
  <w:style w:type="paragraph" w:customStyle="1" w:styleId="xl73">
    <w:name w:val="xl73"/>
    <w:basedOn w:val="Normal"/>
    <w:rsid w:val="00CF2695"/>
    <w:pPr>
      <w:shd w:val="clear" w:color="000000" w:fill="CCCCFF"/>
      <w:spacing w:before="100" w:beforeAutospacing="1" w:after="100" w:afterAutospacing="1" w:line="240" w:lineRule="auto"/>
    </w:pPr>
    <w:rPr>
      <w:rFonts w:eastAsia="Times New Roman" w:cs="Times New Roman"/>
      <w:b/>
      <w:bCs/>
      <w:color w:val="333333"/>
      <w:szCs w:val="24"/>
      <w:lang w:eastAsia="hr-HR"/>
    </w:rPr>
  </w:style>
  <w:style w:type="paragraph" w:customStyle="1" w:styleId="xl74">
    <w:name w:val="xl74"/>
    <w:basedOn w:val="Normal"/>
    <w:rsid w:val="00CF2695"/>
    <w:pPr>
      <w:shd w:val="clear" w:color="000000" w:fill="CCCCFF"/>
      <w:spacing w:before="100" w:beforeAutospacing="1" w:after="100" w:afterAutospacing="1" w:line="240" w:lineRule="auto"/>
      <w:jc w:val="right"/>
    </w:pPr>
    <w:rPr>
      <w:rFonts w:eastAsia="Times New Roman" w:cs="Times New Roman"/>
      <w:b/>
      <w:bCs/>
      <w:color w:val="333333"/>
      <w:szCs w:val="24"/>
      <w:lang w:eastAsia="hr-HR"/>
    </w:rPr>
  </w:style>
  <w:style w:type="paragraph" w:customStyle="1" w:styleId="xl75">
    <w:name w:val="xl75"/>
    <w:basedOn w:val="Normal"/>
    <w:rsid w:val="00CF2695"/>
    <w:pPr>
      <w:shd w:val="clear" w:color="000000" w:fill="FF9900"/>
      <w:spacing w:before="100" w:beforeAutospacing="1" w:after="100" w:afterAutospacing="1" w:line="240" w:lineRule="auto"/>
    </w:pPr>
    <w:rPr>
      <w:rFonts w:eastAsia="Times New Roman" w:cs="Times New Roman"/>
      <w:b/>
      <w:bCs/>
      <w:szCs w:val="24"/>
      <w:lang w:eastAsia="hr-HR"/>
    </w:rPr>
  </w:style>
  <w:style w:type="paragraph" w:customStyle="1" w:styleId="xl76">
    <w:name w:val="xl76"/>
    <w:basedOn w:val="Normal"/>
    <w:rsid w:val="00CF2695"/>
    <w:pPr>
      <w:shd w:val="clear" w:color="000000" w:fill="FF9900"/>
      <w:spacing w:before="100" w:beforeAutospacing="1" w:after="100" w:afterAutospacing="1" w:line="240" w:lineRule="auto"/>
      <w:jc w:val="right"/>
    </w:pPr>
    <w:rPr>
      <w:rFonts w:eastAsia="Times New Roman" w:cs="Times New Roman"/>
      <w:b/>
      <w:bCs/>
      <w:szCs w:val="24"/>
      <w:lang w:eastAsia="hr-HR"/>
    </w:rPr>
  </w:style>
  <w:style w:type="paragraph" w:customStyle="1" w:styleId="xl77">
    <w:name w:val="xl77"/>
    <w:basedOn w:val="Normal"/>
    <w:rsid w:val="00CF2695"/>
    <w:pPr>
      <w:shd w:val="clear" w:color="000000" w:fill="FFFF99"/>
      <w:spacing w:before="100" w:beforeAutospacing="1" w:after="100" w:afterAutospacing="1" w:line="240" w:lineRule="auto"/>
    </w:pPr>
    <w:rPr>
      <w:rFonts w:eastAsia="Times New Roman" w:cs="Times New Roman"/>
      <w:b/>
      <w:bCs/>
      <w:szCs w:val="24"/>
      <w:lang w:eastAsia="hr-HR"/>
    </w:rPr>
  </w:style>
  <w:style w:type="paragraph" w:customStyle="1" w:styleId="xl78">
    <w:name w:val="xl78"/>
    <w:basedOn w:val="Normal"/>
    <w:rsid w:val="00CF2695"/>
    <w:pPr>
      <w:shd w:val="clear" w:color="000000" w:fill="FFFF99"/>
      <w:spacing w:before="100" w:beforeAutospacing="1" w:after="100" w:afterAutospacing="1" w:line="240" w:lineRule="auto"/>
      <w:jc w:val="right"/>
    </w:pPr>
    <w:rPr>
      <w:rFonts w:eastAsia="Times New Roman" w:cs="Times New Roman"/>
      <w:b/>
      <w:bCs/>
      <w:szCs w:val="24"/>
      <w:lang w:eastAsia="hr-HR"/>
    </w:rPr>
  </w:style>
  <w:style w:type="paragraph" w:customStyle="1" w:styleId="xl79">
    <w:name w:val="xl79"/>
    <w:basedOn w:val="Normal"/>
    <w:rsid w:val="00CF2695"/>
    <w:pPr>
      <w:spacing w:before="100" w:beforeAutospacing="1" w:after="100" w:afterAutospacing="1" w:line="240" w:lineRule="auto"/>
    </w:pPr>
    <w:rPr>
      <w:rFonts w:eastAsia="Times New Roman" w:cs="Times New Roman"/>
      <w:b/>
      <w:bCs/>
      <w:szCs w:val="24"/>
      <w:lang w:eastAsia="hr-HR"/>
    </w:rPr>
  </w:style>
  <w:style w:type="paragraph" w:customStyle="1" w:styleId="xl80">
    <w:name w:val="xl80"/>
    <w:basedOn w:val="Normal"/>
    <w:rsid w:val="00CF2695"/>
    <w:pPr>
      <w:spacing w:before="100" w:beforeAutospacing="1" w:after="100" w:afterAutospacing="1" w:line="240" w:lineRule="auto"/>
      <w:jc w:val="right"/>
    </w:pPr>
    <w:rPr>
      <w:rFonts w:eastAsia="Times New Roman" w:cs="Times New Roman"/>
      <w:b/>
      <w:bCs/>
      <w:szCs w:val="24"/>
      <w:lang w:eastAsia="hr-HR"/>
    </w:rPr>
  </w:style>
  <w:style w:type="table" w:customStyle="1" w:styleId="Tablicapopisa3-isticanje31">
    <w:name w:val="Tablica popisa 3 - isticanje 31"/>
    <w:basedOn w:val="TableNormal"/>
    <w:next w:val="ListTable3-Accent3"/>
    <w:uiPriority w:val="48"/>
    <w:rsid w:val="00E5692A"/>
    <w:pPr>
      <w:spacing w:after="0" w:line="240" w:lineRule="auto"/>
    </w:pPr>
    <w:rPr>
      <w:sz w:val="20"/>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3">
    <w:name w:val="List Table 3 Accent 3"/>
    <w:basedOn w:val="TableNormal"/>
    <w:uiPriority w:val="48"/>
    <w:rsid w:val="00E5692A"/>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BalloonText">
    <w:name w:val="Balloon Text"/>
    <w:basedOn w:val="Normal"/>
    <w:link w:val="BalloonTextChar"/>
    <w:uiPriority w:val="99"/>
    <w:semiHidden/>
    <w:unhideWhenUsed/>
    <w:rsid w:val="00434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2F7"/>
    <w:rPr>
      <w:rFonts w:ascii="Segoe UI" w:hAnsi="Segoe UI" w:cs="Segoe UI"/>
      <w:sz w:val="18"/>
      <w:szCs w:val="18"/>
    </w:rPr>
  </w:style>
  <w:style w:type="paragraph" w:customStyle="1" w:styleId="xl81">
    <w:name w:val="xl81"/>
    <w:basedOn w:val="Normal"/>
    <w:rsid w:val="00AC45E5"/>
    <w:pPr>
      <w:spacing w:before="100" w:beforeAutospacing="1" w:after="100" w:afterAutospacing="1" w:line="240" w:lineRule="auto"/>
    </w:pPr>
    <w:rPr>
      <w:rFonts w:eastAsia="Times New Roman" w:cs="Times New Roman"/>
      <w:szCs w:val="24"/>
      <w:lang w:eastAsia="hr-HR"/>
    </w:rPr>
  </w:style>
  <w:style w:type="paragraph" w:customStyle="1" w:styleId="xl82">
    <w:name w:val="xl82"/>
    <w:basedOn w:val="Normal"/>
    <w:rsid w:val="00AC45E5"/>
    <w:pPr>
      <w:shd w:val="clear" w:color="000000" w:fill="FF9900"/>
      <w:spacing w:before="100" w:beforeAutospacing="1" w:after="100" w:afterAutospacing="1" w:line="240" w:lineRule="auto"/>
      <w:jc w:val="right"/>
    </w:pPr>
    <w:rPr>
      <w:rFonts w:eastAsia="Times New Roman" w:cs="Times New Roman"/>
      <w:b/>
      <w:bCs/>
      <w:szCs w:val="24"/>
      <w:lang w:eastAsia="hr-HR"/>
    </w:rPr>
  </w:style>
  <w:style w:type="paragraph" w:customStyle="1" w:styleId="xl83">
    <w:name w:val="xl83"/>
    <w:basedOn w:val="Normal"/>
    <w:rsid w:val="00AC45E5"/>
    <w:pPr>
      <w:shd w:val="clear" w:color="000000" w:fill="FF9900"/>
      <w:spacing w:before="100" w:beforeAutospacing="1" w:after="100" w:afterAutospacing="1" w:line="240" w:lineRule="auto"/>
      <w:jc w:val="right"/>
    </w:pPr>
    <w:rPr>
      <w:rFonts w:eastAsia="Times New Roman" w:cs="Times New Roman"/>
      <w:b/>
      <w:bCs/>
      <w:szCs w:val="24"/>
      <w:lang w:eastAsia="hr-HR"/>
    </w:rPr>
  </w:style>
  <w:style w:type="paragraph" w:customStyle="1" w:styleId="xl84">
    <w:name w:val="xl84"/>
    <w:basedOn w:val="Normal"/>
    <w:rsid w:val="00AC45E5"/>
    <w:pPr>
      <w:shd w:val="clear" w:color="000000" w:fill="FFFF99"/>
      <w:spacing w:before="100" w:beforeAutospacing="1" w:after="100" w:afterAutospacing="1" w:line="240" w:lineRule="auto"/>
    </w:pPr>
    <w:rPr>
      <w:rFonts w:eastAsia="Times New Roman" w:cs="Times New Roman"/>
      <w:b/>
      <w:bCs/>
      <w:szCs w:val="24"/>
      <w:lang w:eastAsia="hr-HR"/>
    </w:rPr>
  </w:style>
  <w:style w:type="paragraph" w:customStyle="1" w:styleId="xl85">
    <w:name w:val="xl85"/>
    <w:basedOn w:val="Normal"/>
    <w:rsid w:val="00AC45E5"/>
    <w:pPr>
      <w:shd w:val="clear" w:color="000000" w:fill="FFFF99"/>
      <w:spacing w:before="100" w:beforeAutospacing="1" w:after="100" w:afterAutospacing="1" w:line="240" w:lineRule="auto"/>
      <w:jc w:val="right"/>
    </w:pPr>
    <w:rPr>
      <w:rFonts w:eastAsia="Times New Roman" w:cs="Times New Roman"/>
      <w:b/>
      <w:bCs/>
      <w:szCs w:val="24"/>
      <w:lang w:eastAsia="hr-HR"/>
    </w:rPr>
  </w:style>
  <w:style w:type="paragraph" w:customStyle="1" w:styleId="xl86">
    <w:name w:val="xl86"/>
    <w:basedOn w:val="Normal"/>
    <w:rsid w:val="00AC45E5"/>
    <w:pPr>
      <w:shd w:val="clear" w:color="000000" w:fill="FFFF99"/>
      <w:spacing w:before="100" w:beforeAutospacing="1" w:after="100" w:afterAutospacing="1" w:line="240" w:lineRule="auto"/>
      <w:jc w:val="right"/>
    </w:pPr>
    <w:rPr>
      <w:rFonts w:eastAsia="Times New Roman" w:cs="Times New Roman"/>
      <w:b/>
      <w:bCs/>
      <w:szCs w:val="24"/>
      <w:lang w:eastAsia="hr-HR"/>
    </w:rPr>
  </w:style>
  <w:style w:type="paragraph" w:customStyle="1" w:styleId="xl87">
    <w:name w:val="xl87"/>
    <w:basedOn w:val="Normal"/>
    <w:rsid w:val="00AC45E5"/>
    <w:pPr>
      <w:shd w:val="clear" w:color="000000" w:fill="FF9900"/>
      <w:spacing w:before="100" w:beforeAutospacing="1" w:after="100" w:afterAutospacing="1" w:line="240" w:lineRule="auto"/>
    </w:pPr>
    <w:rPr>
      <w:rFonts w:eastAsia="Times New Roman" w:cs="Times New Roman"/>
      <w:b/>
      <w:bCs/>
      <w:szCs w:val="24"/>
      <w:lang w:eastAsia="hr-HR"/>
    </w:rPr>
  </w:style>
  <w:style w:type="paragraph" w:customStyle="1" w:styleId="xl88">
    <w:name w:val="xl88"/>
    <w:basedOn w:val="Normal"/>
    <w:rsid w:val="00AC45E5"/>
    <w:pPr>
      <w:spacing w:before="100" w:beforeAutospacing="1" w:after="100" w:afterAutospacing="1" w:line="240" w:lineRule="auto"/>
    </w:pPr>
    <w:rPr>
      <w:rFonts w:eastAsia="Times New Roman" w:cs="Times New Roman"/>
      <w:b/>
      <w:bCs/>
      <w:szCs w:val="24"/>
      <w:lang w:eastAsia="hr-HR"/>
    </w:rPr>
  </w:style>
  <w:style w:type="paragraph" w:customStyle="1" w:styleId="xl89">
    <w:name w:val="xl89"/>
    <w:basedOn w:val="Normal"/>
    <w:rsid w:val="00AC45E5"/>
    <w:pPr>
      <w:spacing w:before="100" w:beforeAutospacing="1" w:after="100" w:afterAutospacing="1" w:line="240" w:lineRule="auto"/>
      <w:jc w:val="right"/>
    </w:pPr>
    <w:rPr>
      <w:rFonts w:eastAsia="Times New Roman" w:cs="Times New Roman"/>
      <w:b/>
      <w:bCs/>
      <w:szCs w:val="24"/>
      <w:lang w:eastAsia="hr-HR"/>
    </w:rPr>
  </w:style>
  <w:style w:type="paragraph" w:customStyle="1" w:styleId="xl90">
    <w:name w:val="xl90"/>
    <w:basedOn w:val="Normal"/>
    <w:rsid w:val="00AC45E5"/>
    <w:pPr>
      <w:spacing w:before="100" w:beforeAutospacing="1" w:after="100" w:afterAutospacing="1" w:line="240" w:lineRule="auto"/>
      <w:jc w:val="right"/>
    </w:pPr>
    <w:rPr>
      <w:rFonts w:eastAsia="Times New Roman" w:cs="Times New Roman"/>
      <w:b/>
      <w:bCs/>
      <w:szCs w:val="24"/>
      <w:lang w:eastAsia="hr-HR"/>
    </w:rPr>
  </w:style>
  <w:style w:type="paragraph" w:customStyle="1" w:styleId="xl91">
    <w:name w:val="xl91"/>
    <w:basedOn w:val="Normal"/>
    <w:rsid w:val="00AC45E5"/>
    <w:pPr>
      <w:spacing w:before="100" w:beforeAutospacing="1" w:after="100" w:afterAutospacing="1" w:line="240" w:lineRule="auto"/>
    </w:pPr>
    <w:rPr>
      <w:rFonts w:eastAsia="Times New Roman" w:cs="Times New Roman"/>
      <w:szCs w:val="24"/>
      <w:lang w:eastAsia="hr-HR"/>
    </w:rPr>
  </w:style>
  <w:style w:type="paragraph" w:customStyle="1" w:styleId="xl92">
    <w:name w:val="xl92"/>
    <w:basedOn w:val="Normal"/>
    <w:rsid w:val="00AC45E5"/>
    <w:pPr>
      <w:shd w:val="clear" w:color="000000" w:fill="9999FF"/>
      <w:spacing w:before="100" w:beforeAutospacing="1" w:after="100" w:afterAutospacing="1" w:line="240" w:lineRule="auto"/>
    </w:pPr>
    <w:rPr>
      <w:rFonts w:eastAsia="Times New Roman" w:cs="Times New Roman"/>
      <w:b/>
      <w:bCs/>
      <w:szCs w:val="24"/>
      <w:lang w:eastAsia="hr-HR"/>
    </w:rPr>
  </w:style>
  <w:style w:type="paragraph" w:customStyle="1" w:styleId="xl93">
    <w:name w:val="xl93"/>
    <w:basedOn w:val="Normal"/>
    <w:rsid w:val="00AC45E5"/>
    <w:pPr>
      <w:spacing w:before="100" w:beforeAutospacing="1" w:after="100" w:afterAutospacing="1" w:line="240" w:lineRule="auto"/>
    </w:pPr>
    <w:rPr>
      <w:rFonts w:eastAsia="Times New Roman" w:cs="Times New Roman"/>
      <w:b/>
      <w:bCs/>
      <w:szCs w:val="24"/>
      <w:lang w:eastAsia="hr-HR"/>
    </w:rPr>
  </w:style>
  <w:style w:type="paragraph" w:customStyle="1" w:styleId="xl94">
    <w:name w:val="xl94"/>
    <w:basedOn w:val="Normal"/>
    <w:rsid w:val="00AC45E5"/>
    <w:pPr>
      <w:shd w:val="clear" w:color="000000" w:fill="FFFF99"/>
      <w:spacing w:before="100" w:beforeAutospacing="1" w:after="100" w:afterAutospacing="1" w:line="240" w:lineRule="auto"/>
    </w:pPr>
    <w:rPr>
      <w:rFonts w:eastAsia="Times New Roman" w:cs="Times New Roman"/>
      <w:b/>
      <w:bCs/>
      <w:szCs w:val="24"/>
      <w:lang w:eastAsia="hr-HR"/>
    </w:rPr>
  </w:style>
  <w:style w:type="character" w:customStyle="1" w:styleId="Heading1Char">
    <w:name w:val="Heading 1 Char"/>
    <w:basedOn w:val="DefaultParagraphFont"/>
    <w:link w:val="Heading1"/>
    <w:rsid w:val="007850FD"/>
    <w:rPr>
      <w:rFonts w:ascii="Times New Roman" w:eastAsia="Times New Roman" w:hAnsi="Times New Roman" w:cs="Times New Roman"/>
      <w:b/>
      <w:color w:val="000000" w:themeColor="text1"/>
      <w:sz w:val="24"/>
      <w:szCs w:val="20"/>
      <w:lang w:val="en-GB"/>
    </w:rPr>
  </w:style>
  <w:style w:type="character" w:customStyle="1" w:styleId="Heading2Char">
    <w:name w:val="Heading 2 Char"/>
    <w:basedOn w:val="DefaultParagraphFont"/>
    <w:link w:val="Heading2"/>
    <w:rsid w:val="009B0360"/>
    <w:rPr>
      <w:rFonts w:ascii="Arial" w:eastAsia="Times New Roman" w:hAnsi="Arial" w:cs="Times New Roman"/>
      <w:b/>
      <w:i/>
      <w:sz w:val="36"/>
      <w:szCs w:val="20"/>
      <w:lang w:val="en-GB"/>
    </w:rPr>
  </w:style>
  <w:style w:type="character" w:customStyle="1" w:styleId="Heading3Char">
    <w:name w:val="Heading 3 Char"/>
    <w:basedOn w:val="DefaultParagraphFont"/>
    <w:link w:val="Heading3"/>
    <w:rsid w:val="009B0360"/>
    <w:rPr>
      <w:rFonts w:ascii="Arial" w:eastAsia="Times New Roman" w:hAnsi="Arial" w:cs="Times New Roman"/>
      <w:b/>
      <w:sz w:val="24"/>
      <w:szCs w:val="20"/>
      <w:lang w:val="en-GB"/>
    </w:rPr>
  </w:style>
  <w:style w:type="character" w:customStyle="1" w:styleId="Heading4Char">
    <w:name w:val="Heading 4 Char"/>
    <w:basedOn w:val="DefaultParagraphFont"/>
    <w:link w:val="Heading4"/>
    <w:rsid w:val="009B0360"/>
    <w:rPr>
      <w:rFonts w:ascii="Arial" w:eastAsia="Times New Roman" w:hAnsi="Arial" w:cs="Times New Roman"/>
      <w:b/>
      <w:sz w:val="20"/>
      <w:szCs w:val="20"/>
      <w:lang w:val="en-GB"/>
    </w:rPr>
  </w:style>
  <w:style w:type="character" w:customStyle="1" w:styleId="Heading5Char">
    <w:name w:val="Heading 5 Char"/>
    <w:basedOn w:val="DefaultParagraphFont"/>
    <w:link w:val="Heading5"/>
    <w:rsid w:val="009B0360"/>
    <w:rPr>
      <w:rFonts w:ascii="Arial" w:eastAsia="Times New Roman" w:hAnsi="Arial" w:cs="Times New Roman"/>
      <w:b/>
      <w:sz w:val="20"/>
      <w:szCs w:val="20"/>
      <w:lang w:val="en-GB"/>
    </w:rPr>
  </w:style>
  <w:style w:type="character" w:customStyle="1" w:styleId="Heading6Char">
    <w:name w:val="Heading 6 Char"/>
    <w:basedOn w:val="DefaultParagraphFont"/>
    <w:link w:val="Heading6"/>
    <w:rsid w:val="009B0360"/>
    <w:rPr>
      <w:rFonts w:ascii="Arial" w:eastAsia="Times New Roman" w:hAnsi="Arial" w:cs="Times New Roman"/>
      <w:b/>
      <w:sz w:val="24"/>
      <w:szCs w:val="20"/>
      <w:lang w:val="en-AU"/>
    </w:rPr>
  </w:style>
  <w:style w:type="character" w:customStyle="1" w:styleId="Heading7Char">
    <w:name w:val="Heading 7 Char"/>
    <w:basedOn w:val="DefaultParagraphFont"/>
    <w:link w:val="Heading7"/>
    <w:rsid w:val="009B0360"/>
    <w:rPr>
      <w:rFonts w:ascii="Arial" w:eastAsia="Times New Roman" w:hAnsi="Arial" w:cs="Times New Roman"/>
      <w:sz w:val="32"/>
      <w:szCs w:val="20"/>
      <w:lang w:val="en-AU"/>
    </w:rPr>
  </w:style>
  <w:style w:type="character" w:customStyle="1" w:styleId="Heading8Char">
    <w:name w:val="Heading 8 Char"/>
    <w:basedOn w:val="DefaultParagraphFont"/>
    <w:link w:val="Heading8"/>
    <w:rsid w:val="009B0360"/>
    <w:rPr>
      <w:rFonts w:ascii="Arial" w:eastAsia="Times New Roman" w:hAnsi="Arial" w:cs="Times New Roman"/>
      <w:b/>
      <w:bCs/>
      <w:sz w:val="24"/>
      <w:szCs w:val="20"/>
      <w:lang w:val="en-AU"/>
    </w:rPr>
  </w:style>
  <w:style w:type="paragraph" w:styleId="BodyTextIndent">
    <w:name w:val="Body Text Indent"/>
    <w:basedOn w:val="Normal"/>
    <w:link w:val="BodyTextIndentChar"/>
    <w:semiHidden/>
    <w:rsid w:val="009B0360"/>
    <w:pPr>
      <w:spacing w:after="0" w:line="240" w:lineRule="auto"/>
      <w:ind w:left="567"/>
    </w:pPr>
    <w:rPr>
      <w:rFonts w:ascii="Arial" w:eastAsia="Times New Roman" w:hAnsi="Arial" w:cs="Times New Roman"/>
      <w:szCs w:val="20"/>
    </w:rPr>
  </w:style>
  <w:style w:type="character" w:customStyle="1" w:styleId="BodyTextIndentChar">
    <w:name w:val="Body Text Indent Char"/>
    <w:basedOn w:val="DefaultParagraphFont"/>
    <w:link w:val="BodyTextIndent"/>
    <w:semiHidden/>
    <w:rsid w:val="009B0360"/>
    <w:rPr>
      <w:rFonts w:ascii="Arial" w:eastAsia="Times New Roman" w:hAnsi="Arial" w:cs="Times New Roman"/>
      <w:sz w:val="24"/>
      <w:szCs w:val="20"/>
      <w:lang w:val="en-AU"/>
    </w:rPr>
  </w:style>
  <w:style w:type="paragraph" w:styleId="BodyText">
    <w:name w:val="Body Text"/>
    <w:basedOn w:val="Normal"/>
    <w:link w:val="BodyTextChar"/>
    <w:semiHidden/>
    <w:rsid w:val="009B0360"/>
    <w:pPr>
      <w:pBdr>
        <w:bottom w:val="single" w:sz="6" w:space="1" w:color="auto"/>
      </w:pBdr>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semiHidden/>
    <w:rsid w:val="009B0360"/>
    <w:rPr>
      <w:rFonts w:ascii="Arial" w:eastAsia="Times New Roman" w:hAnsi="Arial" w:cs="Times New Roman"/>
      <w:sz w:val="24"/>
      <w:szCs w:val="20"/>
      <w:lang w:val="en-AU"/>
    </w:rPr>
  </w:style>
  <w:style w:type="paragraph" w:styleId="BodyTextIndent2">
    <w:name w:val="Body Text Indent 2"/>
    <w:basedOn w:val="Normal"/>
    <w:link w:val="BodyTextIndent2Char"/>
    <w:semiHidden/>
    <w:rsid w:val="009B0360"/>
    <w:pPr>
      <w:spacing w:after="0" w:line="240" w:lineRule="auto"/>
      <w:ind w:left="567"/>
    </w:pPr>
    <w:rPr>
      <w:rFonts w:ascii="Arial" w:eastAsia="Times New Roman" w:hAnsi="Arial" w:cs="Times New Roman"/>
      <w:b/>
      <w:bCs/>
      <w:szCs w:val="20"/>
    </w:rPr>
  </w:style>
  <w:style w:type="character" w:customStyle="1" w:styleId="BodyTextIndent2Char">
    <w:name w:val="Body Text Indent 2 Char"/>
    <w:basedOn w:val="DefaultParagraphFont"/>
    <w:link w:val="BodyTextIndent2"/>
    <w:semiHidden/>
    <w:rsid w:val="009B0360"/>
    <w:rPr>
      <w:rFonts w:ascii="Arial" w:eastAsia="Times New Roman" w:hAnsi="Arial" w:cs="Times New Roman"/>
      <w:b/>
      <w:bCs/>
      <w:sz w:val="24"/>
      <w:szCs w:val="20"/>
      <w:lang w:val="en-AU"/>
    </w:rPr>
  </w:style>
  <w:style w:type="paragraph" w:styleId="BodyTextIndent3">
    <w:name w:val="Body Text Indent 3"/>
    <w:basedOn w:val="Normal"/>
    <w:link w:val="BodyTextIndent3Char"/>
    <w:semiHidden/>
    <w:rsid w:val="009B0360"/>
    <w:pPr>
      <w:spacing w:after="0" w:line="240" w:lineRule="auto"/>
      <w:ind w:left="720"/>
    </w:pPr>
    <w:rPr>
      <w:rFonts w:ascii="Arial" w:eastAsia="Times New Roman" w:hAnsi="Arial" w:cs="Times New Roman"/>
      <w:b/>
      <w:bCs/>
      <w:szCs w:val="20"/>
    </w:rPr>
  </w:style>
  <w:style w:type="character" w:customStyle="1" w:styleId="BodyTextIndent3Char">
    <w:name w:val="Body Text Indent 3 Char"/>
    <w:basedOn w:val="DefaultParagraphFont"/>
    <w:link w:val="BodyTextIndent3"/>
    <w:semiHidden/>
    <w:rsid w:val="009B0360"/>
    <w:rPr>
      <w:rFonts w:ascii="Arial" w:eastAsia="Times New Roman" w:hAnsi="Arial" w:cs="Times New Roman"/>
      <w:b/>
      <w:bCs/>
      <w:sz w:val="24"/>
      <w:szCs w:val="20"/>
      <w:lang w:val="en-AU"/>
    </w:rPr>
  </w:style>
  <w:style w:type="paragraph" w:styleId="ListParagraph">
    <w:name w:val="List Paragraph"/>
    <w:basedOn w:val="Normal"/>
    <w:uiPriority w:val="34"/>
    <w:qFormat/>
    <w:rsid w:val="009B0360"/>
    <w:pPr>
      <w:spacing w:after="0" w:line="240" w:lineRule="auto"/>
      <w:ind w:left="708"/>
    </w:pPr>
    <w:rPr>
      <w:rFonts w:ascii="Arial" w:eastAsia="Times New Roman" w:hAnsi="Arial" w:cs="Times New Roman"/>
      <w:szCs w:val="20"/>
    </w:rPr>
  </w:style>
  <w:style w:type="paragraph" w:customStyle="1" w:styleId="Default">
    <w:name w:val="Default"/>
    <w:rsid w:val="009B0360"/>
    <w:pPr>
      <w:autoSpaceDE w:val="0"/>
      <w:autoSpaceDN w:val="0"/>
      <w:adjustRightInd w:val="0"/>
      <w:spacing w:after="0" w:line="240" w:lineRule="auto"/>
    </w:pPr>
    <w:rPr>
      <w:rFonts w:ascii="Arial" w:eastAsia="Calibri" w:hAnsi="Arial" w:cs="Arial"/>
      <w:color w:val="000000"/>
      <w:sz w:val="24"/>
      <w:szCs w:val="24"/>
    </w:rPr>
  </w:style>
  <w:style w:type="table" w:styleId="LightList-Accent2">
    <w:name w:val="Light List Accent 2"/>
    <w:basedOn w:val="TableNormal"/>
    <w:uiPriority w:val="61"/>
    <w:rsid w:val="008219B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Table3-Accent1">
    <w:name w:val="List Table 3 Accent 1"/>
    <w:basedOn w:val="TableNormal"/>
    <w:uiPriority w:val="48"/>
    <w:rsid w:val="00970713"/>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EMPTYCELLSTYLE">
    <w:name w:val="EMPTY_CELL_STYLE"/>
    <w:basedOn w:val="DefaultStyle"/>
    <w:qFormat/>
    <w:rsid w:val="00CC32BF"/>
    <w:rPr>
      <w:sz w:val="1"/>
    </w:rPr>
  </w:style>
  <w:style w:type="paragraph" w:customStyle="1" w:styleId="DefaultStyle">
    <w:name w:val="DefaultStyle"/>
    <w:qFormat/>
    <w:rsid w:val="00CC32BF"/>
    <w:pPr>
      <w:spacing w:after="0" w:line="240" w:lineRule="auto"/>
    </w:pPr>
    <w:rPr>
      <w:rFonts w:ascii="Arimo" w:eastAsia="Arimo" w:hAnsi="Arimo" w:cs="Arimo"/>
      <w:color w:val="000000"/>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7540">
      <w:bodyDiv w:val="1"/>
      <w:marLeft w:val="0"/>
      <w:marRight w:val="0"/>
      <w:marTop w:val="0"/>
      <w:marBottom w:val="0"/>
      <w:divBdr>
        <w:top w:val="none" w:sz="0" w:space="0" w:color="auto"/>
        <w:left w:val="none" w:sz="0" w:space="0" w:color="auto"/>
        <w:bottom w:val="none" w:sz="0" w:space="0" w:color="auto"/>
        <w:right w:val="none" w:sz="0" w:space="0" w:color="auto"/>
      </w:divBdr>
    </w:div>
    <w:div w:id="18168101">
      <w:bodyDiv w:val="1"/>
      <w:marLeft w:val="0"/>
      <w:marRight w:val="0"/>
      <w:marTop w:val="0"/>
      <w:marBottom w:val="0"/>
      <w:divBdr>
        <w:top w:val="none" w:sz="0" w:space="0" w:color="auto"/>
        <w:left w:val="none" w:sz="0" w:space="0" w:color="auto"/>
        <w:bottom w:val="none" w:sz="0" w:space="0" w:color="auto"/>
        <w:right w:val="none" w:sz="0" w:space="0" w:color="auto"/>
      </w:divBdr>
    </w:div>
    <w:div w:id="20906627">
      <w:bodyDiv w:val="1"/>
      <w:marLeft w:val="0"/>
      <w:marRight w:val="0"/>
      <w:marTop w:val="0"/>
      <w:marBottom w:val="0"/>
      <w:divBdr>
        <w:top w:val="none" w:sz="0" w:space="0" w:color="auto"/>
        <w:left w:val="none" w:sz="0" w:space="0" w:color="auto"/>
        <w:bottom w:val="none" w:sz="0" w:space="0" w:color="auto"/>
        <w:right w:val="none" w:sz="0" w:space="0" w:color="auto"/>
      </w:divBdr>
    </w:div>
    <w:div w:id="24253339">
      <w:bodyDiv w:val="1"/>
      <w:marLeft w:val="0"/>
      <w:marRight w:val="0"/>
      <w:marTop w:val="0"/>
      <w:marBottom w:val="0"/>
      <w:divBdr>
        <w:top w:val="none" w:sz="0" w:space="0" w:color="auto"/>
        <w:left w:val="none" w:sz="0" w:space="0" w:color="auto"/>
        <w:bottom w:val="none" w:sz="0" w:space="0" w:color="auto"/>
        <w:right w:val="none" w:sz="0" w:space="0" w:color="auto"/>
      </w:divBdr>
    </w:div>
    <w:div w:id="27804823">
      <w:bodyDiv w:val="1"/>
      <w:marLeft w:val="0"/>
      <w:marRight w:val="0"/>
      <w:marTop w:val="0"/>
      <w:marBottom w:val="0"/>
      <w:divBdr>
        <w:top w:val="none" w:sz="0" w:space="0" w:color="auto"/>
        <w:left w:val="none" w:sz="0" w:space="0" w:color="auto"/>
        <w:bottom w:val="none" w:sz="0" w:space="0" w:color="auto"/>
        <w:right w:val="none" w:sz="0" w:space="0" w:color="auto"/>
      </w:divBdr>
    </w:div>
    <w:div w:id="27919337">
      <w:bodyDiv w:val="1"/>
      <w:marLeft w:val="0"/>
      <w:marRight w:val="0"/>
      <w:marTop w:val="0"/>
      <w:marBottom w:val="0"/>
      <w:divBdr>
        <w:top w:val="none" w:sz="0" w:space="0" w:color="auto"/>
        <w:left w:val="none" w:sz="0" w:space="0" w:color="auto"/>
        <w:bottom w:val="none" w:sz="0" w:space="0" w:color="auto"/>
        <w:right w:val="none" w:sz="0" w:space="0" w:color="auto"/>
      </w:divBdr>
    </w:div>
    <w:div w:id="29456587">
      <w:bodyDiv w:val="1"/>
      <w:marLeft w:val="0"/>
      <w:marRight w:val="0"/>
      <w:marTop w:val="0"/>
      <w:marBottom w:val="0"/>
      <w:divBdr>
        <w:top w:val="none" w:sz="0" w:space="0" w:color="auto"/>
        <w:left w:val="none" w:sz="0" w:space="0" w:color="auto"/>
        <w:bottom w:val="none" w:sz="0" w:space="0" w:color="auto"/>
        <w:right w:val="none" w:sz="0" w:space="0" w:color="auto"/>
      </w:divBdr>
    </w:div>
    <w:div w:id="34935984">
      <w:bodyDiv w:val="1"/>
      <w:marLeft w:val="0"/>
      <w:marRight w:val="0"/>
      <w:marTop w:val="0"/>
      <w:marBottom w:val="0"/>
      <w:divBdr>
        <w:top w:val="none" w:sz="0" w:space="0" w:color="auto"/>
        <w:left w:val="none" w:sz="0" w:space="0" w:color="auto"/>
        <w:bottom w:val="none" w:sz="0" w:space="0" w:color="auto"/>
        <w:right w:val="none" w:sz="0" w:space="0" w:color="auto"/>
      </w:divBdr>
    </w:div>
    <w:div w:id="36899800">
      <w:bodyDiv w:val="1"/>
      <w:marLeft w:val="0"/>
      <w:marRight w:val="0"/>
      <w:marTop w:val="0"/>
      <w:marBottom w:val="0"/>
      <w:divBdr>
        <w:top w:val="none" w:sz="0" w:space="0" w:color="auto"/>
        <w:left w:val="none" w:sz="0" w:space="0" w:color="auto"/>
        <w:bottom w:val="none" w:sz="0" w:space="0" w:color="auto"/>
        <w:right w:val="none" w:sz="0" w:space="0" w:color="auto"/>
      </w:divBdr>
    </w:div>
    <w:div w:id="43797208">
      <w:bodyDiv w:val="1"/>
      <w:marLeft w:val="0"/>
      <w:marRight w:val="0"/>
      <w:marTop w:val="0"/>
      <w:marBottom w:val="0"/>
      <w:divBdr>
        <w:top w:val="none" w:sz="0" w:space="0" w:color="auto"/>
        <w:left w:val="none" w:sz="0" w:space="0" w:color="auto"/>
        <w:bottom w:val="none" w:sz="0" w:space="0" w:color="auto"/>
        <w:right w:val="none" w:sz="0" w:space="0" w:color="auto"/>
      </w:divBdr>
    </w:div>
    <w:div w:id="55513574">
      <w:bodyDiv w:val="1"/>
      <w:marLeft w:val="0"/>
      <w:marRight w:val="0"/>
      <w:marTop w:val="0"/>
      <w:marBottom w:val="0"/>
      <w:divBdr>
        <w:top w:val="none" w:sz="0" w:space="0" w:color="auto"/>
        <w:left w:val="none" w:sz="0" w:space="0" w:color="auto"/>
        <w:bottom w:val="none" w:sz="0" w:space="0" w:color="auto"/>
        <w:right w:val="none" w:sz="0" w:space="0" w:color="auto"/>
      </w:divBdr>
    </w:div>
    <w:div w:id="65033797">
      <w:bodyDiv w:val="1"/>
      <w:marLeft w:val="0"/>
      <w:marRight w:val="0"/>
      <w:marTop w:val="0"/>
      <w:marBottom w:val="0"/>
      <w:divBdr>
        <w:top w:val="none" w:sz="0" w:space="0" w:color="auto"/>
        <w:left w:val="none" w:sz="0" w:space="0" w:color="auto"/>
        <w:bottom w:val="none" w:sz="0" w:space="0" w:color="auto"/>
        <w:right w:val="none" w:sz="0" w:space="0" w:color="auto"/>
      </w:divBdr>
    </w:div>
    <w:div w:id="68576354">
      <w:bodyDiv w:val="1"/>
      <w:marLeft w:val="0"/>
      <w:marRight w:val="0"/>
      <w:marTop w:val="0"/>
      <w:marBottom w:val="0"/>
      <w:divBdr>
        <w:top w:val="none" w:sz="0" w:space="0" w:color="auto"/>
        <w:left w:val="none" w:sz="0" w:space="0" w:color="auto"/>
        <w:bottom w:val="none" w:sz="0" w:space="0" w:color="auto"/>
        <w:right w:val="none" w:sz="0" w:space="0" w:color="auto"/>
      </w:divBdr>
    </w:div>
    <w:div w:id="69936840">
      <w:bodyDiv w:val="1"/>
      <w:marLeft w:val="0"/>
      <w:marRight w:val="0"/>
      <w:marTop w:val="0"/>
      <w:marBottom w:val="0"/>
      <w:divBdr>
        <w:top w:val="none" w:sz="0" w:space="0" w:color="auto"/>
        <w:left w:val="none" w:sz="0" w:space="0" w:color="auto"/>
        <w:bottom w:val="none" w:sz="0" w:space="0" w:color="auto"/>
        <w:right w:val="none" w:sz="0" w:space="0" w:color="auto"/>
      </w:divBdr>
    </w:div>
    <w:div w:id="71054276">
      <w:bodyDiv w:val="1"/>
      <w:marLeft w:val="0"/>
      <w:marRight w:val="0"/>
      <w:marTop w:val="0"/>
      <w:marBottom w:val="0"/>
      <w:divBdr>
        <w:top w:val="none" w:sz="0" w:space="0" w:color="auto"/>
        <w:left w:val="none" w:sz="0" w:space="0" w:color="auto"/>
        <w:bottom w:val="none" w:sz="0" w:space="0" w:color="auto"/>
        <w:right w:val="none" w:sz="0" w:space="0" w:color="auto"/>
      </w:divBdr>
    </w:div>
    <w:div w:id="73665797">
      <w:bodyDiv w:val="1"/>
      <w:marLeft w:val="0"/>
      <w:marRight w:val="0"/>
      <w:marTop w:val="0"/>
      <w:marBottom w:val="0"/>
      <w:divBdr>
        <w:top w:val="none" w:sz="0" w:space="0" w:color="auto"/>
        <w:left w:val="none" w:sz="0" w:space="0" w:color="auto"/>
        <w:bottom w:val="none" w:sz="0" w:space="0" w:color="auto"/>
        <w:right w:val="none" w:sz="0" w:space="0" w:color="auto"/>
      </w:divBdr>
    </w:div>
    <w:div w:id="74254376">
      <w:bodyDiv w:val="1"/>
      <w:marLeft w:val="0"/>
      <w:marRight w:val="0"/>
      <w:marTop w:val="0"/>
      <w:marBottom w:val="0"/>
      <w:divBdr>
        <w:top w:val="none" w:sz="0" w:space="0" w:color="auto"/>
        <w:left w:val="none" w:sz="0" w:space="0" w:color="auto"/>
        <w:bottom w:val="none" w:sz="0" w:space="0" w:color="auto"/>
        <w:right w:val="none" w:sz="0" w:space="0" w:color="auto"/>
      </w:divBdr>
    </w:div>
    <w:div w:id="77681538">
      <w:bodyDiv w:val="1"/>
      <w:marLeft w:val="0"/>
      <w:marRight w:val="0"/>
      <w:marTop w:val="0"/>
      <w:marBottom w:val="0"/>
      <w:divBdr>
        <w:top w:val="none" w:sz="0" w:space="0" w:color="auto"/>
        <w:left w:val="none" w:sz="0" w:space="0" w:color="auto"/>
        <w:bottom w:val="none" w:sz="0" w:space="0" w:color="auto"/>
        <w:right w:val="none" w:sz="0" w:space="0" w:color="auto"/>
      </w:divBdr>
    </w:div>
    <w:div w:id="80568496">
      <w:bodyDiv w:val="1"/>
      <w:marLeft w:val="0"/>
      <w:marRight w:val="0"/>
      <w:marTop w:val="0"/>
      <w:marBottom w:val="0"/>
      <w:divBdr>
        <w:top w:val="none" w:sz="0" w:space="0" w:color="auto"/>
        <w:left w:val="none" w:sz="0" w:space="0" w:color="auto"/>
        <w:bottom w:val="none" w:sz="0" w:space="0" w:color="auto"/>
        <w:right w:val="none" w:sz="0" w:space="0" w:color="auto"/>
      </w:divBdr>
    </w:div>
    <w:div w:id="85926641">
      <w:bodyDiv w:val="1"/>
      <w:marLeft w:val="0"/>
      <w:marRight w:val="0"/>
      <w:marTop w:val="0"/>
      <w:marBottom w:val="0"/>
      <w:divBdr>
        <w:top w:val="none" w:sz="0" w:space="0" w:color="auto"/>
        <w:left w:val="none" w:sz="0" w:space="0" w:color="auto"/>
        <w:bottom w:val="none" w:sz="0" w:space="0" w:color="auto"/>
        <w:right w:val="none" w:sz="0" w:space="0" w:color="auto"/>
      </w:divBdr>
    </w:div>
    <w:div w:id="86049836">
      <w:bodyDiv w:val="1"/>
      <w:marLeft w:val="0"/>
      <w:marRight w:val="0"/>
      <w:marTop w:val="0"/>
      <w:marBottom w:val="0"/>
      <w:divBdr>
        <w:top w:val="none" w:sz="0" w:space="0" w:color="auto"/>
        <w:left w:val="none" w:sz="0" w:space="0" w:color="auto"/>
        <w:bottom w:val="none" w:sz="0" w:space="0" w:color="auto"/>
        <w:right w:val="none" w:sz="0" w:space="0" w:color="auto"/>
      </w:divBdr>
    </w:div>
    <w:div w:id="88046148">
      <w:bodyDiv w:val="1"/>
      <w:marLeft w:val="0"/>
      <w:marRight w:val="0"/>
      <w:marTop w:val="0"/>
      <w:marBottom w:val="0"/>
      <w:divBdr>
        <w:top w:val="none" w:sz="0" w:space="0" w:color="auto"/>
        <w:left w:val="none" w:sz="0" w:space="0" w:color="auto"/>
        <w:bottom w:val="none" w:sz="0" w:space="0" w:color="auto"/>
        <w:right w:val="none" w:sz="0" w:space="0" w:color="auto"/>
      </w:divBdr>
    </w:div>
    <w:div w:id="94256097">
      <w:bodyDiv w:val="1"/>
      <w:marLeft w:val="0"/>
      <w:marRight w:val="0"/>
      <w:marTop w:val="0"/>
      <w:marBottom w:val="0"/>
      <w:divBdr>
        <w:top w:val="none" w:sz="0" w:space="0" w:color="auto"/>
        <w:left w:val="none" w:sz="0" w:space="0" w:color="auto"/>
        <w:bottom w:val="none" w:sz="0" w:space="0" w:color="auto"/>
        <w:right w:val="none" w:sz="0" w:space="0" w:color="auto"/>
      </w:divBdr>
    </w:div>
    <w:div w:id="98335874">
      <w:bodyDiv w:val="1"/>
      <w:marLeft w:val="0"/>
      <w:marRight w:val="0"/>
      <w:marTop w:val="0"/>
      <w:marBottom w:val="0"/>
      <w:divBdr>
        <w:top w:val="none" w:sz="0" w:space="0" w:color="auto"/>
        <w:left w:val="none" w:sz="0" w:space="0" w:color="auto"/>
        <w:bottom w:val="none" w:sz="0" w:space="0" w:color="auto"/>
        <w:right w:val="none" w:sz="0" w:space="0" w:color="auto"/>
      </w:divBdr>
    </w:div>
    <w:div w:id="102959922">
      <w:bodyDiv w:val="1"/>
      <w:marLeft w:val="0"/>
      <w:marRight w:val="0"/>
      <w:marTop w:val="0"/>
      <w:marBottom w:val="0"/>
      <w:divBdr>
        <w:top w:val="none" w:sz="0" w:space="0" w:color="auto"/>
        <w:left w:val="none" w:sz="0" w:space="0" w:color="auto"/>
        <w:bottom w:val="none" w:sz="0" w:space="0" w:color="auto"/>
        <w:right w:val="none" w:sz="0" w:space="0" w:color="auto"/>
      </w:divBdr>
    </w:div>
    <w:div w:id="106589051">
      <w:bodyDiv w:val="1"/>
      <w:marLeft w:val="0"/>
      <w:marRight w:val="0"/>
      <w:marTop w:val="0"/>
      <w:marBottom w:val="0"/>
      <w:divBdr>
        <w:top w:val="none" w:sz="0" w:space="0" w:color="auto"/>
        <w:left w:val="none" w:sz="0" w:space="0" w:color="auto"/>
        <w:bottom w:val="none" w:sz="0" w:space="0" w:color="auto"/>
        <w:right w:val="none" w:sz="0" w:space="0" w:color="auto"/>
      </w:divBdr>
    </w:div>
    <w:div w:id="118186325">
      <w:bodyDiv w:val="1"/>
      <w:marLeft w:val="0"/>
      <w:marRight w:val="0"/>
      <w:marTop w:val="0"/>
      <w:marBottom w:val="0"/>
      <w:divBdr>
        <w:top w:val="none" w:sz="0" w:space="0" w:color="auto"/>
        <w:left w:val="none" w:sz="0" w:space="0" w:color="auto"/>
        <w:bottom w:val="none" w:sz="0" w:space="0" w:color="auto"/>
        <w:right w:val="none" w:sz="0" w:space="0" w:color="auto"/>
      </w:divBdr>
    </w:div>
    <w:div w:id="120541739">
      <w:bodyDiv w:val="1"/>
      <w:marLeft w:val="0"/>
      <w:marRight w:val="0"/>
      <w:marTop w:val="0"/>
      <w:marBottom w:val="0"/>
      <w:divBdr>
        <w:top w:val="none" w:sz="0" w:space="0" w:color="auto"/>
        <w:left w:val="none" w:sz="0" w:space="0" w:color="auto"/>
        <w:bottom w:val="none" w:sz="0" w:space="0" w:color="auto"/>
        <w:right w:val="none" w:sz="0" w:space="0" w:color="auto"/>
      </w:divBdr>
    </w:div>
    <w:div w:id="134950690">
      <w:bodyDiv w:val="1"/>
      <w:marLeft w:val="0"/>
      <w:marRight w:val="0"/>
      <w:marTop w:val="0"/>
      <w:marBottom w:val="0"/>
      <w:divBdr>
        <w:top w:val="none" w:sz="0" w:space="0" w:color="auto"/>
        <w:left w:val="none" w:sz="0" w:space="0" w:color="auto"/>
        <w:bottom w:val="none" w:sz="0" w:space="0" w:color="auto"/>
        <w:right w:val="none" w:sz="0" w:space="0" w:color="auto"/>
      </w:divBdr>
    </w:div>
    <w:div w:id="136384428">
      <w:bodyDiv w:val="1"/>
      <w:marLeft w:val="0"/>
      <w:marRight w:val="0"/>
      <w:marTop w:val="0"/>
      <w:marBottom w:val="0"/>
      <w:divBdr>
        <w:top w:val="none" w:sz="0" w:space="0" w:color="auto"/>
        <w:left w:val="none" w:sz="0" w:space="0" w:color="auto"/>
        <w:bottom w:val="none" w:sz="0" w:space="0" w:color="auto"/>
        <w:right w:val="none" w:sz="0" w:space="0" w:color="auto"/>
      </w:divBdr>
    </w:div>
    <w:div w:id="142310947">
      <w:bodyDiv w:val="1"/>
      <w:marLeft w:val="0"/>
      <w:marRight w:val="0"/>
      <w:marTop w:val="0"/>
      <w:marBottom w:val="0"/>
      <w:divBdr>
        <w:top w:val="none" w:sz="0" w:space="0" w:color="auto"/>
        <w:left w:val="none" w:sz="0" w:space="0" w:color="auto"/>
        <w:bottom w:val="none" w:sz="0" w:space="0" w:color="auto"/>
        <w:right w:val="none" w:sz="0" w:space="0" w:color="auto"/>
      </w:divBdr>
    </w:div>
    <w:div w:id="144861400">
      <w:bodyDiv w:val="1"/>
      <w:marLeft w:val="0"/>
      <w:marRight w:val="0"/>
      <w:marTop w:val="0"/>
      <w:marBottom w:val="0"/>
      <w:divBdr>
        <w:top w:val="none" w:sz="0" w:space="0" w:color="auto"/>
        <w:left w:val="none" w:sz="0" w:space="0" w:color="auto"/>
        <w:bottom w:val="none" w:sz="0" w:space="0" w:color="auto"/>
        <w:right w:val="none" w:sz="0" w:space="0" w:color="auto"/>
      </w:divBdr>
    </w:div>
    <w:div w:id="151914397">
      <w:bodyDiv w:val="1"/>
      <w:marLeft w:val="0"/>
      <w:marRight w:val="0"/>
      <w:marTop w:val="0"/>
      <w:marBottom w:val="0"/>
      <w:divBdr>
        <w:top w:val="none" w:sz="0" w:space="0" w:color="auto"/>
        <w:left w:val="none" w:sz="0" w:space="0" w:color="auto"/>
        <w:bottom w:val="none" w:sz="0" w:space="0" w:color="auto"/>
        <w:right w:val="none" w:sz="0" w:space="0" w:color="auto"/>
      </w:divBdr>
    </w:div>
    <w:div w:id="154226702">
      <w:bodyDiv w:val="1"/>
      <w:marLeft w:val="0"/>
      <w:marRight w:val="0"/>
      <w:marTop w:val="0"/>
      <w:marBottom w:val="0"/>
      <w:divBdr>
        <w:top w:val="none" w:sz="0" w:space="0" w:color="auto"/>
        <w:left w:val="none" w:sz="0" w:space="0" w:color="auto"/>
        <w:bottom w:val="none" w:sz="0" w:space="0" w:color="auto"/>
        <w:right w:val="none" w:sz="0" w:space="0" w:color="auto"/>
      </w:divBdr>
    </w:div>
    <w:div w:id="154801630">
      <w:bodyDiv w:val="1"/>
      <w:marLeft w:val="0"/>
      <w:marRight w:val="0"/>
      <w:marTop w:val="0"/>
      <w:marBottom w:val="0"/>
      <w:divBdr>
        <w:top w:val="none" w:sz="0" w:space="0" w:color="auto"/>
        <w:left w:val="none" w:sz="0" w:space="0" w:color="auto"/>
        <w:bottom w:val="none" w:sz="0" w:space="0" w:color="auto"/>
        <w:right w:val="none" w:sz="0" w:space="0" w:color="auto"/>
      </w:divBdr>
    </w:div>
    <w:div w:id="158162096">
      <w:bodyDiv w:val="1"/>
      <w:marLeft w:val="0"/>
      <w:marRight w:val="0"/>
      <w:marTop w:val="0"/>
      <w:marBottom w:val="0"/>
      <w:divBdr>
        <w:top w:val="none" w:sz="0" w:space="0" w:color="auto"/>
        <w:left w:val="none" w:sz="0" w:space="0" w:color="auto"/>
        <w:bottom w:val="none" w:sz="0" w:space="0" w:color="auto"/>
        <w:right w:val="none" w:sz="0" w:space="0" w:color="auto"/>
      </w:divBdr>
    </w:div>
    <w:div w:id="177736570">
      <w:bodyDiv w:val="1"/>
      <w:marLeft w:val="0"/>
      <w:marRight w:val="0"/>
      <w:marTop w:val="0"/>
      <w:marBottom w:val="0"/>
      <w:divBdr>
        <w:top w:val="none" w:sz="0" w:space="0" w:color="auto"/>
        <w:left w:val="none" w:sz="0" w:space="0" w:color="auto"/>
        <w:bottom w:val="none" w:sz="0" w:space="0" w:color="auto"/>
        <w:right w:val="none" w:sz="0" w:space="0" w:color="auto"/>
      </w:divBdr>
    </w:div>
    <w:div w:id="180556006">
      <w:bodyDiv w:val="1"/>
      <w:marLeft w:val="0"/>
      <w:marRight w:val="0"/>
      <w:marTop w:val="0"/>
      <w:marBottom w:val="0"/>
      <w:divBdr>
        <w:top w:val="none" w:sz="0" w:space="0" w:color="auto"/>
        <w:left w:val="none" w:sz="0" w:space="0" w:color="auto"/>
        <w:bottom w:val="none" w:sz="0" w:space="0" w:color="auto"/>
        <w:right w:val="none" w:sz="0" w:space="0" w:color="auto"/>
      </w:divBdr>
    </w:div>
    <w:div w:id="196043745">
      <w:bodyDiv w:val="1"/>
      <w:marLeft w:val="0"/>
      <w:marRight w:val="0"/>
      <w:marTop w:val="0"/>
      <w:marBottom w:val="0"/>
      <w:divBdr>
        <w:top w:val="none" w:sz="0" w:space="0" w:color="auto"/>
        <w:left w:val="none" w:sz="0" w:space="0" w:color="auto"/>
        <w:bottom w:val="none" w:sz="0" w:space="0" w:color="auto"/>
        <w:right w:val="none" w:sz="0" w:space="0" w:color="auto"/>
      </w:divBdr>
    </w:div>
    <w:div w:id="197082472">
      <w:bodyDiv w:val="1"/>
      <w:marLeft w:val="0"/>
      <w:marRight w:val="0"/>
      <w:marTop w:val="0"/>
      <w:marBottom w:val="0"/>
      <w:divBdr>
        <w:top w:val="none" w:sz="0" w:space="0" w:color="auto"/>
        <w:left w:val="none" w:sz="0" w:space="0" w:color="auto"/>
        <w:bottom w:val="none" w:sz="0" w:space="0" w:color="auto"/>
        <w:right w:val="none" w:sz="0" w:space="0" w:color="auto"/>
      </w:divBdr>
    </w:div>
    <w:div w:id="197281419">
      <w:bodyDiv w:val="1"/>
      <w:marLeft w:val="0"/>
      <w:marRight w:val="0"/>
      <w:marTop w:val="0"/>
      <w:marBottom w:val="0"/>
      <w:divBdr>
        <w:top w:val="none" w:sz="0" w:space="0" w:color="auto"/>
        <w:left w:val="none" w:sz="0" w:space="0" w:color="auto"/>
        <w:bottom w:val="none" w:sz="0" w:space="0" w:color="auto"/>
        <w:right w:val="none" w:sz="0" w:space="0" w:color="auto"/>
      </w:divBdr>
    </w:div>
    <w:div w:id="206181300">
      <w:bodyDiv w:val="1"/>
      <w:marLeft w:val="0"/>
      <w:marRight w:val="0"/>
      <w:marTop w:val="0"/>
      <w:marBottom w:val="0"/>
      <w:divBdr>
        <w:top w:val="none" w:sz="0" w:space="0" w:color="auto"/>
        <w:left w:val="none" w:sz="0" w:space="0" w:color="auto"/>
        <w:bottom w:val="none" w:sz="0" w:space="0" w:color="auto"/>
        <w:right w:val="none" w:sz="0" w:space="0" w:color="auto"/>
      </w:divBdr>
    </w:div>
    <w:div w:id="207378830">
      <w:bodyDiv w:val="1"/>
      <w:marLeft w:val="0"/>
      <w:marRight w:val="0"/>
      <w:marTop w:val="0"/>
      <w:marBottom w:val="0"/>
      <w:divBdr>
        <w:top w:val="none" w:sz="0" w:space="0" w:color="auto"/>
        <w:left w:val="none" w:sz="0" w:space="0" w:color="auto"/>
        <w:bottom w:val="none" w:sz="0" w:space="0" w:color="auto"/>
        <w:right w:val="none" w:sz="0" w:space="0" w:color="auto"/>
      </w:divBdr>
    </w:div>
    <w:div w:id="224224875">
      <w:bodyDiv w:val="1"/>
      <w:marLeft w:val="0"/>
      <w:marRight w:val="0"/>
      <w:marTop w:val="0"/>
      <w:marBottom w:val="0"/>
      <w:divBdr>
        <w:top w:val="none" w:sz="0" w:space="0" w:color="auto"/>
        <w:left w:val="none" w:sz="0" w:space="0" w:color="auto"/>
        <w:bottom w:val="none" w:sz="0" w:space="0" w:color="auto"/>
        <w:right w:val="none" w:sz="0" w:space="0" w:color="auto"/>
      </w:divBdr>
    </w:div>
    <w:div w:id="225343969">
      <w:bodyDiv w:val="1"/>
      <w:marLeft w:val="0"/>
      <w:marRight w:val="0"/>
      <w:marTop w:val="0"/>
      <w:marBottom w:val="0"/>
      <w:divBdr>
        <w:top w:val="none" w:sz="0" w:space="0" w:color="auto"/>
        <w:left w:val="none" w:sz="0" w:space="0" w:color="auto"/>
        <w:bottom w:val="none" w:sz="0" w:space="0" w:color="auto"/>
        <w:right w:val="none" w:sz="0" w:space="0" w:color="auto"/>
      </w:divBdr>
    </w:div>
    <w:div w:id="238057889">
      <w:bodyDiv w:val="1"/>
      <w:marLeft w:val="0"/>
      <w:marRight w:val="0"/>
      <w:marTop w:val="0"/>
      <w:marBottom w:val="0"/>
      <w:divBdr>
        <w:top w:val="none" w:sz="0" w:space="0" w:color="auto"/>
        <w:left w:val="none" w:sz="0" w:space="0" w:color="auto"/>
        <w:bottom w:val="none" w:sz="0" w:space="0" w:color="auto"/>
        <w:right w:val="none" w:sz="0" w:space="0" w:color="auto"/>
      </w:divBdr>
    </w:div>
    <w:div w:id="239024044">
      <w:bodyDiv w:val="1"/>
      <w:marLeft w:val="0"/>
      <w:marRight w:val="0"/>
      <w:marTop w:val="0"/>
      <w:marBottom w:val="0"/>
      <w:divBdr>
        <w:top w:val="none" w:sz="0" w:space="0" w:color="auto"/>
        <w:left w:val="none" w:sz="0" w:space="0" w:color="auto"/>
        <w:bottom w:val="none" w:sz="0" w:space="0" w:color="auto"/>
        <w:right w:val="none" w:sz="0" w:space="0" w:color="auto"/>
      </w:divBdr>
    </w:div>
    <w:div w:id="240527363">
      <w:bodyDiv w:val="1"/>
      <w:marLeft w:val="0"/>
      <w:marRight w:val="0"/>
      <w:marTop w:val="0"/>
      <w:marBottom w:val="0"/>
      <w:divBdr>
        <w:top w:val="none" w:sz="0" w:space="0" w:color="auto"/>
        <w:left w:val="none" w:sz="0" w:space="0" w:color="auto"/>
        <w:bottom w:val="none" w:sz="0" w:space="0" w:color="auto"/>
        <w:right w:val="none" w:sz="0" w:space="0" w:color="auto"/>
      </w:divBdr>
    </w:div>
    <w:div w:id="247858939">
      <w:bodyDiv w:val="1"/>
      <w:marLeft w:val="0"/>
      <w:marRight w:val="0"/>
      <w:marTop w:val="0"/>
      <w:marBottom w:val="0"/>
      <w:divBdr>
        <w:top w:val="none" w:sz="0" w:space="0" w:color="auto"/>
        <w:left w:val="none" w:sz="0" w:space="0" w:color="auto"/>
        <w:bottom w:val="none" w:sz="0" w:space="0" w:color="auto"/>
        <w:right w:val="none" w:sz="0" w:space="0" w:color="auto"/>
      </w:divBdr>
    </w:div>
    <w:div w:id="248078724">
      <w:bodyDiv w:val="1"/>
      <w:marLeft w:val="0"/>
      <w:marRight w:val="0"/>
      <w:marTop w:val="0"/>
      <w:marBottom w:val="0"/>
      <w:divBdr>
        <w:top w:val="none" w:sz="0" w:space="0" w:color="auto"/>
        <w:left w:val="none" w:sz="0" w:space="0" w:color="auto"/>
        <w:bottom w:val="none" w:sz="0" w:space="0" w:color="auto"/>
        <w:right w:val="none" w:sz="0" w:space="0" w:color="auto"/>
      </w:divBdr>
    </w:div>
    <w:div w:id="250359608">
      <w:bodyDiv w:val="1"/>
      <w:marLeft w:val="0"/>
      <w:marRight w:val="0"/>
      <w:marTop w:val="0"/>
      <w:marBottom w:val="0"/>
      <w:divBdr>
        <w:top w:val="none" w:sz="0" w:space="0" w:color="auto"/>
        <w:left w:val="none" w:sz="0" w:space="0" w:color="auto"/>
        <w:bottom w:val="none" w:sz="0" w:space="0" w:color="auto"/>
        <w:right w:val="none" w:sz="0" w:space="0" w:color="auto"/>
      </w:divBdr>
    </w:div>
    <w:div w:id="251672517">
      <w:bodyDiv w:val="1"/>
      <w:marLeft w:val="0"/>
      <w:marRight w:val="0"/>
      <w:marTop w:val="0"/>
      <w:marBottom w:val="0"/>
      <w:divBdr>
        <w:top w:val="none" w:sz="0" w:space="0" w:color="auto"/>
        <w:left w:val="none" w:sz="0" w:space="0" w:color="auto"/>
        <w:bottom w:val="none" w:sz="0" w:space="0" w:color="auto"/>
        <w:right w:val="none" w:sz="0" w:space="0" w:color="auto"/>
      </w:divBdr>
    </w:div>
    <w:div w:id="254285894">
      <w:bodyDiv w:val="1"/>
      <w:marLeft w:val="0"/>
      <w:marRight w:val="0"/>
      <w:marTop w:val="0"/>
      <w:marBottom w:val="0"/>
      <w:divBdr>
        <w:top w:val="none" w:sz="0" w:space="0" w:color="auto"/>
        <w:left w:val="none" w:sz="0" w:space="0" w:color="auto"/>
        <w:bottom w:val="none" w:sz="0" w:space="0" w:color="auto"/>
        <w:right w:val="none" w:sz="0" w:space="0" w:color="auto"/>
      </w:divBdr>
    </w:div>
    <w:div w:id="259460205">
      <w:bodyDiv w:val="1"/>
      <w:marLeft w:val="0"/>
      <w:marRight w:val="0"/>
      <w:marTop w:val="0"/>
      <w:marBottom w:val="0"/>
      <w:divBdr>
        <w:top w:val="none" w:sz="0" w:space="0" w:color="auto"/>
        <w:left w:val="none" w:sz="0" w:space="0" w:color="auto"/>
        <w:bottom w:val="none" w:sz="0" w:space="0" w:color="auto"/>
        <w:right w:val="none" w:sz="0" w:space="0" w:color="auto"/>
      </w:divBdr>
    </w:div>
    <w:div w:id="268393321">
      <w:bodyDiv w:val="1"/>
      <w:marLeft w:val="0"/>
      <w:marRight w:val="0"/>
      <w:marTop w:val="0"/>
      <w:marBottom w:val="0"/>
      <w:divBdr>
        <w:top w:val="none" w:sz="0" w:space="0" w:color="auto"/>
        <w:left w:val="none" w:sz="0" w:space="0" w:color="auto"/>
        <w:bottom w:val="none" w:sz="0" w:space="0" w:color="auto"/>
        <w:right w:val="none" w:sz="0" w:space="0" w:color="auto"/>
      </w:divBdr>
    </w:div>
    <w:div w:id="277177961">
      <w:bodyDiv w:val="1"/>
      <w:marLeft w:val="0"/>
      <w:marRight w:val="0"/>
      <w:marTop w:val="0"/>
      <w:marBottom w:val="0"/>
      <w:divBdr>
        <w:top w:val="none" w:sz="0" w:space="0" w:color="auto"/>
        <w:left w:val="none" w:sz="0" w:space="0" w:color="auto"/>
        <w:bottom w:val="none" w:sz="0" w:space="0" w:color="auto"/>
        <w:right w:val="none" w:sz="0" w:space="0" w:color="auto"/>
      </w:divBdr>
    </w:div>
    <w:div w:id="278726256">
      <w:bodyDiv w:val="1"/>
      <w:marLeft w:val="0"/>
      <w:marRight w:val="0"/>
      <w:marTop w:val="0"/>
      <w:marBottom w:val="0"/>
      <w:divBdr>
        <w:top w:val="none" w:sz="0" w:space="0" w:color="auto"/>
        <w:left w:val="none" w:sz="0" w:space="0" w:color="auto"/>
        <w:bottom w:val="none" w:sz="0" w:space="0" w:color="auto"/>
        <w:right w:val="none" w:sz="0" w:space="0" w:color="auto"/>
      </w:divBdr>
    </w:div>
    <w:div w:id="295839131">
      <w:bodyDiv w:val="1"/>
      <w:marLeft w:val="0"/>
      <w:marRight w:val="0"/>
      <w:marTop w:val="0"/>
      <w:marBottom w:val="0"/>
      <w:divBdr>
        <w:top w:val="none" w:sz="0" w:space="0" w:color="auto"/>
        <w:left w:val="none" w:sz="0" w:space="0" w:color="auto"/>
        <w:bottom w:val="none" w:sz="0" w:space="0" w:color="auto"/>
        <w:right w:val="none" w:sz="0" w:space="0" w:color="auto"/>
      </w:divBdr>
    </w:div>
    <w:div w:id="297533723">
      <w:bodyDiv w:val="1"/>
      <w:marLeft w:val="0"/>
      <w:marRight w:val="0"/>
      <w:marTop w:val="0"/>
      <w:marBottom w:val="0"/>
      <w:divBdr>
        <w:top w:val="none" w:sz="0" w:space="0" w:color="auto"/>
        <w:left w:val="none" w:sz="0" w:space="0" w:color="auto"/>
        <w:bottom w:val="none" w:sz="0" w:space="0" w:color="auto"/>
        <w:right w:val="none" w:sz="0" w:space="0" w:color="auto"/>
      </w:divBdr>
    </w:div>
    <w:div w:id="305669084">
      <w:bodyDiv w:val="1"/>
      <w:marLeft w:val="0"/>
      <w:marRight w:val="0"/>
      <w:marTop w:val="0"/>
      <w:marBottom w:val="0"/>
      <w:divBdr>
        <w:top w:val="none" w:sz="0" w:space="0" w:color="auto"/>
        <w:left w:val="none" w:sz="0" w:space="0" w:color="auto"/>
        <w:bottom w:val="none" w:sz="0" w:space="0" w:color="auto"/>
        <w:right w:val="none" w:sz="0" w:space="0" w:color="auto"/>
      </w:divBdr>
    </w:div>
    <w:div w:id="307441953">
      <w:bodyDiv w:val="1"/>
      <w:marLeft w:val="0"/>
      <w:marRight w:val="0"/>
      <w:marTop w:val="0"/>
      <w:marBottom w:val="0"/>
      <w:divBdr>
        <w:top w:val="none" w:sz="0" w:space="0" w:color="auto"/>
        <w:left w:val="none" w:sz="0" w:space="0" w:color="auto"/>
        <w:bottom w:val="none" w:sz="0" w:space="0" w:color="auto"/>
        <w:right w:val="none" w:sz="0" w:space="0" w:color="auto"/>
      </w:divBdr>
    </w:div>
    <w:div w:id="312683274">
      <w:bodyDiv w:val="1"/>
      <w:marLeft w:val="0"/>
      <w:marRight w:val="0"/>
      <w:marTop w:val="0"/>
      <w:marBottom w:val="0"/>
      <w:divBdr>
        <w:top w:val="none" w:sz="0" w:space="0" w:color="auto"/>
        <w:left w:val="none" w:sz="0" w:space="0" w:color="auto"/>
        <w:bottom w:val="none" w:sz="0" w:space="0" w:color="auto"/>
        <w:right w:val="none" w:sz="0" w:space="0" w:color="auto"/>
      </w:divBdr>
    </w:div>
    <w:div w:id="322391799">
      <w:bodyDiv w:val="1"/>
      <w:marLeft w:val="0"/>
      <w:marRight w:val="0"/>
      <w:marTop w:val="0"/>
      <w:marBottom w:val="0"/>
      <w:divBdr>
        <w:top w:val="none" w:sz="0" w:space="0" w:color="auto"/>
        <w:left w:val="none" w:sz="0" w:space="0" w:color="auto"/>
        <w:bottom w:val="none" w:sz="0" w:space="0" w:color="auto"/>
        <w:right w:val="none" w:sz="0" w:space="0" w:color="auto"/>
      </w:divBdr>
    </w:div>
    <w:div w:id="323316373">
      <w:bodyDiv w:val="1"/>
      <w:marLeft w:val="0"/>
      <w:marRight w:val="0"/>
      <w:marTop w:val="0"/>
      <w:marBottom w:val="0"/>
      <w:divBdr>
        <w:top w:val="none" w:sz="0" w:space="0" w:color="auto"/>
        <w:left w:val="none" w:sz="0" w:space="0" w:color="auto"/>
        <w:bottom w:val="none" w:sz="0" w:space="0" w:color="auto"/>
        <w:right w:val="none" w:sz="0" w:space="0" w:color="auto"/>
      </w:divBdr>
    </w:div>
    <w:div w:id="326059118">
      <w:bodyDiv w:val="1"/>
      <w:marLeft w:val="0"/>
      <w:marRight w:val="0"/>
      <w:marTop w:val="0"/>
      <w:marBottom w:val="0"/>
      <w:divBdr>
        <w:top w:val="none" w:sz="0" w:space="0" w:color="auto"/>
        <w:left w:val="none" w:sz="0" w:space="0" w:color="auto"/>
        <w:bottom w:val="none" w:sz="0" w:space="0" w:color="auto"/>
        <w:right w:val="none" w:sz="0" w:space="0" w:color="auto"/>
      </w:divBdr>
    </w:div>
    <w:div w:id="332031705">
      <w:bodyDiv w:val="1"/>
      <w:marLeft w:val="0"/>
      <w:marRight w:val="0"/>
      <w:marTop w:val="0"/>
      <w:marBottom w:val="0"/>
      <w:divBdr>
        <w:top w:val="none" w:sz="0" w:space="0" w:color="auto"/>
        <w:left w:val="none" w:sz="0" w:space="0" w:color="auto"/>
        <w:bottom w:val="none" w:sz="0" w:space="0" w:color="auto"/>
        <w:right w:val="none" w:sz="0" w:space="0" w:color="auto"/>
      </w:divBdr>
    </w:div>
    <w:div w:id="343551392">
      <w:bodyDiv w:val="1"/>
      <w:marLeft w:val="0"/>
      <w:marRight w:val="0"/>
      <w:marTop w:val="0"/>
      <w:marBottom w:val="0"/>
      <w:divBdr>
        <w:top w:val="none" w:sz="0" w:space="0" w:color="auto"/>
        <w:left w:val="none" w:sz="0" w:space="0" w:color="auto"/>
        <w:bottom w:val="none" w:sz="0" w:space="0" w:color="auto"/>
        <w:right w:val="none" w:sz="0" w:space="0" w:color="auto"/>
      </w:divBdr>
    </w:div>
    <w:div w:id="343559190">
      <w:bodyDiv w:val="1"/>
      <w:marLeft w:val="0"/>
      <w:marRight w:val="0"/>
      <w:marTop w:val="0"/>
      <w:marBottom w:val="0"/>
      <w:divBdr>
        <w:top w:val="none" w:sz="0" w:space="0" w:color="auto"/>
        <w:left w:val="none" w:sz="0" w:space="0" w:color="auto"/>
        <w:bottom w:val="none" w:sz="0" w:space="0" w:color="auto"/>
        <w:right w:val="none" w:sz="0" w:space="0" w:color="auto"/>
      </w:divBdr>
    </w:div>
    <w:div w:id="351348812">
      <w:bodyDiv w:val="1"/>
      <w:marLeft w:val="0"/>
      <w:marRight w:val="0"/>
      <w:marTop w:val="0"/>
      <w:marBottom w:val="0"/>
      <w:divBdr>
        <w:top w:val="none" w:sz="0" w:space="0" w:color="auto"/>
        <w:left w:val="none" w:sz="0" w:space="0" w:color="auto"/>
        <w:bottom w:val="none" w:sz="0" w:space="0" w:color="auto"/>
        <w:right w:val="none" w:sz="0" w:space="0" w:color="auto"/>
      </w:divBdr>
    </w:div>
    <w:div w:id="355078565">
      <w:bodyDiv w:val="1"/>
      <w:marLeft w:val="0"/>
      <w:marRight w:val="0"/>
      <w:marTop w:val="0"/>
      <w:marBottom w:val="0"/>
      <w:divBdr>
        <w:top w:val="none" w:sz="0" w:space="0" w:color="auto"/>
        <w:left w:val="none" w:sz="0" w:space="0" w:color="auto"/>
        <w:bottom w:val="none" w:sz="0" w:space="0" w:color="auto"/>
        <w:right w:val="none" w:sz="0" w:space="0" w:color="auto"/>
      </w:divBdr>
    </w:div>
    <w:div w:id="355665067">
      <w:bodyDiv w:val="1"/>
      <w:marLeft w:val="0"/>
      <w:marRight w:val="0"/>
      <w:marTop w:val="0"/>
      <w:marBottom w:val="0"/>
      <w:divBdr>
        <w:top w:val="none" w:sz="0" w:space="0" w:color="auto"/>
        <w:left w:val="none" w:sz="0" w:space="0" w:color="auto"/>
        <w:bottom w:val="none" w:sz="0" w:space="0" w:color="auto"/>
        <w:right w:val="none" w:sz="0" w:space="0" w:color="auto"/>
      </w:divBdr>
    </w:div>
    <w:div w:id="373694861">
      <w:bodyDiv w:val="1"/>
      <w:marLeft w:val="0"/>
      <w:marRight w:val="0"/>
      <w:marTop w:val="0"/>
      <w:marBottom w:val="0"/>
      <w:divBdr>
        <w:top w:val="none" w:sz="0" w:space="0" w:color="auto"/>
        <w:left w:val="none" w:sz="0" w:space="0" w:color="auto"/>
        <w:bottom w:val="none" w:sz="0" w:space="0" w:color="auto"/>
        <w:right w:val="none" w:sz="0" w:space="0" w:color="auto"/>
      </w:divBdr>
    </w:div>
    <w:div w:id="376468217">
      <w:bodyDiv w:val="1"/>
      <w:marLeft w:val="0"/>
      <w:marRight w:val="0"/>
      <w:marTop w:val="0"/>
      <w:marBottom w:val="0"/>
      <w:divBdr>
        <w:top w:val="none" w:sz="0" w:space="0" w:color="auto"/>
        <w:left w:val="none" w:sz="0" w:space="0" w:color="auto"/>
        <w:bottom w:val="none" w:sz="0" w:space="0" w:color="auto"/>
        <w:right w:val="none" w:sz="0" w:space="0" w:color="auto"/>
      </w:divBdr>
    </w:div>
    <w:div w:id="385374943">
      <w:bodyDiv w:val="1"/>
      <w:marLeft w:val="0"/>
      <w:marRight w:val="0"/>
      <w:marTop w:val="0"/>
      <w:marBottom w:val="0"/>
      <w:divBdr>
        <w:top w:val="none" w:sz="0" w:space="0" w:color="auto"/>
        <w:left w:val="none" w:sz="0" w:space="0" w:color="auto"/>
        <w:bottom w:val="none" w:sz="0" w:space="0" w:color="auto"/>
        <w:right w:val="none" w:sz="0" w:space="0" w:color="auto"/>
      </w:divBdr>
    </w:div>
    <w:div w:id="398554247">
      <w:bodyDiv w:val="1"/>
      <w:marLeft w:val="0"/>
      <w:marRight w:val="0"/>
      <w:marTop w:val="0"/>
      <w:marBottom w:val="0"/>
      <w:divBdr>
        <w:top w:val="none" w:sz="0" w:space="0" w:color="auto"/>
        <w:left w:val="none" w:sz="0" w:space="0" w:color="auto"/>
        <w:bottom w:val="none" w:sz="0" w:space="0" w:color="auto"/>
        <w:right w:val="none" w:sz="0" w:space="0" w:color="auto"/>
      </w:divBdr>
    </w:div>
    <w:div w:id="430780501">
      <w:bodyDiv w:val="1"/>
      <w:marLeft w:val="0"/>
      <w:marRight w:val="0"/>
      <w:marTop w:val="0"/>
      <w:marBottom w:val="0"/>
      <w:divBdr>
        <w:top w:val="none" w:sz="0" w:space="0" w:color="auto"/>
        <w:left w:val="none" w:sz="0" w:space="0" w:color="auto"/>
        <w:bottom w:val="none" w:sz="0" w:space="0" w:color="auto"/>
        <w:right w:val="none" w:sz="0" w:space="0" w:color="auto"/>
      </w:divBdr>
    </w:div>
    <w:div w:id="432281416">
      <w:bodyDiv w:val="1"/>
      <w:marLeft w:val="0"/>
      <w:marRight w:val="0"/>
      <w:marTop w:val="0"/>
      <w:marBottom w:val="0"/>
      <w:divBdr>
        <w:top w:val="none" w:sz="0" w:space="0" w:color="auto"/>
        <w:left w:val="none" w:sz="0" w:space="0" w:color="auto"/>
        <w:bottom w:val="none" w:sz="0" w:space="0" w:color="auto"/>
        <w:right w:val="none" w:sz="0" w:space="0" w:color="auto"/>
      </w:divBdr>
    </w:div>
    <w:div w:id="438525256">
      <w:bodyDiv w:val="1"/>
      <w:marLeft w:val="0"/>
      <w:marRight w:val="0"/>
      <w:marTop w:val="0"/>
      <w:marBottom w:val="0"/>
      <w:divBdr>
        <w:top w:val="none" w:sz="0" w:space="0" w:color="auto"/>
        <w:left w:val="none" w:sz="0" w:space="0" w:color="auto"/>
        <w:bottom w:val="none" w:sz="0" w:space="0" w:color="auto"/>
        <w:right w:val="none" w:sz="0" w:space="0" w:color="auto"/>
      </w:divBdr>
    </w:div>
    <w:div w:id="446200247">
      <w:bodyDiv w:val="1"/>
      <w:marLeft w:val="0"/>
      <w:marRight w:val="0"/>
      <w:marTop w:val="0"/>
      <w:marBottom w:val="0"/>
      <w:divBdr>
        <w:top w:val="none" w:sz="0" w:space="0" w:color="auto"/>
        <w:left w:val="none" w:sz="0" w:space="0" w:color="auto"/>
        <w:bottom w:val="none" w:sz="0" w:space="0" w:color="auto"/>
        <w:right w:val="none" w:sz="0" w:space="0" w:color="auto"/>
      </w:divBdr>
    </w:div>
    <w:div w:id="447088460">
      <w:bodyDiv w:val="1"/>
      <w:marLeft w:val="0"/>
      <w:marRight w:val="0"/>
      <w:marTop w:val="0"/>
      <w:marBottom w:val="0"/>
      <w:divBdr>
        <w:top w:val="none" w:sz="0" w:space="0" w:color="auto"/>
        <w:left w:val="none" w:sz="0" w:space="0" w:color="auto"/>
        <w:bottom w:val="none" w:sz="0" w:space="0" w:color="auto"/>
        <w:right w:val="none" w:sz="0" w:space="0" w:color="auto"/>
      </w:divBdr>
    </w:div>
    <w:div w:id="447893038">
      <w:bodyDiv w:val="1"/>
      <w:marLeft w:val="0"/>
      <w:marRight w:val="0"/>
      <w:marTop w:val="0"/>
      <w:marBottom w:val="0"/>
      <w:divBdr>
        <w:top w:val="none" w:sz="0" w:space="0" w:color="auto"/>
        <w:left w:val="none" w:sz="0" w:space="0" w:color="auto"/>
        <w:bottom w:val="none" w:sz="0" w:space="0" w:color="auto"/>
        <w:right w:val="none" w:sz="0" w:space="0" w:color="auto"/>
      </w:divBdr>
    </w:div>
    <w:div w:id="456069734">
      <w:bodyDiv w:val="1"/>
      <w:marLeft w:val="0"/>
      <w:marRight w:val="0"/>
      <w:marTop w:val="0"/>
      <w:marBottom w:val="0"/>
      <w:divBdr>
        <w:top w:val="none" w:sz="0" w:space="0" w:color="auto"/>
        <w:left w:val="none" w:sz="0" w:space="0" w:color="auto"/>
        <w:bottom w:val="none" w:sz="0" w:space="0" w:color="auto"/>
        <w:right w:val="none" w:sz="0" w:space="0" w:color="auto"/>
      </w:divBdr>
    </w:div>
    <w:div w:id="456606696">
      <w:bodyDiv w:val="1"/>
      <w:marLeft w:val="0"/>
      <w:marRight w:val="0"/>
      <w:marTop w:val="0"/>
      <w:marBottom w:val="0"/>
      <w:divBdr>
        <w:top w:val="none" w:sz="0" w:space="0" w:color="auto"/>
        <w:left w:val="none" w:sz="0" w:space="0" w:color="auto"/>
        <w:bottom w:val="none" w:sz="0" w:space="0" w:color="auto"/>
        <w:right w:val="none" w:sz="0" w:space="0" w:color="auto"/>
      </w:divBdr>
    </w:div>
    <w:div w:id="459106747">
      <w:bodyDiv w:val="1"/>
      <w:marLeft w:val="0"/>
      <w:marRight w:val="0"/>
      <w:marTop w:val="0"/>
      <w:marBottom w:val="0"/>
      <w:divBdr>
        <w:top w:val="none" w:sz="0" w:space="0" w:color="auto"/>
        <w:left w:val="none" w:sz="0" w:space="0" w:color="auto"/>
        <w:bottom w:val="none" w:sz="0" w:space="0" w:color="auto"/>
        <w:right w:val="none" w:sz="0" w:space="0" w:color="auto"/>
      </w:divBdr>
    </w:div>
    <w:div w:id="460029851">
      <w:bodyDiv w:val="1"/>
      <w:marLeft w:val="0"/>
      <w:marRight w:val="0"/>
      <w:marTop w:val="0"/>
      <w:marBottom w:val="0"/>
      <w:divBdr>
        <w:top w:val="none" w:sz="0" w:space="0" w:color="auto"/>
        <w:left w:val="none" w:sz="0" w:space="0" w:color="auto"/>
        <w:bottom w:val="none" w:sz="0" w:space="0" w:color="auto"/>
        <w:right w:val="none" w:sz="0" w:space="0" w:color="auto"/>
      </w:divBdr>
    </w:div>
    <w:div w:id="465468962">
      <w:bodyDiv w:val="1"/>
      <w:marLeft w:val="0"/>
      <w:marRight w:val="0"/>
      <w:marTop w:val="0"/>
      <w:marBottom w:val="0"/>
      <w:divBdr>
        <w:top w:val="none" w:sz="0" w:space="0" w:color="auto"/>
        <w:left w:val="none" w:sz="0" w:space="0" w:color="auto"/>
        <w:bottom w:val="none" w:sz="0" w:space="0" w:color="auto"/>
        <w:right w:val="none" w:sz="0" w:space="0" w:color="auto"/>
      </w:divBdr>
    </w:div>
    <w:div w:id="465856238">
      <w:bodyDiv w:val="1"/>
      <w:marLeft w:val="0"/>
      <w:marRight w:val="0"/>
      <w:marTop w:val="0"/>
      <w:marBottom w:val="0"/>
      <w:divBdr>
        <w:top w:val="none" w:sz="0" w:space="0" w:color="auto"/>
        <w:left w:val="none" w:sz="0" w:space="0" w:color="auto"/>
        <w:bottom w:val="none" w:sz="0" w:space="0" w:color="auto"/>
        <w:right w:val="none" w:sz="0" w:space="0" w:color="auto"/>
      </w:divBdr>
    </w:div>
    <w:div w:id="466430934">
      <w:bodyDiv w:val="1"/>
      <w:marLeft w:val="0"/>
      <w:marRight w:val="0"/>
      <w:marTop w:val="0"/>
      <w:marBottom w:val="0"/>
      <w:divBdr>
        <w:top w:val="none" w:sz="0" w:space="0" w:color="auto"/>
        <w:left w:val="none" w:sz="0" w:space="0" w:color="auto"/>
        <w:bottom w:val="none" w:sz="0" w:space="0" w:color="auto"/>
        <w:right w:val="none" w:sz="0" w:space="0" w:color="auto"/>
      </w:divBdr>
    </w:div>
    <w:div w:id="474686053">
      <w:bodyDiv w:val="1"/>
      <w:marLeft w:val="0"/>
      <w:marRight w:val="0"/>
      <w:marTop w:val="0"/>
      <w:marBottom w:val="0"/>
      <w:divBdr>
        <w:top w:val="none" w:sz="0" w:space="0" w:color="auto"/>
        <w:left w:val="none" w:sz="0" w:space="0" w:color="auto"/>
        <w:bottom w:val="none" w:sz="0" w:space="0" w:color="auto"/>
        <w:right w:val="none" w:sz="0" w:space="0" w:color="auto"/>
      </w:divBdr>
    </w:div>
    <w:div w:id="478153807">
      <w:bodyDiv w:val="1"/>
      <w:marLeft w:val="0"/>
      <w:marRight w:val="0"/>
      <w:marTop w:val="0"/>
      <w:marBottom w:val="0"/>
      <w:divBdr>
        <w:top w:val="none" w:sz="0" w:space="0" w:color="auto"/>
        <w:left w:val="none" w:sz="0" w:space="0" w:color="auto"/>
        <w:bottom w:val="none" w:sz="0" w:space="0" w:color="auto"/>
        <w:right w:val="none" w:sz="0" w:space="0" w:color="auto"/>
      </w:divBdr>
    </w:div>
    <w:div w:id="483201981">
      <w:bodyDiv w:val="1"/>
      <w:marLeft w:val="0"/>
      <w:marRight w:val="0"/>
      <w:marTop w:val="0"/>
      <w:marBottom w:val="0"/>
      <w:divBdr>
        <w:top w:val="none" w:sz="0" w:space="0" w:color="auto"/>
        <w:left w:val="none" w:sz="0" w:space="0" w:color="auto"/>
        <w:bottom w:val="none" w:sz="0" w:space="0" w:color="auto"/>
        <w:right w:val="none" w:sz="0" w:space="0" w:color="auto"/>
      </w:divBdr>
    </w:div>
    <w:div w:id="484009912">
      <w:bodyDiv w:val="1"/>
      <w:marLeft w:val="0"/>
      <w:marRight w:val="0"/>
      <w:marTop w:val="0"/>
      <w:marBottom w:val="0"/>
      <w:divBdr>
        <w:top w:val="none" w:sz="0" w:space="0" w:color="auto"/>
        <w:left w:val="none" w:sz="0" w:space="0" w:color="auto"/>
        <w:bottom w:val="none" w:sz="0" w:space="0" w:color="auto"/>
        <w:right w:val="none" w:sz="0" w:space="0" w:color="auto"/>
      </w:divBdr>
    </w:div>
    <w:div w:id="488402092">
      <w:bodyDiv w:val="1"/>
      <w:marLeft w:val="0"/>
      <w:marRight w:val="0"/>
      <w:marTop w:val="0"/>
      <w:marBottom w:val="0"/>
      <w:divBdr>
        <w:top w:val="none" w:sz="0" w:space="0" w:color="auto"/>
        <w:left w:val="none" w:sz="0" w:space="0" w:color="auto"/>
        <w:bottom w:val="none" w:sz="0" w:space="0" w:color="auto"/>
        <w:right w:val="none" w:sz="0" w:space="0" w:color="auto"/>
      </w:divBdr>
    </w:div>
    <w:div w:id="489751901">
      <w:bodyDiv w:val="1"/>
      <w:marLeft w:val="0"/>
      <w:marRight w:val="0"/>
      <w:marTop w:val="0"/>
      <w:marBottom w:val="0"/>
      <w:divBdr>
        <w:top w:val="none" w:sz="0" w:space="0" w:color="auto"/>
        <w:left w:val="none" w:sz="0" w:space="0" w:color="auto"/>
        <w:bottom w:val="none" w:sz="0" w:space="0" w:color="auto"/>
        <w:right w:val="none" w:sz="0" w:space="0" w:color="auto"/>
      </w:divBdr>
    </w:div>
    <w:div w:id="496383833">
      <w:bodyDiv w:val="1"/>
      <w:marLeft w:val="0"/>
      <w:marRight w:val="0"/>
      <w:marTop w:val="0"/>
      <w:marBottom w:val="0"/>
      <w:divBdr>
        <w:top w:val="none" w:sz="0" w:space="0" w:color="auto"/>
        <w:left w:val="none" w:sz="0" w:space="0" w:color="auto"/>
        <w:bottom w:val="none" w:sz="0" w:space="0" w:color="auto"/>
        <w:right w:val="none" w:sz="0" w:space="0" w:color="auto"/>
      </w:divBdr>
    </w:div>
    <w:div w:id="497354719">
      <w:bodyDiv w:val="1"/>
      <w:marLeft w:val="0"/>
      <w:marRight w:val="0"/>
      <w:marTop w:val="0"/>
      <w:marBottom w:val="0"/>
      <w:divBdr>
        <w:top w:val="none" w:sz="0" w:space="0" w:color="auto"/>
        <w:left w:val="none" w:sz="0" w:space="0" w:color="auto"/>
        <w:bottom w:val="none" w:sz="0" w:space="0" w:color="auto"/>
        <w:right w:val="none" w:sz="0" w:space="0" w:color="auto"/>
      </w:divBdr>
    </w:div>
    <w:div w:id="517735543">
      <w:bodyDiv w:val="1"/>
      <w:marLeft w:val="0"/>
      <w:marRight w:val="0"/>
      <w:marTop w:val="0"/>
      <w:marBottom w:val="0"/>
      <w:divBdr>
        <w:top w:val="none" w:sz="0" w:space="0" w:color="auto"/>
        <w:left w:val="none" w:sz="0" w:space="0" w:color="auto"/>
        <w:bottom w:val="none" w:sz="0" w:space="0" w:color="auto"/>
        <w:right w:val="none" w:sz="0" w:space="0" w:color="auto"/>
      </w:divBdr>
    </w:div>
    <w:div w:id="529104564">
      <w:bodyDiv w:val="1"/>
      <w:marLeft w:val="0"/>
      <w:marRight w:val="0"/>
      <w:marTop w:val="0"/>
      <w:marBottom w:val="0"/>
      <w:divBdr>
        <w:top w:val="none" w:sz="0" w:space="0" w:color="auto"/>
        <w:left w:val="none" w:sz="0" w:space="0" w:color="auto"/>
        <w:bottom w:val="none" w:sz="0" w:space="0" w:color="auto"/>
        <w:right w:val="none" w:sz="0" w:space="0" w:color="auto"/>
      </w:divBdr>
    </w:div>
    <w:div w:id="530533020">
      <w:bodyDiv w:val="1"/>
      <w:marLeft w:val="0"/>
      <w:marRight w:val="0"/>
      <w:marTop w:val="0"/>
      <w:marBottom w:val="0"/>
      <w:divBdr>
        <w:top w:val="none" w:sz="0" w:space="0" w:color="auto"/>
        <w:left w:val="none" w:sz="0" w:space="0" w:color="auto"/>
        <w:bottom w:val="none" w:sz="0" w:space="0" w:color="auto"/>
        <w:right w:val="none" w:sz="0" w:space="0" w:color="auto"/>
      </w:divBdr>
    </w:div>
    <w:div w:id="533885304">
      <w:bodyDiv w:val="1"/>
      <w:marLeft w:val="0"/>
      <w:marRight w:val="0"/>
      <w:marTop w:val="0"/>
      <w:marBottom w:val="0"/>
      <w:divBdr>
        <w:top w:val="none" w:sz="0" w:space="0" w:color="auto"/>
        <w:left w:val="none" w:sz="0" w:space="0" w:color="auto"/>
        <w:bottom w:val="none" w:sz="0" w:space="0" w:color="auto"/>
        <w:right w:val="none" w:sz="0" w:space="0" w:color="auto"/>
      </w:divBdr>
    </w:div>
    <w:div w:id="535311550">
      <w:bodyDiv w:val="1"/>
      <w:marLeft w:val="0"/>
      <w:marRight w:val="0"/>
      <w:marTop w:val="0"/>
      <w:marBottom w:val="0"/>
      <w:divBdr>
        <w:top w:val="none" w:sz="0" w:space="0" w:color="auto"/>
        <w:left w:val="none" w:sz="0" w:space="0" w:color="auto"/>
        <w:bottom w:val="none" w:sz="0" w:space="0" w:color="auto"/>
        <w:right w:val="none" w:sz="0" w:space="0" w:color="auto"/>
      </w:divBdr>
    </w:div>
    <w:div w:id="535852770">
      <w:bodyDiv w:val="1"/>
      <w:marLeft w:val="0"/>
      <w:marRight w:val="0"/>
      <w:marTop w:val="0"/>
      <w:marBottom w:val="0"/>
      <w:divBdr>
        <w:top w:val="none" w:sz="0" w:space="0" w:color="auto"/>
        <w:left w:val="none" w:sz="0" w:space="0" w:color="auto"/>
        <w:bottom w:val="none" w:sz="0" w:space="0" w:color="auto"/>
        <w:right w:val="none" w:sz="0" w:space="0" w:color="auto"/>
      </w:divBdr>
    </w:div>
    <w:div w:id="537471605">
      <w:bodyDiv w:val="1"/>
      <w:marLeft w:val="0"/>
      <w:marRight w:val="0"/>
      <w:marTop w:val="0"/>
      <w:marBottom w:val="0"/>
      <w:divBdr>
        <w:top w:val="none" w:sz="0" w:space="0" w:color="auto"/>
        <w:left w:val="none" w:sz="0" w:space="0" w:color="auto"/>
        <w:bottom w:val="none" w:sz="0" w:space="0" w:color="auto"/>
        <w:right w:val="none" w:sz="0" w:space="0" w:color="auto"/>
      </w:divBdr>
    </w:div>
    <w:div w:id="547450876">
      <w:bodyDiv w:val="1"/>
      <w:marLeft w:val="0"/>
      <w:marRight w:val="0"/>
      <w:marTop w:val="0"/>
      <w:marBottom w:val="0"/>
      <w:divBdr>
        <w:top w:val="none" w:sz="0" w:space="0" w:color="auto"/>
        <w:left w:val="none" w:sz="0" w:space="0" w:color="auto"/>
        <w:bottom w:val="none" w:sz="0" w:space="0" w:color="auto"/>
        <w:right w:val="none" w:sz="0" w:space="0" w:color="auto"/>
      </w:divBdr>
    </w:div>
    <w:div w:id="553934217">
      <w:bodyDiv w:val="1"/>
      <w:marLeft w:val="0"/>
      <w:marRight w:val="0"/>
      <w:marTop w:val="0"/>
      <w:marBottom w:val="0"/>
      <w:divBdr>
        <w:top w:val="none" w:sz="0" w:space="0" w:color="auto"/>
        <w:left w:val="none" w:sz="0" w:space="0" w:color="auto"/>
        <w:bottom w:val="none" w:sz="0" w:space="0" w:color="auto"/>
        <w:right w:val="none" w:sz="0" w:space="0" w:color="auto"/>
      </w:divBdr>
    </w:div>
    <w:div w:id="555312538">
      <w:bodyDiv w:val="1"/>
      <w:marLeft w:val="0"/>
      <w:marRight w:val="0"/>
      <w:marTop w:val="0"/>
      <w:marBottom w:val="0"/>
      <w:divBdr>
        <w:top w:val="none" w:sz="0" w:space="0" w:color="auto"/>
        <w:left w:val="none" w:sz="0" w:space="0" w:color="auto"/>
        <w:bottom w:val="none" w:sz="0" w:space="0" w:color="auto"/>
        <w:right w:val="none" w:sz="0" w:space="0" w:color="auto"/>
      </w:divBdr>
    </w:div>
    <w:div w:id="555704929">
      <w:bodyDiv w:val="1"/>
      <w:marLeft w:val="0"/>
      <w:marRight w:val="0"/>
      <w:marTop w:val="0"/>
      <w:marBottom w:val="0"/>
      <w:divBdr>
        <w:top w:val="none" w:sz="0" w:space="0" w:color="auto"/>
        <w:left w:val="none" w:sz="0" w:space="0" w:color="auto"/>
        <w:bottom w:val="none" w:sz="0" w:space="0" w:color="auto"/>
        <w:right w:val="none" w:sz="0" w:space="0" w:color="auto"/>
      </w:divBdr>
    </w:div>
    <w:div w:id="566763412">
      <w:bodyDiv w:val="1"/>
      <w:marLeft w:val="0"/>
      <w:marRight w:val="0"/>
      <w:marTop w:val="0"/>
      <w:marBottom w:val="0"/>
      <w:divBdr>
        <w:top w:val="none" w:sz="0" w:space="0" w:color="auto"/>
        <w:left w:val="none" w:sz="0" w:space="0" w:color="auto"/>
        <w:bottom w:val="none" w:sz="0" w:space="0" w:color="auto"/>
        <w:right w:val="none" w:sz="0" w:space="0" w:color="auto"/>
      </w:divBdr>
    </w:div>
    <w:div w:id="570122144">
      <w:bodyDiv w:val="1"/>
      <w:marLeft w:val="0"/>
      <w:marRight w:val="0"/>
      <w:marTop w:val="0"/>
      <w:marBottom w:val="0"/>
      <w:divBdr>
        <w:top w:val="none" w:sz="0" w:space="0" w:color="auto"/>
        <w:left w:val="none" w:sz="0" w:space="0" w:color="auto"/>
        <w:bottom w:val="none" w:sz="0" w:space="0" w:color="auto"/>
        <w:right w:val="none" w:sz="0" w:space="0" w:color="auto"/>
      </w:divBdr>
    </w:div>
    <w:div w:id="571965093">
      <w:bodyDiv w:val="1"/>
      <w:marLeft w:val="0"/>
      <w:marRight w:val="0"/>
      <w:marTop w:val="0"/>
      <w:marBottom w:val="0"/>
      <w:divBdr>
        <w:top w:val="none" w:sz="0" w:space="0" w:color="auto"/>
        <w:left w:val="none" w:sz="0" w:space="0" w:color="auto"/>
        <w:bottom w:val="none" w:sz="0" w:space="0" w:color="auto"/>
        <w:right w:val="none" w:sz="0" w:space="0" w:color="auto"/>
      </w:divBdr>
    </w:div>
    <w:div w:id="586184761">
      <w:bodyDiv w:val="1"/>
      <w:marLeft w:val="0"/>
      <w:marRight w:val="0"/>
      <w:marTop w:val="0"/>
      <w:marBottom w:val="0"/>
      <w:divBdr>
        <w:top w:val="none" w:sz="0" w:space="0" w:color="auto"/>
        <w:left w:val="none" w:sz="0" w:space="0" w:color="auto"/>
        <w:bottom w:val="none" w:sz="0" w:space="0" w:color="auto"/>
        <w:right w:val="none" w:sz="0" w:space="0" w:color="auto"/>
      </w:divBdr>
    </w:div>
    <w:div w:id="589461043">
      <w:bodyDiv w:val="1"/>
      <w:marLeft w:val="0"/>
      <w:marRight w:val="0"/>
      <w:marTop w:val="0"/>
      <w:marBottom w:val="0"/>
      <w:divBdr>
        <w:top w:val="none" w:sz="0" w:space="0" w:color="auto"/>
        <w:left w:val="none" w:sz="0" w:space="0" w:color="auto"/>
        <w:bottom w:val="none" w:sz="0" w:space="0" w:color="auto"/>
        <w:right w:val="none" w:sz="0" w:space="0" w:color="auto"/>
      </w:divBdr>
    </w:div>
    <w:div w:id="592082754">
      <w:bodyDiv w:val="1"/>
      <w:marLeft w:val="0"/>
      <w:marRight w:val="0"/>
      <w:marTop w:val="0"/>
      <w:marBottom w:val="0"/>
      <w:divBdr>
        <w:top w:val="none" w:sz="0" w:space="0" w:color="auto"/>
        <w:left w:val="none" w:sz="0" w:space="0" w:color="auto"/>
        <w:bottom w:val="none" w:sz="0" w:space="0" w:color="auto"/>
        <w:right w:val="none" w:sz="0" w:space="0" w:color="auto"/>
      </w:divBdr>
    </w:div>
    <w:div w:id="613709968">
      <w:bodyDiv w:val="1"/>
      <w:marLeft w:val="0"/>
      <w:marRight w:val="0"/>
      <w:marTop w:val="0"/>
      <w:marBottom w:val="0"/>
      <w:divBdr>
        <w:top w:val="none" w:sz="0" w:space="0" w:color="auto"/>
        <w:left w:val="none" w:sz="0" w:space="0" w:color="auto"/>
        <w:bottom w:val="none" w:sz="0" w:space="0" w:color="auto"/>
        <w:right w:val="none" w:sz="0" w:space="0" w:color="auto"/>
      </w:divBdr>
    </w:div>
    <w:div w:id="622541382">
      <w:bodyDiv w:val="1"/>
      <w:marLeft w:val="0"/>
      <w:marRight w:val="0"/>
      <w:marTop w:val="0"/>
      <w:marBottom w:val="0"/>
      <w:divBdr>
        <w:top w:val="none" w:sz="0" w:space="0" w:color="auto"/>
        <w:left w:val="none" w:sz="0" w:space="0" w:color="auto"/>
        <w:bottom w:val="none" w:sz="0" w:space="0" w:color="auto"/>
        <w:right w:val="none" w:sz="0" w:space="0" w:color="auto"/>
      </w:divBdr>
    </w:div>
    <w:div w:id="622736438">
      <w:bodyDiv w:val="1"/>
      <w:marLeft w:val="0"/>
      <w:marRight w:val="0"/>
      <w:marTop w:val="0"/>
      <w:marBottom w:val="0"/>
      <w:divBdr>
        <w:top w:val="none" w:sz="0" w:space="0" w:color="auto"/>
        <w:left w:val="none" w:sz="0" w:space="0" w:color="auto"/>
        <w:bottom w:val="none" w:sz="0" w:space="0" w:color="auto"/>
        <w:right w:val="none" w:sz="0" w:space="0" w:color="auto"/>
      </w:divBdr>
    </w:div>
    <w:div w:id="622922706">
      <w:bodyDiv w:val="1"/>
      <w:marLeft w:val="0"/>
      <w:marRight w:val="0"/>
      <w:marTop w:val="0"/>
      <w:marBottom w:val="0"/>
      <w:divBdr>
        <w:top w:val="none" w:sz="0" w:space="0" w:color="auto"/>
        <w:left w:val="none" w:sz="0" w:space="0" w:color="auto"/>
        <w:bottom w:val="none" w:sz="0" w:space="0" w:color="auto"/>
        <w:right w:val="none" w:sz="0" w:space="0" w:color="auto"/>
      </w:divBdr>
    </w:div>
    <w:div w:id="630401188">
      <w:bodyDiv w:val="1"/>
      <w:marLeft w:val="0"/>
      <w:marRight w:val="0"/>
      <w:marTop w:val="0"/>
      <w:marBottom w:val="0"/>
      <w:divBdr>
        <w:top w:val="none" w:sz="0" w:space="0" w:color="auto"/>
        <w:left w:val="none" w:sz="0" w:space="0" w:color="auto"/>
        <w:bottom w:val="none" w:sz="0" w:space="0" w:color="auto"/>
        <w:right w:val="none" w:sz="0" w:space="0" w:color="auto"/>
      </w:divBdr>
    </w:div>
    <w:div w:id="631255844">
      <w:bodyDiv w:val="1"/>
      <w:marLeft w:val="0"/>
      <w:marRight w:val="0"/>
      <w:marTop w:val="0"/>
      <w:marBottom w:val="0"/>
      <w:divBdr>
        <w:top w:val="none" w:sz="0" w:space="0" w:color="auto"/>
        <w:left w:val="none" w:sz="0" w:space="0" w:color="auto"/>
        <w:bottom w:val="none" w:sz="0" w:space="0" w:color="auto"/>
        <w:right w:val="none" w:sz="0" w:space="0" w:color="auto"/>
      </w:divBdr>
    </w:div>
    <w:div w:id="634600463">
      <w:bodyDiv w:val="1"/>
      <w:marLeft w:val="0"/>
      <w:marRight w:val="0"/>
      <w:marTop w:val="0"/>
      <w:marBottom w:val="0"/>
      <w:divBdr>
        <w:top w:val="none" w:sz="0" w:space="0" w:color="auto"/>
        <w:left w:val="none" w:sz="0" w:space="0" w:color="auto"/>
        <w:bottom w:val="none" w:sz="0" w:space="0" w:color="auto"/>
        <w:right w:val="none" w:sz="0" w:space="0" w:color="auto"/>
      </w:divBdr>
    </w:div>
    <w:div w:id="639771098">
      <w:bodyDiv w:val="1"/>
      <w:marLeft w:val="0"/>
      <w:marRight w:val="0"/>
      <w:marTop w:val="0"/>
      <w:marBottom w:val="0"/>
      <w:divBdr>
        <w:top w:val="none" w:sz="0" w:space="0" w:color="auto"/>
        <w:left w:val="none" w:sz="0" w:space="0" w:color="auto"/>
        <w:bottom w:val="none" w:sz="0" w:space="0" w:color="auto"/>
        <w:right w:val="none" w:sz="0" w:space="0" w:color="auto"/>
      </w:divBdr>
    </w:div>
    <w:div w:id="645938174">
      <w:bodyDiv w:val="1"/>
      <w:marLeft w:val="0"/>
      <w:marRight w:val="0"/>
      <w:marTop w:val="0"/>
      <w:marBottom w:val="0"/>
      <w:divBdr>
        <w:top w:val="none" w:sz="0" w:space="0" w:color="auto"/>
        <w:left w:val="none" w:sz="0" w:space="0" w:color="auto"/>
        <w:bottom w:val="none" w:sz="0" w:space="0" w:color="auto"/>
        <w:right w:val="none" w:sz="0" w:space="0" w:color="auto"/>
      </w:divBdr>
    </w:div>
    <w:div w:id="656226221">
      <w:bodyDiv w:val="1"/>
      <w:marLeft w:val="0"/>
      <w:marRight w:val="0"/>
      <w:marTop w:val="0"/>
      <w:marBottom w:val="0"/>
      <w:divBdr>
        <w:top w:val="none" w:sz="0" w:space="0" w:color="auto"/>
        <w:left w:val="none" w:sz="0" w:space="0" w:color="auto"/>
        <w:bottom w:val="none" w:sz="0" w:space="0" w:color="auto"/>
        <w:right w:val="none" w:sz="0" w:space="0" w:color="auto"/>
      </w:divBdr>
    </w:div>
    <w:div w:id="656496348">
      <w:bodyDiv w:val="1"/>
      <w:marLeft w:val="0"/>
      <w:marRight w:val="0"/>
      <w:marTop w:val="0"/>
      <w:marBottom w:val="0"/>
      <w:divBdr>
        <w:top w:val="none" w:sz="0" w:space="0" w:color="auto"/>
        <w:left w:val="none" w:sz="0" w:space="0" w:color="auto"/>
        <w:bottom w:val="none" w:sz="0" w:space="0" w:color="auto"/>
        <w:right w:val="none" w:sz="0" w:space="0" w:color="auto"/>
      </w:divBdr>
    </w:div>
    <w:div w:id="666370213">
      <w:bodyDiv w:val="1"/>
      <w:marLeft w:val="0"/>
      <w:marRight w:val="0"/>
      <w:marTop w:val="0"/>
      <w:marBottom w:val="0"/>
      <w:divBdr>
        <w:top w:val="none" w:sz="0" w:space="0" w:color="auto"/>
        <w:left w:val="none" w:sz="0" w:space="0" w:color="auto"/>
        <w:bottom w:val="none" w:sz="0" w:space="0" w:color="auto"/>
        <w:right w:val="none" w:sz="0" w:space="0" w:color="auto"/>
      </w:divBdr>
    </w:div>
    <w:div w:id="675765116">
      <w:bodyDiv w:val="1"/>
      <w:marLeft w:val="0"/>
      <w:marRight w:val="0"/>
      <w:marTop w:val="0"/>
      <w:marBottom w:val="0"/>
      <w:divBdr>
        <w:top w:val="none" w:sz="0" w:space="0" w:color="auto"/>
        <w:left w:val="none" w:sz="0" w:space="0" w:color="auto"/>
        <w:bottom w:val="none" w:sz="0" w:space="0" w:color="auto"/>
        <w:right w:val="none" w:sz="0" w:space="0" w:color="auto"/>
      </w:divBdr>
    </w:div>
    <w:div w:id="689766959">
      <w:bodyDiv w:val="1"/>
      <w:marLeft w:val="0"/>
      <w:marRight w:val="0"/>
      <w:marTop w:val="0"/>
      <w:marBottom w:val="0"/>
      <w:divBdr>
        <w:top w:val="none" w:sz="0" w:space="0" w:color="auto"/>
        <w:left w:val="none" w:sz="0" w:space="0" w:color="auto"/>
        <w:bottom w:val="none" w:sz="0" w:space="0" w:color="auto"/>
        <w:right w:val="none" w:sz="0" w:space="0" w:color="auto"/>
      </w:divBdr>
    </w:div>
    <w:div w:id="692000843">
      <w:bodyDiv w:val="1"/>
      <w:marLeft w:val="0"/>
      <w:marRight w:val="0"/>
      <w:marTop w:val="0"/>
      <w:marBottom w:val="0"/>
      <w:divBdr>
        <w:top w:val="none" w:sz="0" w:space="0" w:color="auto"/>
        <w:left w:val="none" w:sz="0" w:space="0" w:color="auto"/>
        <w:bottom w:val="none" w:sz="0" w:space="0" w:color="auto"/>
        <w:right w:val="none" w:sz="0" w:space="0" w:color="auto"/>
      </w:divBdr>
    </w:div>
    <w:div w:id="692221126">
      <w:bodyDiv w:val="1"/>
      <w:marLeft w:val="0"/>
      <w:marRight w:val="0"/>
      <w:marTop w:val="0"/>
      <w:marBottom w:val="0"/>
      <w:divBdr>
        <w:top w:val="none" w:sz="0" w:space="0" w:color="auto"/>
        <w:left w:val="none" w:sz="0" w:space="0" w:color="auto"/>
        <w:bottom w:val="none" w:sz="0" w:space="0" w:color="auto"/>
        <w:right w:val="none" w:sz="0" w:space="0" w:color="auto"/>
      </w:divBdr>
    </w:div>
    <w:div w:id="693960718">
      <w:bodyDiv w:val="1"/>
      <w:marLeft w:val="0"/>
      <w:marRight w:val="0"/>
      <w:marTop w:val="0"/>
      <w:marBottom w:val="0"/>
      <w:divBdr>
        <w:top w:val="none" w:sz="0" w:space="0" w:color="auto"/>
        <w:left w:val="none" w:sz="0" w:space="0" w:color="auto"/>
        <w:bottom w:val="none" w:sz="0" w:space="0" w:color="auto"/>
        <w:right w:val="none" w:sz="0" w:space="0" w:color="auto"/>
      </w:divBdr>
    </w:div>
    <w:div w:id="695038908">
      <w:bodyDiv w:val="1"/>
      <w:marLeft w:val="0"/>
      <w:marRight w:val="0"/>
      <w:marTop w:val="0"/>
      <w:marBottom w:val="0"/>
      <w:divBdr>
        <w:top w:val="none" w:sz="0" w:space="0" w:color="auto"/>
        <w:left w:val="none" w:sz="0" w:space="0" w:color="auto"/>
        <w:bottom w:val="none" w:sz="0" w:space="0" w:color="auto"/>
        <w:right w:val="none" w:sz="0" w:space="0" w:color="auto"/>
      </w:divBdr>
    </w:div>
    <w:div w:id="699087966">
      <w:bodyDiv w:val="1"/>
      <w:marLeft w:val="0"/>
      <w:marRight w:val="0"/>
      <w:marTop w:val="0"/>
      <w:marBottom w:val="0"/>
      <w:divBdr>
        <w:top w:val="none" w:sz="0" w:space="0" w:color="auto"/>
        <w:left w:val="none" w:sz="0" w:space="0" w:color="auto"/>
        <w:bottom w:val="none" w:sz="0" w:space="0" w:color="auto"/>
        <w:right w:val="none" w:sz="0" w:space="0" w:color="auto"/>
      </w:divBdr>
    </w:div>
    <w:div w:id="716510421">
      <w:bodyDiv w:val="1"/>
      <w:marLeft w:val="0"/>
      <w:marRight w:val="0"/>
      <w:marTop w:val="0"/>
      <w:marBottom w:val="0"/>
      <w:divBdr>
        <w:top w:val="none" w:sz="0" w:space="0" w:color="auto"/>
        <w:left w:val="none" w:sz="0" w:space="0" w:color="auto"/>
        <w:bottom w:val="none" w:sz="0" w:space="0" w:color="auto"/>
        <w:right w:val="none" w:sz="0" w:space="0" w:color="auto"/>
      </w:divBdr>
    </w:div>
    <w:div w:id="724987560">
      <w:bodyDiv w:val="1"/>
      <w:marLeft w:val="0"/>
      <w:marRight w:val="0"/>
      <w:marTop w:val="0"/>
      <w:marBottom w:val="0"/>
      <w:divBdr>
        <w:top w:val="none" w:sz="0" w:space="0" w:color="auto"/>
        <w:left w:val="none" w:sz="0" w:space="0" w:color="auto"/>
        <w:bottom w:val="none" w:sz="0" w:space="0" w:color="auto"/>
        <w:right w:val="none" w:sz="0" w:space="0" w:color="auto"/>
      </w:divBdr>
    </w:div>
    <w:div w:id="732431376">
      <w:bodyDiv w:val="1"/>
      <w:marLeft w:val="0"/>
      <w:marRight w:val="0"/>
      <w:marTop w:val="0"/>
      <w:marBottom w:val="0"/>
      <w:divBdr>
        <w:top w:val="none" w:sz="0" w:space="0" w:color="auto"/>
        <w:left w:val="none" w:sz="0" w:space="0" w:color="auto"/>
        <w:bottom w:val="none" w:sz="0" w:space="0" w:color="auto"/>
        <w:right w:val="none" w:sz="0" w:space="0" w:color="auto"/>
      </w:divBdr>
    </w:div>
    <w:div w:id="734207911">
      <w:bodyDiv w:val="1"/>
      <w:marLeft w:val="0"/>
      <w:marRight w:val="0"/>
      <w:marTop w:val="0"/>
      <w:marBottom w:val="0"/>
      <w:divBdr>
        <w:top w:val="none" w:sz="0" w:space="0" w:color="auto"/>
        <w:left w:val="none" w:sz="0" w:space="0" w:color="auto"/>
        <w:bottom w:val="none" w:sz="0" w:space="0" w:color="auto"/>
        <w:right w:val="none" w:sz="0" w:space="0" w:color="auto"/>
      </w:divBdr>
    </w:div>
    <w:div w:id="752896828">
      <w:bodyDiv w:val="1"/>
      <w:marLeft w:val="0"/>
      <w:marRight w:val="0"/>
      <w:marTop w:val="0"/>
      <w:marBottom w:val="0"/>
      <w:divBdr>
        <w:top w:val="none" w:sz="0" w:space="0" w:color="auto"/>
        <w:left w:val="none" w:sz="0" w:space="0" w:color="auto"/>
        <w:bottom w:val="none" w:sz="0" w:space="0" w:color="auto"/>
        <w:right w:val="none" w:sz="0" w:space="0" w:color="auto"/>
      </w:divBdr>
    </w:div>
    <w:div w:id="753627499">
      <w:bodyDiv w:val="1"/>
      <w:marLeft w:val="0"/>
      <w:marRight w:val="0"/>
      <w:marTop w:val="0"/>
      <w:marBottom w:val="0"/>
      <w:divBdr>
        <w:top w:val="none" w:sz="0" w:space="0" w:color="auto"/>
        <w:left w:val="none" w:sz="0" w:space="0" w:color="auto"/>
        <w:bottom w:val="none" w:sz="0" w:space="0" w:color="auto"/>
        <w:right w:val="none" w:sz="0" w:space="0" w:color="auto"/>
      </w:divBdr>
    </w:div>
    <w:div w:id="776218194">
      <w:bodyDiv w:val="1"/>
      <w:marLeft w:val="0"/>
      <w:marRight w:val="0"/>
      <w:marTop w:val="0"/>
      <w:marBottom w:val="0"/>
      <w:divBdr>
        <w:top w:val="none" w:sz="0" w:space="0" w:color="auto"/>
        <w:left w:val="none" w:sz="0" w:space="0" w:color="auto"/>
        <w:bottom w:val="none" w:sz="0" w:space="0" w:color="auto"/>
        <w:right w:val="none" w:sz="0" w:space="0" w:color="auto"/>
      </w:divBdr>
    </w:div>
    <w:div w:id="779033805">
      <w:bodyDiv w:val="1"/>
      <w:marLeft w:val="0"/>
      <w:marRight w:val="0"/>
      <w:marTop w:val="0"/>
      <w:marBottom w:val="0"/>
      <w:divBdr>
        <w:top w:val="none" w:sz="0" w:space="0" w:color="auto"/>
        <w:left w:val="none" w:sz="0" w:space="0" w:color="auto"/>
        <w:bottom w:val="none" w:sz="0" w:space="0" w:color="auto"/>
        <w:right w:val="none" w:sz="0" w:space="0" w:color="auto"/>
      </w:divBdr>
    </w:div>
    <w:div w:id="780034986">
      <w:bodyDiv w:val="1"/>
      <w:marLeft w:val="0"/>
      <w:marRight w:val="0"/>
      <w:marTop w:val="0"/>
      <w:marBottom w:val="0"/>
      <w:divBdr>
        <w:top w:val="none" w:sz="0" w:space="0" w:color="auto"/>
        <w:left w:val="none" w:sz="0" w:space="0" w:color="auto"/>
        <w:bottom w:val="none" w:sz="0" w:space="0" w:color="auto"/>
        <w:right w:val="none" w:sz="0" w:space="0" w:color="auto"/>
      </w:divBdr>
    </w:div>
    <w:div w:id="781413324">
      <w:bodyDiv w:val="1"/>
      <w:marLeft w:val="0"/>
      <w:marRight w:val="0"/>
      <w:marTop w:val="0"/>
      <w:marBottom w:val="0"/>
      <w:divBdr>
        <w:top w:val="none" w:sz="0" w:space="0" w:color="auto"/>
        <w:left w:val="none" w:sz="0" w:space="0" w:color="auto"/>
        <w:bottom w:val="none" w:sz="0" w:space="0" w:color="auto"/>
        <w:right w:val="none" w:sz="0" w:space="0" w:color="auto"/>
      </w:divBdr>
    </w:div>
    <w:div w:id="783578515">
      <w:bodyDiv w:val="1"/>
      <w:marLeft w:val="0"/>
      <w:marRight w:val="0"/>
      <w:marTop w:val="0"/>
      <w:marBottom w:val="0"/>
      <w:divBdr>
        <w:top w:val="none" w:sz="0" w:space="0" w:color="auto"/>
        <w:left w:val="none" w:sz="0" w:space="0" w:color="auto"/>
        <w:bottom w:val="none" w:sz="0" w:space="0" w:color="auto"/>
        <w:right w:val="none" w:sz="0" w:space="0" w:color="auto"/>
      </w:divBdr>
    </w:div>
    <w:div w:id="792217169">
      <w:bodyDiv w:val="1"/>
      <w:marLeft w:val="0"/>
      <w:marRight w:val="0"/>
      <w:marTop w:val="0"/>
      <w:marBottom w:val="0"/>
      <w:divBdr>
        <w:top w:val="none" w:sz="0" w:space="0" w:color="auto"/>
        <w:left w:val="none" w:sz="0" w:space="0" w:color="auto"/>
        <w:bottom w:val="none" w:sz="0" w:space="0" w:color="auto"/>
        <w:right w:val="none" w:sz="0" w:space="0" w:color="auto"/>
      </w:divBdr>
    </w:div>
    <w:div w:id="795176870">
      <w:bodyDiv w:val="1"/>
      <w:marLeft w:val="0"/>
      <w:marRight w:val="0"/>
      <w:marTop w:val="0"/>
      <w:marBottom w:val="0"/>
      <w:divBdr>
        <w:top w:val="none" w:sz="0" w:space="0" w:color="auto"/>
        <w:left w:val="none" w:sz="0" w:space="0" w:color="auto"/>
        <w:bottom w:val="none" w:sz="0" w:space="0" w:color="auto"/>
        <w:right w:val="none" w:sz="0" w:space="0" w:color="auto"/>
      </w:divBdr>
    </w:div>
    <w:div w:id="798499948">
      <w:bodyDiv w:val="1"/>
      <w:marLeft w:val="0"/>
      <w:marRight w:val="0"/>
      <w:marTop w:val="0"/>
      <w:marBottom w:val="0"/>
      <w:divBdr>
        <w:top w:val="none" w:sz="0" w:space="0" w:color="auto"/>
        <w:left w:val="none" w:sz="0" w:space="0" w:color="auto"/>
        <w:bottom w:val="none" w:sz="0" w:space="0" w:color="auto"/>
        <w:right w:val="none" w:sz="0" w:space="0" w:color="auto"/>
      </w:divBdr>
    </w:div>
    <w:div w:id="811561877">
      <w:bodyDiv w:val="1"/>
      <w:marLeft w:val="0"/>
      <w:marRight w:val="0"/>
      <w:marTop w:val="0"/>
      <w:marBottom w:val="0"/>
      <w:divBdr>
        <w:top w:val="none" w:sz="0" w:space="0" w:color="auto"/>
        <w:left w:val="none" w:sz="0" w:space="0" w:color="auto"/>
        <w:bottom w:val="none" w:sz="0" w:space="0" w:color="auto"/>
        <w:right w:val="none" w:sz="0" w:space="0" w:color="auto"/>
      </w:divBdr>
    </w:div>
    <w:div w:id="821166848">
      <w:bodyDiv w:val="1"/>
      <w:marLeft w:val="0"/>
      <w:marRight w:val="0"/>
      <w:marTop w:val="0"/>
      <w:marBottom w:val="0"/>
      <w:divBdr>
        <w:top w:val="none" w:sz="0" w:space="0" w:color="auto"/>
        <w:left w:val="none" w:sz="0" w:space="0" w:color="auto"/>
        <w:bottom w:val="none" w:sz="0" w:space="0" w:color="auto"/>
        <w:right w:val="none" w:sz="0" w:space="0" w:color="auto"/>
      </w:divBdr>
    </w:div>
    <w:div w:id="821387850">
      <w:bodyDiv w:val="1"/>
      <w:marLeft w:val="0"/>
      <w:marRight w:val="0"/>
      <w:marTop w:val="0"/>
      <w:marBottom w:val="0"/>
      <w:divBdr>
        <w:top w:val="none" w:sz="0" w:space="0" w:color="auto"/>
        <w:left w:val="none" w:sz="0" w:space="0" w:color="auto"/>
        <w:bottom w:val="none" w:sz="0" w:space="0" w:color="auto"/>
        <w:right w:val="none" w:sz="0" w:space="0" w:color="auto"/>
      </w:divBdr>
    </w:div>
    <w:div w:id="822284000">
      <w:bodyDiv w:val="1"/>
      <w:marLeft w:val="0"/>
      <w:marRight w:val="0"/>
      <w:marTop w:val="0"/>
      <w:marBottom w:val="0"/>
      <w:divBdr>
        <w:top w:val="none" w:sz="0" w:space="0" w:color="auto"/>
        <w:left w:val="none" w:sz="0" w:space="0" w:color="auto"/>
        <w:bottom w:val="none" w:sz="0" w:space="0" w:color="auto"/>
        <w:right w:val="none" w:sz="0" w:space="0" w:color="auto"/>
      </w:divBdr>
    </w:div>
    <w:div w:id="825778847">
      <w:bodyDiv w:val="1"/>
      <w:marLeft w:val="0"/>
      <w:marRight w:val="0"/>
      <w:marTop w:val="0"/>
      <w:marBottom w:val="0"/>
      <w:divBdr>
        <w:top w:val="none" w:sz="0" w:space="0" w:color="auto"/>
        <w:left w:val="none" w:sz="0" w:space="0" w:color="auto"/>
        <w:bottom w:val="none" w:sz="0" w:space="0" w:color="auto"/>
        <w:right w:val="none" w:sz="0" w:space="0" w:color="auto"/>
      </w:divBdr>
    </w:div>
    <w:div w:id="832575008">
      <w:bodyDiv w:val="1"/>
      <w:marLeft w:val="0"/>
      <w:marRight w:val="0"/>
      <w:marTop w:val="0"/>
      <w:marBottom w:val="0"/>
      <w:divBdr>
        <w:top w:val="none" w:sz="0" w:space="0" w:color="auto"/>
        <w:left w:val="none" w:sz="0" w:space="0" w:color="auto"/>
        <w:bottom w:val="none" w:sz="0" w:space="0" w:color="auto"/>
        <w:right w:val="none" w:sz="0" w:space="0" w:color="auto"/>
      </w:divBdr>
    </w:div>
    <w:div w:id="836727801">
      <w:bodyDiv w:val="1"/>
      <w:marLeft w:val="0"/>
      <w:marRight w:val="0"/>
      <w:marTop w:val="0"/>
      <w:marBottom w:val="0"/>
      <w:divBdr>
        <w:top w:val="none" w:sz="0" w:space="0" w:color="auto"/>
        <w:left w:val="none" w:sz="0" w:space="0" w:color="auto"/>
        <w:bottom w:val="none" w:sz="0" w:space="0" w:color="auto"/>
        <w:right w:val="none" w:sz="0" w:space="0" w:color="auto"/>
      </w:divBdr>
    </w:div>
    <w:div w:id="846137162">
      <w:bodyDiv w:val="1"/>
      <w:marLeft w:val="0"/>
      <w:marRight w:val="0"/>
      <w:marTop w:val="0"/>
      <w:marBottom w:val="0"/>
      <w:divBdr>
        <w:top w:val="none" w:sz="0" w:space="0" w:color="auto"/>
        <w:left w:val="none" w:sz="0" w:space="0" w:color="auto"/>
        <w:bottom w:val="none" w:sz="0" w:space="0" w:color="auto"/>
        <w:right w:val="none" w:sz="0" w:space="0" w:color="auto"/>
      </w:divBdr>
    </w:div>
    <w:div w:id="850069890">
      <w:bodyDiv w:val="1"/>
      <w:marLeft w:val="0"/>
      <w:marRight w:val="0"/>
      <w:marTop w:val="0"/>
      <w:marBottom w:val="0"/>
      <w:divBdr>
        <w:top w:val="none" w:sz="0" w:space="0" w:color="auto"/>
        <w:left w:val="none" w:sz="0" w:space="0" w:color="auto"/>
        <w:bottom w:val="none" w:sz="0" w:space="0" w:color="auto"/>
        <w:right w:val="none" w:sz="0" w:space="0" w:color="auto"/>
      </w:divBdr>
    </w:div>
    <w:div w:id="850488780">
      <w:bodyDiv w:val="1"/>
      <w:marLeft w:val="0"/>
      <w:marRight w:val="0"/>
      <w:marTop w:val="0"/>
      <w:marBottom w:val="0"/>
      <w:divBdr>
        <w:top w:val="none" w:sz="0" w:space="0" w:color="auto"/>
        <w:left w:val="none" w:sz="0" w:space="0" w:color="auto"/>
        <w:bottom w:val="none" w:sz="0" w:space="0" w:color="auto"/>
        <w:right w:val="none" w:sz="0" w:space="0" w:color="auto"/>
      </w:divBdr>
    </w:div>
    <w:div w:id="858011157">
      <w:bodyDiv w:val="1"/>
      <w:marLeft w:val="0"/>
      <w:marRight w:val="0"/>
      <w:marTop w:val="0"/>
      <w:marBottom w:val="0"/>
      <w:divBdr>
        <w:top w:val="none" w:sz="0" w:space="0" w:color="auto"/>
        <w:left w:val="none" w:sz="0" w:space="0" w:color="auto"/>
        <w:bottom w:val="none" w:sz="0" w:space="0" w:color="auto"/>
        <w:right w:val="none" w:sz="0" w:space="0" w:color="auto"/>
      </w:divBdr>
    </w:div>
    <w:div w:id="862979128">
      <w:bodyDiv w:val="1"/>
      <w:marLeft w:val="0"/>
      <w:marRight w:val="0"/>
      <w:marTop w:val="0"/>
      <w:marBottom w:val="0"/>
      <w:divBdr>
        <w:top w:val="none" w:sz="0" w:space="0" w:color="auto"/>
        <w:left w:val="none" w:sz="0" w:space="0" w:color="auto"/>
        <w:bottom w:val="none" w:sz="0" w:space="0" w:color="auto"/>
        <w:right w:val="none" w:sz="0" w:space="0" w:color="auto"/>
      </w:divBdr>
    </w:div>
    <w:div w:id="870000133">
      <w:bodyDiv w:val="1"/>
      <w:marLeft w:val="0"/>
      <w:marRight w:val="0"/>
      <w:marTop w:val="0"/>
      <w:marBottom w:val="0"/>
      <w:divBdr>
        <w:top w:val="none" w:sz="0" w:space="0" w:color="auto"/>
        <w:left w:val="none" w:sz="0" w:space="0" w:color="auto"/>
        <w:bottom w:val="none" w:sz="0" w:space="0" w:color="auto"/>
        <w:right w:val="none" w:sz="0" w:space="0" w:color="auto"/>
      </w:divBdr>
    </w:div>
    <w:div w:id="881290825">
      <w:bodyDiv w:val="1"/>
      <w:marLeft w:val="0"/>
      <w:marRight w:val="0"/>
      <w:marTop w:val="0"/>
      <w:marBottom w:val="0"/>
      <w:divBdr>
        <w:top w:val="none" w:sz="0" w:space="0" w:color="auto"/>
        <w:left w:val="none" w:sz="0" w:space="0" w:color="auto"/>
        <w:bottom w:val="none" w:sz="0" w:space="0" w:color="auto"/>
        <w:right w:val="none" w:sz="0" w:space="0" w:color="auto"/>
      </w:divBdr>
    </w:div>
    <w:div w:id="882450628">
      <w:bodyDiv w:val="1"/>
      <w:marLeft w:val="0"/>
      <w:marRight w:val="0"/>
      <w:marTop w:val="0"/>
      <w:marBottom w:val="0"/>
      <w:divBdr>
        <w:top w:val="none" w:sz="0" w:space="0" w:color="auto"/>
        <w:left w:val="none" w:sz="0" w:space="0" w:color="auto"/>
        <w:bottom w:val="none" w:sz="0" w:space="0" w:color="auto"/>
        <w:right w:val="none" w:sz="0" w:space="0" w:color="auto"/>
      </w:divBdr>
    </w:div>
    <w:div w:id="885527438">
      <w:bodyDiv w:val="1"/>
      <w:marLeft w:val="0"/>
      <w:marRight w:val="0"/>
      <w:marTop w:val="0"/>
      <w:marBottom w:val="0"/>
      <w:divBdr>
        <w:top w:val="none" w:sz="0" w:space="0" w:color="auto"/>
        <w:left w:val="none" w:sz="0" w:space="0" w:color="auto"/>
        <w:bottom w:val="none" w:sz="0" w:space="0" w:color="auto"/>
        <w:right w:val="none" w:sz="0" w:space="0" w:color="auto"/>
      </w:divBdr>
    </w:div>
    <w:div w:id="887378625">
      <w:bodyDiv w:val="1"/>
      <w:marLeft w:val="0"/>
      <w:marRight w:val="0"/>
      <w:marTop w:val="0"/>
      <w:marBottom w:val="0"/>
      <w:divBdr>
        <w:top w:val="none" w:sz="0" w:space="0" w:color="auto"/>
        <w:left w:val="none" w:sz="0" w:space="0" w:color="auto"/>
        <w:bottom w:val="none" w:sz="0" w:space="0" w:color="auto"/>
        <w:right w:val="none" w:sz="0" w:space="0" w:color="auto"/>
      </w:divBdr>
    </w:div>
    <w:div w:id="893468625">
      <w:bodyDiv w:val="1"/>
      <w:marLeft w:val="0"/>
      <w:marRight w:val="0"/>
      <w:marTop w:val="0"/>
      <w:marBottom w:val="0"/>
      <w:divBdr>
        <w:top w:val="none" w:sz="0" w:space="0" w:color="auto"/>
        <w:left w:val="none" w:sz="0" w:space="0" w:color="auto"/>
        <w:bottom w:val="none" w:sz="0" w:space="0" w:color="auto"/>
        <w:right w:val="none" w:sz="0" w:space="0" w:color="auto"/>
      </w:divBdr>
    </w:div>
    <w:div w:id="894581540">
      <w:bodyDiv w:val="1"/>
      <w:marLeft w:val="0"/>
      <w:marRight w:val="0"/>
      <w:marTop w:val="0"/>
      <w:marBottom w:val="0"/>
      <w:divBdr>
        <w:top w:val="none" w:sz="0" w:space="0" w:color="auto"/>
        <w:left w:val="none" w:sz="0" w:space="0" w:color="auto"/>
        <w:bottom w:val="none" w:sz="0" w:space="0" w:color="auto"/>
        <w:right w:val="none" w:sz="0" w:space="0" w:color="auto"/>
      </w:divBdr>
    </w:div>
    <w:div w:id="915822752">
      <w:bodyDiv w:val="1"/>
      <w:marLeft w:val="0"/>
      <w:marRight w:val="0"/>
      <w:marTop w:val="0"/>
      <w:marBottom w:val="0"/>
      <w:divBdr>
        <w:top w:val="none" w:sz="0" w:space="0" w:color="auto"/>
        <w:left w:val="none" w:sz="0" w:space="0" w:color="auto"/>
        <w:bottom w:val="none" w:sz="0" w:space="0" w:color="auto"/>
        <w:right w:val="none" w:sz="0" w:space="0" w:color="auto"/>
      </w:divBdr>
    </w:div>
    <w:div w:id="916017819">
      <w:bodyDiv w:val="1"/>
      <w:marLeft w:val="0"/>
      <w:marRight w:val="0"/>
      <w:marTop w:val="0"/>
      <w:marBottom w:val="0"/>
      <w:divBdr>
        <w:top w:val="none" w:sz="0" w:space="0" w:color="auto"/>
        <w:left w:val="none" w:sz="0" w:space="0" w:color="auto"/>
        <w:bottom w:val="none" w:sz="0" w:space="0" w:color="auto"/>
        <w:right w:val="none" w:sz="0" w:space="0" w:color="auto"/>
      </w:divBdr>
    </w:div>
    <w:div w:id="920217567">
      <w:bodyDiv w:val="1"/>
      <w:marLeft w:val="0"/>
      <w:marRight w:val="0"/>
      <w:marTop w:val="0"/>
      <w:marBottom w:val="0"/>
      <w:divBdr>
        <w:top w:val="none" w:sz="0" w:space="0" w:color="auto"/>
        <w:left w:val="none" w:sz="0" w:space="0" w:color="auto"/>
        <w:bottom w:val="none" w:sz="0" w:space="0" w:color="auto"/>
        <w:right w:val="none" w:sz="0" w:space="0" w:color="auto"/>
      </w:divBdr>
    </w:div>
    <w:div w:id="920601975">
      <w:bodyDiv w:val="1"/>
      <w:marLeft w:val="0"/>
      <w:marRight w:val="0"/>
      <w:marTop w:val="0"/>
      <w:marBottom w:val="0"/>
      <w:divBdr>
        <w:top w:val="none" w:sz="0" w:space="0" w:color="auto"/>
        <w:left w:val="none" w:sz="0" w:space="0" w:color="auto"/>
        <w:bottom w:val="none" w:sz="0" w:space="0" w:color="auto"/>
        <w:right w:val="none" w:sz="0" w:space="0" w:color="auto"/>
      </w:divBdr>
    </w:div>
    <w:div w:id="924387892">
      <w:bodyDiv w:val="1"/>
      <w:marLeft w:val="0"/>
      <w:marRight w:val="0"/>
      <w:marTop w:val="0"/>
      <w:marBottom w:val="0"/>
      <w:divBdr>
        <w:top w:val="none" w:sz="0" w:space="0" w:color="auto"/>
        <w:left w:val="none" w:sz="0" w:space="0" w:color="auto"/>
        <w:bottom w:val="none" w:sz="0" w:space="0" w:color="auto"/>
        <w:right w:val="none" w:sz="0" w:space="0" w:color="auto"/>
      </w:divBdr>
    </w:div>
    <w:div w:id="927887462">
      <w:bodyDiv w:val="1"/>
      <w:marLeft w:val="0"/>
      <w:marRight w:val="0"/>
      <w:marTop w:val="0"/>
      <w:marBottom w:val="0"/>
      <w:divBdr>
        <w:top w:val="none" w:sz="0" w:space="0" w:color="auto"/>
        <w:left w:val="none" w:sz="0" w:space="0" w:color="auto"/>
        <w:bottom w:val="none" w:sz="0" w:space="0" w:color="auto"/>
        <w:right w:val="none" w:sz="0" w:space="0" w:color="auto"/>
      </w:divBdr>
    </w:div>
    <w:div w:id="930622908">
      <w:bodyDiv w:val="1"/>
      <w:marLeft w:val="0"/>
      <w:marRight w:val="0"/>
      <w:marTop w:val="0"/>
      <w:marBottom w:val="0"/>
      <w:divBdr>
        <w:top w:val="none" w:sz="0" w:space="0" w:color="auto"/>
        <w:left w:val="none" w:sz="0" w:space="0" w:color="auto"/>
        <w:bottom w:val="none" w:sz="0" w:space="0" w:color="auto"/>
        <w:right w:val="none" w:sz="0" w:space="0" w:color="auto"/>
      </w:divBdr>
    </w:div>
    <w:div w:id="935945494">
      <w:bodyDiv w:val="1"/>
      <w:marLeft w:val="0"/>
      <w:marRight w:val="0"/>
      <w:marTop w:val="0"/>
      <w:marBottom w:val="0"/>
      <w:divBdr>
        <w:top w:val="none" w:sz="0" w:space="0" w:color="auto"/>
        <w:left w:val="none" w:sz="0" w:space="0" w:color="auto"/>
        <w:bottom w:val="none" w:sz="0" w:space="0" w:color="auto"/>
        <w:right w:val="none" w:sz="0" w:space="0" w:color="auto"/>
      </w:divBdr>
    </w:div>
    <w:div w:id="936057998">
      <w:bodyDiv w:val="1"/>
      <w:marLeft w:val="0"/>
      <w:marRight w:val="0"/>
      <w:marTop w:val="0"/>
      <w:marBottom w:val="0"/>
      <w:divBdr>
        <w:top w:val="none" w:sz="0" w:space="0" w:color="auto"/>
        <w:left w:val="none" w:sz="0" w:space="0" w:color="auto"/>
        <w:bottom w:val="none" w:sz="0" w:space="0" w:color="auto"/>
        <w:right w:val="none" w:sz="0" w:space="0" w:color="auto"/>
      </w:divBdr>
    </w:div>
    <w:div w:id="942222677">
      <w:bodyDiv w:val="1"/>
      <w:marLeft w:val="0"/>
      <w:marRight w:val="0"/>
      <w:marTop w:val="0"/>
      <w:marBottom w:val="0"/>
      <w:divBdr>
        <w:top w:val="none" w:sz="0" w:space="0" w:color="auto"/>
        <w:left w:val="none" w:sz="0" w:space="0" w:color="auto"/>
        <w:bottom w:val="none" w:sz="0" w:space="0" w:color="auto"/>
        <w:right w:val="none" w:sz="0" w:space="0" w:color="auto"/>
      </w:divBdr>
    </w:div>
    <w:div w:id="948705489">
      <w:bodyDiv w:val="1"/>
      <w:marLeft w:val="0"/>
      <w:marRight w:val="0"/>
      <w:marTop w:val="0"/>
      <w:marBottom w:val="0"/>
      <w:divBdr>
        <w:top w:val="none" w:sz="0" w:space="0" w:color="auto"/>
        <w:left w:val="none" w:sz="0" w:space="0" w:color="auto"/>
        <w:bottom w:val="none" w:sz="0" w:space="0" w:color="auto"/>
        <w:right w:val="none" w:sz="0" w:space="0" w:color="auto"/>
      </w:divBdr>
    </w:div>
    <w:div w:id="955211572">
      <w:bodyDiv w:val="1"/>
      <w:marLeft w:val="0"/>
      <w:marRight w:val="0"/>
      <w:marTop w:val="0"/>
      <w:marBottom w:val="0"/>
      <w:divBdr>
        <w:top w:val="none" w:sz="0" w:space="0" w:color="auto"/>
        <w:left w:val="none" w:sz="0" w:space="0" w:color="auto"/>
        <w:bottom w:val="none" w:sz="0" w:space="0" w:color="auto"/>
        <w:right w:val="none" w:sz="0" w:space="0" w:color="auto"/>
      </w:divBdr>
    </w:div>
    <w:div w:id="963657832">
      <w:bodyDiv w:val="1"/>
      <w:marLeft w:val="0"/>
      <w:marRight w:val="0"/>
      <w:marTop w:val="0"/>
      <w:marBottom w:val="0"/>
      <w:divBdr>
        <w:top w:val="none" w:sz="0" w:space="0" w:color="auto"/>
        <w:left w:val="none" w:sz="0" w:space="0" w:color="auto"/>
        <w:bottom w:val="none" w:sz="0" w:space="0" w:color="auto"/>
        <w:right w:val="none" w:sz="0" w:space="0" w:color="auto"/>
      </w:divBdr>
    </w:div>
    <w:div w:id="966811050">
      <w:bodyDiv w:val="1"/>
      <w:marLeft w:val="0"/>
      <w:marRight w:val="0"/>
      <w:marTop w:val="0"/>
      <w:marBottom w:val="0"/>
      <w:divBdr>
        <w:top w:val="none" w:sz="0" w:space="0" w:color="auto"/>
        <w:left w:val="none" w:sz="0" w:space="0" w:color="auto"/>
        <w:bottom w:val="none" w:sz="0" w:space="0" w:color="auto"/>
        <w:right w:val="none" w:sz="0" w:space="0" w:color="auto"/>
      </w:divBdr>
    </w:div>
    <w:div w:id="969091220">
      <w:bodyDiv w:val="1"/>
      <w:marLeft w:val="0"/>
      <w:marRight w:val="0"/>
      <w:marTop w:val="0"/>
      <w:marBottom w:val="0"/>
      <w:divBdr>
        <w:top w:val="none" w:sz="0" w:space="0" w:color="auto"/>
        <w:left w:val="none" w:sz="0" w:space="0" w:color="auto"/>
        <w:bottom w:val="none" w:sz="0" w:space="0" w:color="auto"/>
        <w:right w:val="none" w:sz="0" w:space="0" w:color="auto"/>
      </w:divBdr>
    </w:div>
    <w:div w:id="971591316">
      <w:bodyDiv w:val="1"/>
      <w:marLeft w:val="0"/>
      <w:marRight w:val="0"/>
      <w:marTop w:val="0"/>
      <w:marBottom w:val="0"/>
      <w:divBdr>
        <w:top w:val="none" w:sz="0" w:space="0" w:color="auto"/>
        <w:left w:val="none" w:sz="0" w:space="0" w:color="auto"/>
        <w:bottom w:val="none" w:sz="0" w:space="0" w:color="auto"/>
        <w:right w:val="none" w:sz="0" w:space="0" w:color="auto"/>
      </w:divBdr>
    </w:div>
    <w:div w:id="973102866">
      <w:bodyDiv w:val="1"/>
      <w:marLeft w:val="0"/>
      <w:marRight w:val="0"/>
      <w:marTop w:val="0"/>
      <w:marBottom w:val="0"/>
      <w:divBdr>
        <w:top w:val="none" w:sz="0" w:space="0" w:color="auto"/>
        <w:left w:val="none" w:sz="0" w:space="0" w:color="auto"/>
        <w:bottom w:val="none" w:sz="0" w:space="0" w:color="auto"/>
        <w:right w:val="none" w:sz="0" w:space="0" w:color="auto"/>
      </w:divBdr>
    </w:div>
    <w:div w:id="1011758657">
      <w:bodyDiv w:val="1"/>
      <w:marLeft w:val="0"/>
      <w:marRight w:val="0"/>
      <w:marTop w:val="0"/>
      <w:marBottom w:val="0"/>
      <w:divBdr>
        <w:top w:val="none" w:sz="0" w:space="0" w:color="auto"/>
        <w:left w:val="none" w:sz="0" w:space="0" w:color="auto"/>
        <w:bottom w:val="none" w:sz="0" w:space="0" w:color="auto"/>
        <w:right w:val="none" w:sz="0" w:space="0" w:color="auto"/>
      </w:divBdr>
    </w:div>
    <w:div w:id="1014721335">
      <w:bodyDiv w:val="1"/>
      <w:marLeft w:val="0"/>
      <w:marRight w:val="0"/>
      <w:marTop w:val="0"/>
      <w:marBottom w:val="0"/>
      <w:divBdr>
        <w:top w:val="none" w:sz="0" w:space="0" w:color="auto"/>
        <w:left w:val="none" w:sz="0" w:space="0" w:color="auto"/>
        <w:bottom w:val="none" w:sz="0" w:space="0" w:color="auto"/>
        <w:right w:val="none" w:sz="0" w:space="0" w:color="auto"/>
      </w:divBdr>
    </w:div>
    <w:div w:id="1024133012">
      <w:bodyDiv w:val="1"/>
      <w:marLeft w:val="0"/>
      <w:marRight w:val="0"/>
      <w:marTop w:val="0"/>
      <w:marBottom w:val="0"/>
      <w:divBdr>
        <w:top w:val="none" w:sz="0" w:space="0" w:color="auto"/>
        <w:left w:val="none" w:sz="0" w:space="0" w:color="auto"/>
        <w:bottom w:val="none" w:sz="0" w:space="0" w:color="auto"/>
        <w:right w:val="none" w:sz="0" w:space="0" w:color="auto"/>
      </w:divBdr>
    </w:div>
    <w:div w:id="1031616520">
      <w:bodyDiv w:val="1"/>
      <w:marLeft w:val="0"/>
      <w:marRight w:val="0"/>
      <w:marTop w:val="0"/>
      <w:marBottom w:val="0"/>
      <w:divBdr>
        <w:top w:val="none" w:sz="0" w:space="0" w:color="auto"/>
        <w:left w:val="none" w:sz="0" w:space="0" w:color="auto"/>
        <w:bottom w:val="none" w:sz="0" w:space="0" w:color="auto"/>
        <w:right w:val="none" w:sz="0" w:space="0" w:color="auto"/>
      </w:divBdr>
    </w:div>
    <w:div w:id="1033379650">
      <w:bodyDiv w:val="1"/>
      <w:marLeft w:val="0"/>
      <w:marRight w:val="0"/>
      <w:marTop w:val="0"/>
      <w:marBottom w:val="0"/>
      <w:divBdr>
        <w:top w:val="none" w:sz="0" w:space="0" w:color="auto"/>
        <w:left w:val="none" w:sz="0" w:space="0" w:color="auto"/>
        <w:bottom w:val="none" w:sz="0" w:space="0" w:color="auto"/>
        <w:right w:val="none" w:sz="0" w:space="0" w:color="auto"/>
      </w:divBdr>
    </w:div>
    <w:div w:id="1046221793">
      <w:bodyDiv w:val="1"/>
      <w:marLeft w:val="0"/>
      <w:marRight w:val="0"/>
      <w:marTop w:val="0"/>
      <w:marBottom w:val="0"/>
      <w:divBdr>
        <w:top w:val="none" w:sz="0" w:space="0" w:color="auto"/>
        <w:left w:val="none" w:sz="0" w:space="0" w:color="auto"/>
        <w:bottom w:val="none" w:sz="0" w:space="0" w:color="auto"/>
        <w:right w:val="none" w:sz="0" w:space="0" w:color="auto"/>
      </w:divBdr>
    </w:div>
    <w:div w:id="1050805607">
      <w:bodyDiv w:val="1"/>
      <w:marLeft w:val="0"/>
      <w:marRight w:val="0"/>
      <w:marTop w:val="0"/>
      <w:marBottom w:val="0"/>
      <w:divBdr>
        <w:top w:val="none" w:sz="0" w:space="0" w:color="auto"/>
        <w:left w:val="none" w:sz="0" w:space="0" w:color="auto"/>
        <w:bottom w:val="none" w:sz="0" w:space="0" w:color="auto"/>
        <w:right w:val="none" w:sz="0" w:space="0" w:color="auto"/>
      </w:divBdr>
    </w:div>
    <w:div w:id="1062601235">
      <w:bodyDiv w:val="1"/>
      <w:marLeft w:val="0"/>
      <w:marRight w:val="0"/>
      <w:marTop w:val="0"/>
      <w:marBottom w:val="0"/>
      <w:divBdr>
        <w:top w:val="none" w:sz="0" w:space="0" w:color="auto"/>
        <w:left w:val="none" w:sz="0" w:space="0" w:color="auto"/>
        <w:bottom w:val="none" w:sz="0" w:space="0" w:color="auto"/>
        <w:right w:val="none" w:sz="0" w:space="0" w:color="auto"/>
      </w:divBdr>
    </w:div>
    <w:div w:id="1076248824">
      <w:bodyDiv w:val="1"/>
      <w:marLeft w:val="0"/>
      <w:marRight w:val="0"/>
      <w:marTop w:val="0"/>
      <w:marBottom w:val="0"/>
      <w:divBdr>
        <w:top w:val="none" w:sz="0" w:space="0" w:color="auto"/>
        <w:left w:val="none" w:sz="0" w:space="0" w:color="auto"/>
        <w:bottom w:val="none" w:sz="0" w:space="0" w:color="auto"/>
        <w:right w:val="none" w:sz="0" w:space="0" w:color="auto"/>
      </w:divBdr>
    </w:div>
    <w:div w:id="1084456929">
      <w:bodyDiv w:val="1"/>
      <w:marLeft w:val="0"/>
      <w:marRight w:val="0"/>
      <w:marTop w:val="0"/>
      <w:marBottom w:val="0"/>
      <w:divBdr>
        <w:top w:val="none" w:sz="0" w:space="0" w:color="auto"/>
        <w:left w:val="none" w:sz="0" w:space="0" w:color="auto"/>
        <w:bottom w:val="none" w:sz="0" w:space="0" w:color="auto"/>
        <w:right w:val="none" w:sz="0" w:space="0" w:color="auto"/>
      </w:divBdr>
    </w:div>
    <w:div w:id="1086152450">
      <w:bodyDiv w:val="1"/>
      <w:marLeft w:val="0"/>
      <w:marRight w:val="0"/>
      <w:marTop w:val="0"/>
      <w:marBottom w:val="0"/>
      <w:divBdr>
        <w:top w:val="none" w:sz="0" w:space="0" w:color="auto"/>
        <w:left w:val="none" w:sz="0" w:space="0" w:color="auto"/>
        <w:bottom w:val="none" w:sz="0" w:space="0" w:color="auto"/>
        <w:right w:val="none" w:sz="0" w:space="0" w:color="auto"/>
      </w:divBdr>
    </w:div>
    <w:div w:id="1088186205">
      <w:bodyDiv w:val="1"/>
      <w:marLeft w:val="0"/>
      <w:marRight w:val="0"/>
      <w:marTop w:val="0"/>
      <w:marBottom w:val="0"/>
      <w:divBdr>
        <w:top w:val="none" w:sz="0" w:space="0" w:color="auto"/>
        <w:left w:val="none" w:sz="0" w:space="0" w:color="auto"/>
        <w:bottom w:val="none" w:sz="0" w:space="0" w:color="auto"/>
        <w:right w:val="none" w:sz="0" w:space="0" w:color="auto"/>
      </w:divBdr>
    </w:div>
    <w:div w:id="1099713257">
      <w:bodyDiv w:val="1"/>
      <w:marLeft w:val="0"/>
      <w:marRight w:val="0"/>
      <w:marTop w:val="0"/>
      <w:marBottom w:val="0"/>
      <w:divBdr>
        <w:top w:val="none" w:sz="0" w:space="0" w:color="auto"/>
        <w:left w:val="none" w:sz="0" w:space="0" w:color="auto"/>
        <w:bottom w:val="none" w:sz="0" w:space="0" w:color="auto"/>
        <w:right w:val="none" w:sz="0" w:space="0" w:color="auto"/>
      </w:divBdr>
    </w:div>
    <w:div w:id="1100838695">
      <w:bodyDiv w:val="1"/>
      <w:marLeft w:val="0"/>
      <w:marRight w:val="0"/>
      <w:marTop w:val="0"/>
      <w:marBottom w:val="0"/>
      <w:divBdr>
        <w:top w:val="none" w:sz="0" w:space="0" w:color="auto"/>
        <w:left w:val="none" w:sz="0" w:space="0" w:color="auto"/>
        <w:bottom w:val="none" w:sz="0" w:space="0" w:color="auto"/>
        <w:right w:val="none" w:sz="0" w:space="0" w:color="auto"/>
      </w:divBdr>
    </w:div>
    <w:div w:id="1104836662">
      <w:bodyDiv w:val="1"/>
      <w:marLeft w:val="0"/>
      <w:marRight w:val="0"/>
      <w:marTop w:val="0"/>
      <w:marBottom w:val="0"/>
      <w:divBdr>
        <w:top w:val="none" w:sz="0" w:space="0" w:color="auto"/>
        <w:left w:val="none" w:sz="0" w:space="0" w:color="auto"/>
        <w:bottom w:val="none" w:sz="0" w:space="0" w:color="auto"/>
        <w:right w:val="none" w:sz="0" w:space="0" w:color="auto"/>
      </w:divBdr>
    </w:div>
    <w:div w:id="1113207815">
      <w:bodyDiv w:val="1"/>
      <w:marLeft w:val="0"/>
      <w:marRight w:val="0"/>
      <w:marTop w:val="0"/>
      <w:marBottom w:val="0"/>
      <w:divBdr>
        <w:top w:val="none" w:sz="0" w:space="0" w:color="auto"/>
        <w:left w:val="none" w:sz="0" w:space="0" w:color="auto"/>
        <w:bottom w:val="none" w:sz="0" w:space="0" w:color="auto"/>
        <w:right w:val="none" w:sz="0" w:space="0" w:color="auto"/>
      </w:divBdr>
    </w:div>
    <w:div w:id="1123773580">
      <w:bodyDiv w:val="1"/>
      <w:marLeft w:val="0"/>
      <w:marRight w:val="0"/>
      <w:marTop w:val="0"/>
      <w:marBottom w:val="0"/>
      <w:divBdr>
        <w:top w:val="none" w:sz="0" w:space="0" w:color="auto"/>
        <w:left w:val="none" w:sz="0" w:space="0" w:color="auto"/>
        <w:bottom w:val="none" w:sz="0" w:space="0" w:color="auto"/>
        <w:right w:val="none" w:sz="0" w:space="0" w:color="auto"/>
      </w:divBdr>
    </w:div>
    <w:div w:id="1135374831">
      <w:bodyDiv w:val="1"/>
      <w:marLeft w:val="0"/>
      <w:marRight w:val="0"/>
      <w:marTop w:val="0"/>
      <w:marBottom w:val="0"/>
      <w:divBdr>
        <w:top w:val="none" w:sz="0" w:space="0" w:color="auto"/>
        <w:left w:val="none" w:sz="0" w:space="0" w:color="auto"/>
        <w:bottom w:val="none" w:sz="0" w:space="0" w:color="auto"/>
        <w:right w:val="none" w:sz="0" w:space="0" w:color="auto"/>
      </w:divBdr>
    </w:div>
    <w:div w:id="1136097865">
      <w:bodyDiv w:val="1"/>
      <w:marLeft w:val="0"/>
      <w:marRight w:val="0"/>
      <w:marTop w:val="0"/>
      <w:marBottom w:val="0"/>
      <w:divBdr>
        <w:top w:val="none" w:sz="0" w:space="0" w:color="auto"/>
        <w:left w:val="none" w:sz="0" w:space="0" w:color="auto"/>
        <w:bottom w:val="none" w:sz="0" w:space="0" w:color="auto"/>
        <w:right w:val="none" w:sz="0" w:space="0" w:color="auto"/>
      </w:divBdr>
    </w:div>
    <w:div w:id="1149857078">
      <w:bodyDiv w:val="1"/>
      <w:marLeft w:val="0"/>
      <w:marRight w:val="0"/>
      <w:marTop w:val="0"/>
      <w:marBottom w:val="0"/>
      <w:divBdr>
        <w:top w:val="none" w:sz="0" w:space="0" w:color="auto"/>
        <w:left w:val="none" w:sz="0" w:space="0" w:color="auto"/>
        <w:bottom w:val="none" w:sz="0" w:space="0" w:color="auto"/>
        <w:right w:val="none" w:sz="0" w:space="0" w:color="auto"/>
      </w:divBdr>
    </w:div>
    <w:div w:id="1152017509">
      <w:bodyDiv w:val="1"/>
      <w:marLeft w:val="0"/>
      <w:marRight w:val="0"/>
      <w:marTop w:val="0"/>
      <w:marBottom w:val="0"/>
      <w:divBdr>
        <w:top w:val="none" w:sz="0" w:space="0" w:color="auto"/>
        <w:left w:val="none" w:sz="0" w:space="0" w:color="auto"/>
        <w:bottom w:val="none" w:sz="0" w:space="0" w:color="auto"/>
        <w:right w:val="none" w:sz="0" w:space="0" w:color="auto"/>
      </w:divBdr>
    </w:div>
    <w:div w:id="1155343194">
      <w:bodyDiv w:val="1"/>
      <w:marLeft w:val="0"/>
      <w:marRight w:val="0"/>
      <w:marTop w:val="0"/>
      <w:marBottom w:val="0"/>
      <w:divBdr>
        <w:top w:val="none" w:sz="0" w:space="0" w:color="auto"/>
        <w:left w:val="none" w:sz="0" w:space="0" w:color="auto"/>
        <w:bottom w:val="none" w:sz="0" w:space="0" w:color="auto"/>
        <w:right w:val="none" w:sz="0" w:space="0" w:color="auto"/>
      </w:divBdr>
    </w:div>
    <w:div w:id="1159882089">
      <w:bodyDiv w:val="1"/>
      <w:marLeft w:val="0"/>
      <w:marRight w:val="0"/>
      <w:marTop w:val="0"/>
      <w:marBottom w:val="0"/>
      <w:divBdr>
        <w:top w:val="none" w:sz="0" w:space="0" w:color="auto"/>
        <w:left w:val="none" w:sz="0" w:space="0" w:color="auto"/>
        <w:bottom w:val="none" w:sz="0" w:space="0" w:color="auto"/>
        <w:right w:val="none" w:sz="0" w:space="0" w:color="auto"/>
      </w:divBdr>
    </w:div>
    <w:div w:id="1160542397">
      <w:bodyDiv w:val="1"/>
      <w:marLeft w:val="0"/>
      <w:marRight w:val="0"/>
      <w:marTop w:val="0"/>
      <w:marBottom w:val="0"/>
      <w:divBdr>
        <w:top w:val="none" w:sz="0" w:space="0" w:color="auto"/>
        <w:left w:val="none" w:sz="0" w:space="0" w:color="auto"/>
        <w:bottom w:val="none" w:sz="0" w:space="0" w:color="auto"/>
        <w:right w:val="none" w:sz="0" w:space="0" w:color="auto"/>
      </w:divBdr>
    </w:div>
    <w:div w:id="1169560061">
      <w:bodyDiv w:val="1"/>
      <w:marLeft w:val="0"/>
      <w:marRight w:val="0"/>
      <w:marTop w:val="0"/>
      <w:marBottom w:val="0"/>
      <w:divBdr>
        <w:top w:val="none" w:sz="0" w:space="0" w:color="auto"/>
        <w:left w:val="none" w:sz="0" w:space="0" w:color="auto"/>
        <w:bottom w:val="none" w:sz="0" w:space="0" w:color="auto"/>
        <w:right w:val="none" w:sz="0" w:space="0" w:color="auto"/>
      </w:divBdr>
    </w:div>
    <w:div w:id="1170635542">
      <w:bodyDiv w:val="1"/>
      <w:marLeft w:val="0"/>
      <w:marRight w:val="0"/>
      <w:marTop w:val="0"/>
      <w:marBottom w:val="0"/>
      <w:divBdr>
        <w:top w:val="none" w:sz="0" w:space="0" w:color="auto"/>
        <w:left w:val="none" w:sz="0" w:space="0" w:color="auto"/>
        <w:bottom w:val="none" w:sz="0" w:space="0" w:color="auto"/>
        <w:right w:val="none" w:sz="0" w:space="0" w:color="auto"/>
      </w:divBdr>
    </w:div>
    <w:div w:id="1170679982">
      <w:bodyDiv w:val="1"/>
      <w:marLeft w:val="0"/>
      <w:marRight w:val="0"/>
      <w:marTop w:val="0"/>
      <w:marBottom w:val="0"/>
      <w:divBdr>
        <w:top w:val="none" w:sz="0" w:space="0" w:color="auto"/>
        <w:left w:val="none" w:sz="0" w:space="0" w:color="auto"/>
        <w:bottom w:val="none" w:sz="0" w:space="0" w:color="auto"/>
        <w:right w:val="none" w:sz="0" w:space="0" w:color="auto"/>
      </w:divBdr>
    </w:div>
    <w:div w:id="1172570335">
      <w:bodyDiv w:val="1"/>
      <w:marLeft w:val="0"/>
      <w:marRight w:val="0"/>
      <w:marTop w:val="0"/>
      <w:marBottom w:val="0"/>
      <w:divBdr>
        <w:top w:val="none" w:sz="0" w:space="0" w:color="auto"/>
        <w:left w:val="none" w:sz="0" w:space="0" w:color="auto"/>
        <w:bottom w:val="none" w:sz="0" w:space="0" w:color="auto"/>
        <w:right w:val="none" w:sz="0" w:space="0" w:color="auto"/>
      </w:divBdr>
    </w:div>
    <w:div w:id="1176307689">
      <w:bodyDiv w:val="1"/>
      <w:marLeft w:val="0"/>
      <w:marRight w:val="0"/>
      <w:marTop w:val="0"/>
      <w:marBottom w:val="0"/>
      <w:divBdr>
        <w:top w:val="none" w:sz="0" w:space="0" w:color="auto"/>
        <w:left w:val="none" w:sz="0" w:space="0" w:color="auto"/>
        <w:bottom w:val="none" w:sz="0" w:space="0" w:color="auto"/>
        <w:right w:val="none" w:sz="0" w:space="0" w:color="auto"/>
      </w:divBdr>
    </w:div>
    <w:div w:id="1177698636">
      <w:bodyDiv w:val="1"/>
      <w:marLeft w:val="0"/>
      <w:marRight w:val="0"/>
      <w:marTop w:val="0"/>
      <w:marBottom w:val="0"/>
      <w:divBdr>
        <w:top w:val="none" w:sz="0" w:space="0" w:color="auto"/>
        <w:left w:val="none" w:sz="0" w:space="0" w:color="auto"/>
        <w:bottom w:val="none" w:sz="0" w:space="0" w:color="auto"/>
        <w:right w:val="none" w:sz="0" w:space="0" w:color="auto"/>
      </w:divBdr>
    </w:div>
    <w:div w:id="1181312599">
      <w:bodyDiv w:val="1"/>
      <w:marLeft w:val="0"/>
      <w:marRight w:val="0"/>
      <w:marTop w:val="0"/>
      <w:marBottom w:val="0"/>
      <w:divBdr>
        <w:top w:val="none" w:sz="0" w:space="0" w:color="auto"/>
        <w:left w:val="none" w:sz="0" w:space="0" w:color="auto"/>
        <w:bottom w:val="none" w:sz="0" w:space="0" w:color="auto"/>
        <w:right w:val="none" w:sz="0" w:space="0" w:color="auto"/>
      </w:divBdr>
    </w:div>
    <w:div w:id="1181623764">
      <w:bodyDiv w:val="1"/>
      <w:marLeft w:val="0"/>
      <w:marRight w:val="0"/>
      <w:marTop w:val="0"/>
      <w:marBottom w:val="0"/>
      <w:divBdr>
        <w:top w:val="none" w:sz="0" w:space="0" w:color="auto"/>
        <w:left w:val="none" w:sz="0" w:space="0" w:color="auto"/>
        <w:bottom w:val="none" w:sz="0" w:space="0" w:color="auto"/>
        <w:right w:val="none" w:sz="0" w:space="0" w:color="auto"/>
      </w:divBdr>
    </w:div>
    <w:div w:id="1196457184">
      <w:bodyDiv w:val="1"/>
      <w:marLeft w:val="0"/>
      <w:marRight w:val="0"/>
      <w:marTop w:val="0"/>
      <w:marBottom w:val="0"/>
      <w:divBdr>
        <w:top w:val="none" w:sz="0" w:space="0" w:color="auto"/>
        <w:left w:val="none" w:sz="0" w:space="0" w:color="auto"/>
        <w:bottom w:val="none" w:sz="0" w:space="0" w:color="auto"/>
        <w:right w:val="none" w:sz="0" w:space="0" w:color="auto"/>
      </w:divBdr>
    </w:div>
    <w:div w:id="1200971622">
      <w:bodyDiv w:val="1"/>
      <w:marLeft w:val="0"/>
      <w:marRight w:val="0"/>
      <w:marTop w:val="0"/>
      <w:marBottom w:val="0"/>
      <w:divBdr>
        <w:top w:val="none" w:sz="0" w:space="0" w:color="auto"/>
        <w:left w:val="none" w:sz="0" w:space="0" w:color="auto"/>
        <w:bottom w:val="none" w:sz="0" w:space="0" w:color="auto"/>
        <w:right w:val="none" w:sz="0" w:space="0" w:color="auto"/>
      </w:divBdr>
    </w:div>
    <w:div w:id="1209032146">
      <w:bodyDiv w:val="1"/>
      <w:marLeft w:val="0"/>
      <w:marRight w:val="0"/>
      <w:marTop w:val="0"/>
      <w:marBottom w:val="0"/>
      <w:divBdr>
        <w:top w:val="none" w:sz="0" w:space="0" w:color="auto"/>
        <w:left w:val="none" w:sz="0" w:space="0" w:color="auto"/>
        <w:bottom w:val="none" w:sz="0" w:space="0" w:color="auto"/>
        <w:right w:val="none" w:sz="0" w:space="0" w:color="auto"/>
      </w:divBdr>
    </w:div>
    <w:div w:id="1213611556">
      <w:bodyDiv w:val="1"/>
      <w:marLeft w:val="0"/>
      <w:marRight w:val="0"/>
      <w:marTop w:val="0"/>
      <w:marBottom w:val="0"/>
      <w:divBdr>
        <w:top w:val="none" w:sz="0" w:space="0" w:color="auto"/>
        <w:left w:val="none" w:sz="0" w:space="0" w:color="auto"/>
        <w:bottom w:val="none" w:sz="0" w:space="0" w:color="auto"/>
        <w:right w:val="none" w:sz="0" w:space="0" w:color="auto"/>
      </w:divBdr>
    </w:div>
    <w:div w:id="1219436031">
      <w:bodyDiv w:val="1"/>
      <w:marLeft w:val="0"/>
      <w:marRight w:val="0"/>
      <w:marTop w:val="0"/>
      <w:marBottom w:val="0"/>
      <w:divBdr>
        <w:top w:val="none" w:sz="0" w:space="0" w:color="auto"/>
        <w:left w:val="none" w:sz="0" w:space="0" w:color="auto"/>
        <w:bottom w:val="none" w:sz="0" w:space="0" w:color="auto"/>
        <w:right w:val="none" w:sz="0" w:space="0" w:color="auto"/>
      </w:divBdr>
    </w:div>
    <w:div w:id="1223101347">
      <w:bodyDiv w:val="1"/>
      <w:marLeft w:val="0"/>
      <w:marRight w:val="0"/>
      <w:marTop w:val="0"/>
      <w:marBottom w:val="0"/>
      <w:divBdr>
        <w:top w:val="none" w:sz="0" w:space="0" w:color="auto"/>
        <w:left w:val="none" w:sz="0" w:space="0" w:color="auto"/>
        <w:bottom w:val="none" w:sz="0" w:space="0" w:color="auto"/>
        <w:right w:val="none" w:sz="0" w:space="0" w:color="auto"/>
      </w:divBdr>
    </w:div>
    <w:div w:id="1234579727">
      <w:bodyDiv w:val="1"/>
      <w:marLeft w:val="0"/>
      <w:marRight w:val="0"/>
      <w:marTop w:val="0"/>
      <w:marBottom w:val="0"/>
      <w:divBdr>
        <w:top w:val="none" w:sz="0" w:space="0" w:color="auto"/>
        <w:left w:val="none" w:sz="0" w:space="0" w:color="auto"/>
        <w:bottom w:val="none" w:sz="0" w:space="0" w:color="auto"/>
        <w:right w:val="none" w:sz="0" w:space="0" w:color="auto"/>
      </w:divBdr>
    </w:div>
    <w:div w:id="1239249128">
      <w:bodyDiv w:val="1"/>
      <w:marLeft w:val="0"/>
      <w:marRight w:val="0"/>
      <w:marTop w:val="0"/>
      <w:marBottom w:val="0"/>
      <w:divBdr>
        <w:top w:val="none" w:sz="0" w:space="0" w:color="auto"/>
        <w:left w:val="none" w:sz="0" w:space="0" w:color="auto"/>
        <w:bottom w:val="none" w:sz="0" w:space="0" w:color="auto"/>
        <w:right w:val="none" w:sz="0" w:space="0" w:color="auto"/>
      </w:divBdr>
    </w:div>
    <w:div w:id="1243371800">
      <w:bodyDiv w:val="1"/>
      <w:marLeft w:val="0"/>
      <w:marRight w:val="0"/>
      <w:marTop w:val="0"/>
      <w:marBottom w:val="0"/>
      <w:divBdr>
        <w:top w:val="none" w:sz="0" w:space="0" w:color="auto"/>
        <w:left w:val="none" w:sz="0" w:space="0" w:color="auto"/>
        <w:bottom w:val="none" w:sz="0" w:space="0" w:color="auto"/>
        <w:right w:val="none" w:sz="0" w:space="0" w:color="auto"/>
      </w:divBdr>
    </w:div>
    <w:div w:id="1246037486">
      <w:bodyDiv w:val="1"/>
      <w:marLeft w:val="0"/>
      <w:marRight w:val="0"/>
      <w:marTop w:val="0"/>
      <w:marBottom w:val="0"/>
      <w:divBdr>
        <w:top w:val="none" w:sz="0" w:space="0" w:color="auto"/>
        <w:left w:val="none" w:sz="0" w:space="0" w:color="auto"/>
        <w:bottom w:val="none" w:sz="0" w:space="0" w:color="auto"/>
        <w:right w:val="none" w:sz="0" w:space="0" w:color="auto"/>
      </w:divBdr>
    </w:div>
    <w:div w:id="1257052307">
      <w:bodyDiv w:val="1"/>
      <w:marLeft w:val="0"/>
      <w:marRight w:val="0"/>
      <w:marTop w:val="0"/>
      <w:marBottom w:val="0"/>
      <w:divBdr>
        <w:top w:val="none" w:sz="0" w:space="0" w:color="auto"/>
        <w:left w:val="none" w:sz="0" w:space="0" w:color="auto"/>
        <w:bottom w:val="none" w:sz="0" w:space="0" w:color="auto"/>
        <w:right w:val="none" w:sz="0" w:space="0" w:color="auto"/>
      </w:divBdr>
    </w:div>
    <w:div w:id="1259215895">
      <w:bodyDiv w:val="1"/>
      <w:marLeft w:val="0"/>
      <w:marRight w:val="0"/>
      <w:marTop w:val="0"/>
      <w:marBottom w:val="0"/>
      <w:divBdr>
        <w:top w:val="none" w:sz="0" w:space="0" w:color="auto"/>
        <w:left w:val="none" w:sz="0" w:space="0" w:color="auto"/>
        <w:bottom w:val="none" w:sz="0" w:space="0" w:color="auto"/>
        <w:right w:val="none" w:sz="0" w:space="0" w:color="auto"/>
      </w:divBdr>
    </w:div>
    <w:div w:id="1264612721">
      <w:bodyDiv w:val="1"/>
      <w:marLeft w:val="0"/>
      <w:marRight w:val="0"/>
      <w:marTop w:val="0"/>
      <w:marBottom w:val="0"/>
      <w:divBdr>
        <w:top w:val="none" w:sz="0" w:space="0" w:color="auto"/>
        <w:left w:val="none" w:sz="0" w:space="0" w:color="auto"/>
        <w:bottom w:val="none" w:sz="0" w:space="0" w:color="auto"/>
        <w:right w:val="none" w:sz="0" w:space="0" w:color="auto"/>
      </w:divBdr>
    </w:div>
    <w:div w:id="1267277030">
      <w:bodyDiv w:val="1"/>
      <w:marLeft w:val="0"/>
      <w:marRight w:val="0"/>
      <w:marTop w:val="0"/>
      <w:marBottom w:val="0"/>
      <w:divBdr>
        <w:top w:val="none" w:sz="0" w:space="0" w:color="auto"/>
        <w:left w:val="none" w:sz="0" w:space="0" w:color="auto"/>
        <w:bottom w:val="none" w:sz="0" w:space="0" w:color="auto"/>
        <w:right w:val="none" w:sz="0" w:space="0" w:color="auto"/>
      </w:divBdr>
    </w:div>
    <w:div w:id="1279491563">
      <w:bodyDiv w:val="1"/>
      <w:marLeft w:val="0"/>
      <w:marRight w:val="0"/>
      <w:marTop w:val="0"/>
      <w:marBottom w:val="0"/>
      <w:divBdr>
        <w:top w:val="none" w:sz="0" w:space="0" w:color="auto"/>
        <w:left w:val="none" w:sz="0" w:space="0" w:color="auto"/>
        <w:bottom w:val="none" w:sz="0" w:space="0" w:color="auto"/>
        <w:right w:val="none" w:sz="0" w:space="0" w:color="auto"/>
      </w:divBdr>
    </w:div>
    <w:div w:id="1290630130">
      <w:bodyDiv w:val="1"/>
      <w:marLeft w:val="0"/>
      <w:marRight w:val="0"/>
      <w:marTop w:val="0"/>
      <w:marBottom w:val="0"/>
      <w:divBdr>
        <w:top w:val="none" w:sz="0" w:space="0" w:color="auto"/>
        <w:left w:val="none" w:sz="0" w:space="0" w:color="auto"/>
        <w:bottom w:val="none" w:sz="0" w:space="0" w:color="auto"/>
        <w:right w:val="none" w:sz="0" w:space="0" w:color="auto"/>
      </w:divBdr>
    </w:div>
    <w:div w:id="1299385642">
      <w:bodyDiv w:val="1"/>
      <w:marLeft w:val="0"/>
      <w:marRight w:val="0"/>
      <w:marTop w:val="0"/>
      <w:marBottom w:val="0"/>
      <w:divBdr>
        <w:top w:val="none" w:sz="0" w:space="0" w:color="auto"/>
        <w:left w:val="none" w:sz="0" w:space="0" w:color="auto"/>
        <w:bottom w:val="none" w:sz="0" w:space="0" w:color="auto"/>
        <w:right w:val="none" w:sz="0" w:space="0" w:color="auto"/>
      </w:divBdr>
    </w:div>
    <w:div w:id="1303148764">
      <w:bodyDiv w:val="1"/>
      <w:marLeft w:val="0"/>
      <w:marRight w:val="0"/>
      <w:marTop w:val="0"/>
      <w:marBottom w:val="0"/>
      <w:divBdr>
        <w:top w:val="none" w:sz="0" w:space="0" w:color="auto"/>
        <w:left w:val="none" w:sz="0" w:space="0" w:color="auto"/>
        <w:bottom w:val="none" w:sz="0" w:space="0" w:color="auto"/>
        <w:right w:val="none" w:sz="0" w:space="0" w:color="auto"/>
      </w:divBdr>
    </w:div>
    <w:div w:id="1305113835">
      <w:bodyDiv w:val="1"/>
      <w:marLeft w:val="0"/>
      <w:marRight w:val="0"/>
      <w:marTop w:val="0"/>
      <w:marBottom w:val="0"/>
      <w:divBdr>
        <w:top w:val="none" w:sz="0" w:space="0" w:color="auto"/>
        <w:left w:val="none" w:sz="0" w:space="0" w:color="auto"/>
        <w:bottom w:val="none" w:sz="0" w:space="0" w:color="auto"/>
        <w:right w:val="none" w:sz="0" w:space="0" w:color="auto"/>
      </w:divBdr>
    </w:div>
    <w:div w:id="1326740344">
      <w:bodyDiv w:val="1"/>
      <w:marLeft w:val="0"/>
      <w:marRight w:val="0"/>
      <w:marTop w:val="0"/>
      <w:marBottom w:val="0"/>
      <w:divBdr>
        <w:top w:val="none" w:sz="0" w:space="0" w:color="auto"/>
        <w:left w:val="none" w:sz="0" w:space="0" w:color="auto"/>
        <w:bottom w:val="none" w:sz="0" w:space="0" w:color="auto"/>
        <w:right w:val="none" w:sz="0" w:space="0" w:color="auto"/>
      </w:divBdr>
    </w:div>
    <w:div w:id="1328826805">
      <w:bodyDiv w:val="1"/>
      <w:marLeft w:val="0"/>
      <w:marRight w:val="0"/>
      <w:marTop w:val="0"/>
      <w:marBottom w:val="0"/>
      <w:divBdr>
        <w:top w:val="none" w:sz="0" w:space="0" w:color="auto"/>
        <w:left w:val="none" w:sz="0" w:space="0" w:color="auto"/>
        <w:bottom w:val="none" w:sz="0" w:space="0" w:color="auto"/>
        <w:right w:val="none" w:sz="0" w:space="0" w:color="auto"/>
      </w:divBdr>
    </w:div>
    <w:div w:id="1330055582">
      <w:bodyDiv w:val="1"/>
      <w:marLeft w:val="0"/>
      <w:marRight w:val="0"/>
      <w:marTop w:val="0"/>
      <w:marBottom w:val="0"/>
      <w:divBdr>
        <w:top w:val="none" w:sz="0" w:space="0" w:color="auto"/>
        <w:left w:val="none" w:sz="0" w:space="0" w:color="auto"/>
        <w:bottom w:val="none" w:sz="0" w:space="0" w:color="auto"/>
        <w:right w:val="none" w:sz="0" w:space="0" w:color="auto"/>
      </w:divBdr>
    </w:div>
    <w:div w:id="1336104909">
      <w:bodyDiv w:val="1"/>
      <w:marLeft w:val="0"/>
      <w:marRight w:val="0"/>
      <w:marTop w:val="0"/>
      <w:marBottom w:val="0"/>
      <w:divBdr>
        <w:top w:val="none" w:sz="0" w:space="0" w:color="auto"/>
        <w:left w:val="none" w:sz="0" w:space="0" w:color="auto"/>
        <w:bottom w:val="none" w:sz="0" w:space="0" w:color="auto"/>
        <w:right w:val="none" w:sz="0" w:space="0" w:color="auto"/>
      </w:divBdr>
    </w:div>
    <w:div w:id="1340111291">
      <w:bodyDiv w:val="1"/>
      <w:marLeft w:val="0"/>
      <w:marRight w:val="0"/>
      <w:marTop w:val="0"/>
      <w:marBottom w:val="0"/>
      <w:divBdr>
        <w:top w:val="none" w:sz="0" w:space="0" w:color="auto"/>
        <w:left w:val="none" w:sz="0" w:space="0" w:color="auto"/>
        <w:bottom w:val="none" w:sz="0" w:space="0" w:color="auto"/>
        <w:right w:val="none" w:sz="0" w:space="0" w:color="auto"/>
      </w:divBdr>
    </w:div>
    <w:div w:id="1349600400">
      <w:bodyDiv w:val="1"/>
      <w:marLeft w:val="0"/>
      <w:marRight w:val="0"/>
      <w:marTop w:val="0"/>
      <w:marBottom w:val="0"/>
      <w:divBdr>
        <w:top w:val="none" w:sz="0" w:space="0" w:color="auto"/>
        <w:left w:val="none" w:sz="0" w:space="0" w:color="auto"/>
        <w:bottom w:val="none" w:sz="0" w:space="0" w:color="auto"/>
        <w:right w:val="none" w:sz="0" w:space="0" w:color="auto"/>
      </w:divBdr>
    </w:div>
    <w:div w:id="1353726402">
      <w:bodyDiv w:val="1"/>
      <w:marLeft w:val="0"/>
      <w:marRight w:val="0"/>
      <w:marTop w:val="0"/>
      <w:marBottom w:val="0"/>
      <w:divBdr>
        <w:top w:val="none" w:sz="0" w:space="0" w:color="auto"/>
        <w:left w:val="none" w:sz="0" w:space="0" w:color="auto"/>
        <w:bottom w:val="none" w:sz="0" w:space="0" w:color="auto"/>
        <w:right w:val="none" w:sz="0" w:space="0" w:color="auto"/>
      </w:divBdr>
    </w:div>
    <w:div w:id="1372076090">
      <w:bodyDiv w:val="1"/>
      <w:marLeft w:val="0"/>
      <w:marRight w:val="0"/>
      <w:marTop w:val="0"/>
      <w:marBottom w:val="0"/>
      <w:divBdr>
        <w:top w:val="none" w:sz="0" w:space="0" w:color="auto"/>
        <w:left w:val="none" w:sz="0" w:space="0" w:color="auto"/>
        <w:bottom w:val="none" w:sz="0" w:space="0" w:color="auto"/>
        <w:right w:val="none" w:sz="0" w:space="0" w:color="auto"/>
      </w:divBdr>
    </w:div>
    <w:div w:id="1378048262">
      <w:bodyDiv w:val="1"/>
      <w:marLeft w:val="0"/>
      <w:marRight w:val="0"/>
      <w:marTop w:val="0"/>
      <w:marBottom w:val="0"/>
      <w:divBdr>
        <w:top w:val="none" w:sz="0" w:space="0" w:color="auto"/>
        <w:left w:val="none" w:sz="0" w:space="0" w:color="auto"/>
        <w:bottom w:val="none" w:sz="0" w:space="0" w:color="auto"/>
        <w:right w:val="none" w:sz="0" w:space="0" w:color="auto"/>
      </w:divBdr>
    </w:div>
    <w:div w:id="1391155778">
      <w:bodyDiv w:val="1"/>
      <w:marLeft w:val="0"/>
      <w:marRight w:val="0"/>
      <w:marTop w:val="0"/>
      <w:marBottom w:val="0"/>
      <w:divBdr>
        <w:top w:val="none" w:sz="0" w:space="0" w:color="auto"/>
        <w:left w:val="none" w:sz="0" w:space="0" w:color="auto"/>
        <w:bottom w:val="none" w:sz="0" w:space="0" w:color="auto"/>
        <w:right w:val="none" w:sz="0" w:space="0" w:color="auto"/>
      </w:divBdr>
    </w:div>
    <w:div w:id="1417439223">
      <w:bodyDiv w:val="1"/>
      <w:marLeft w:val="0"/>
      <w:marRight w:val="0"/>
      <w:marTop w:val="0"/>
      <w:marBottom w:val="0"/>
      <w:divBdr>
        <w:top w:val="none" w:sz="0" w:space="0" w:color="auto"/>
        <w:left w:val="none" w:sz="0" w:space="0" w:color="auto"/>
        <w:bottom w:val="none" w:sz="0" w:space="0" w:color="auto"/>
        <w:right w:val="none" w:sz="0" w:space="0" w:color="auto"/>
      </w:divBdr>
    </w:div>
    <w:div w:id="1418282949">
      <w:bodyDiv w:val="1"/>
      <w:marLeft w:val="0"/>
      <w:marRight w:val="0"/>
      <w:marTop w:val="0"/>
      <w:marBottom w:val="0"/>
      <w:divBdr>
        <w:top w:val="none" w:sz="0" w:space="0" w:color="auto"/>
        <w:left w:val="none" w:sz="0" w:space="0" w:color="auto"/>
        <w:bottom w:val="none" w:sz="0" w:space="0" w:color="auto"/>
        <w:right w:val="none" w:sz="0" w:space="0" w:color="auto"/>
      </w:divBdr>
    </w:div>
    <w:div w:id="1430005988">
      <w:bodyDiv w:val="1"/>
      <w:marLeft w:val="0"/>
      <w:marRight w:val="0"/>
      <w:marTop w:val="0"/>
      <w:marBottom w:val="0"/>
      <w:divBdr>
        <w:top w:val="none" w:sz="0" w:space="0" w:color="auto"/>
        <w:left w:val="none" w:sz="0" w:space="0" w:color="auto"/>
        <w:bottom w:val="none" w:sz="0" w:space="0" w:color="auto"/>
        <w:right w:val="none" w:sz="0" w:space="0" w:color="auto"/>
      </w:divBdr>
    </w:div>
    <w:div w:id="1439983647">
      <w:bodyDiv w:val="1"/>
      <w:marLeft w:val="0"/>
      <w:marRight w:val="0"/>
      <w:marTop w:val="0"/>
      <w:marBottom w:val="0"/>
      <w:divBdr>
        <w:top w:val="none" w:sz="0" w:space="0" w:color="auto"/>
        <w:left w:val="none" w:sz="0" w:space="0" w:color="auto"/>
        <w:bottom w:val="none" w:sz="0" w:space="0" w:color="auto"/>
        <w:right w:val="none" w:sz="0" w:space="0" w:color="auto"/>
      </w:divBdr>
    </w:div>
    <w:div w:id="1443719049">
      <w:bodyDiv w:val="1"/>
      <w:marLeft w:val="0"/>
      <w:marRight w:val="0"/>
      <w:marTop w:val="0"/>
      <w:marBottom w:val="0"/>
      <w:divBdr>
        <w:top w:val="none" w:sz="0" w:space="0" w:color="auto"/>
        <w:left w:val="none" w:sz="0" w:space="0" w:color="auto"/>
        <w:bottom w:val="none" w:sz="0" w:space="0" w:color="auto"/>
        <w:right w:val="none" w:sz="0" w:space="0" w:color="auto"/>
      </w:divBdr>
    </w:div>
    <w:div w:id="1446002532">
      <w:bodyDiv w:val="1"/>
      <w:marLeft w:val="0"/>
      <w:marRight w:val="0"/>
      <w:marTop w:val="0"/>
      <w:marBottom w:val="0"/>
      <w:divBdr>
        <w:top w:val="none" w:sz="0" w:space="0" w:color="auto"/>
        <w:left w:val="none" w:sz="0" w:space="0" w:color="auto"/>
        <w:bottom w:val="none" w:sz="0" w:space="0" w:color="auto"/>
        <w:right w:val="none" w:sz="0" w:space="0" w:color="auto"/>
      </w:divBdr>
    </w:div>
    <w:div w:id="1450586732">
      <w:bodyDiv w:val="1"/>
      <w:marLeft w:val="0"/>
      <w:marRight w:val="0"/>
      <w:marTop w:val="0"/>
      <w:marBottom w:val="0"/>
      <w:divBdr>
        <w:top w:val="none" w:sz="0" w:space="0" w:color="auto"/>
        <w:left w:val="none" w:sz="0" w:space="0" w:color="auto"/>
        <w:bottom w:val="none" w:sz="0" w:space="0" w:color="auto"/>
        <w:right w:val="none" w:sz="0" w:space="0" w:color="auto"/>
      </w:divBdr>
    </w:div>
    <w:div w:id="1451435493">
      <w:bodyDiv w:val="1"/>
      <w:marLeft w:val="0"/>
      <w:marRight w:val="0"/>
      <w:marTop w:val="0"/>
      <w:marBottom w:val="0"/>
      <w:divBdr>
        <w:top w:val="none" w:sz="0" w:space="0" w:color="auto"/>
        <w:left w:val="none" w:sz="0" w:space="0" w:color="auto"/>
        <w:bottom w:val="none" w:sz="0" w:space="0" w:color="auto"/>
        <w:right w:val="none" w:sz="0" w:space="0" w:color="auto"/>
      </w:divBdr>
    </w:div>
    <w:div w:id="1458068531">
      <w:bodyDiv w:val="1"/>
      <w:marLeft w:val="0"/>
      <w:marRight w:val="0"/>
      <w:marTop w:val="0"/>
      <w:marBottom w:val="0"/>
      <w:divBdr>
        <w:top w:val="none" w:sz="0" w:space="0" w:color="auto"/>
        <w:left w:val="none" w:sz="0" w:space="0" w:color="auto"/>
        <w:bottom w:val="none" w:sz="0" w:space="0" w:color="auto"/>
        <w:right w:val="none" w:sz="0" w:space="0" w:color="auto"/>
      </w:divBdr>
    </w:div>
    <w:div w:id="1460565633">
      <w:bodyDiv w:val="1"/>
      <w:marLeft w:val="0"/>
      <w:marRight w:val="0"/>
      <w:marTop w:val="0"/>
      <w:marBottom w:val="0"/>
      <w:divBdr>
        <w:top w:val="none" w:sz="0" w:space="0" w:color="auto"/>
        <w:left w:val="none" w:sz="0" w:space="0" w:color="auto"/>
        <w:bottom w:val="none" w:sz="0" w:space="0" w:color="auto"/>
        <w:right w:val="none" w:sz="0" w:space="0" w:color="auto"/>
      </w:divBdr>
    </w:div>
    <w:div w:id="1470050916">
      <w:bodyDiv w:val="1"/>
      <w:marLeft w:val="0"/>
      <w:marRight w:val="0"/>
      <w:marTop w:val="0"/>
      <w:marBottom w:val="0"/>
      <w:divBdr>
        <w:top w:val="none" w:sz="0" w:space="0" w:color="auto"/>
        <w:left w:val="none" w:sz="0" w:space="0" w:color="auto"/>
        <w:bottom w:val="none" w:sz="0" w:space="0" w:color="auto"/>
        <w:right w:val="none" w:sz="0" w:space="0" w:color="auto"/>
      </w:divBdr>
    </w:div>
    <w:div w:id="1472090957">
      <w:bodyDiv w:val="1"/>
      <w:marLeft w:val="0"/>
      <w:marRight w:val="0"/>
      <w:marTop w:val="0"/>
      <w:marBottom w:val="0"/>
      <w:divBdr>
        <w:top w:val="none" w:sz="0" w:space="0" w:color="auto"/>
        <w:left w:val="none" w:sz="0" w:space="0" w:color="auto"/>
        <w:bottom w:val="none" w:sz="0" w:space="0" w:color="auto"/>
        <w:right w:val="none" w:sz="0" w:space="0" w:color="auto"/>
      </w:divBdr>
    </w:div>
    <w:div w:id="1494103106">
      <w:bodyDiv w:val="1"/>
      <w:marLeft w:val="0"/>
      <w:marRight w:val="0"/>
      <w:marTop w:val="0"/>
      <w:marBottom w:val="0"/>
      <w:divBdr>
        <w:top w:val="none" w:sz="0" w:space="0" w:color="auto"/>
        <w:left w:val="none" w:sz="0" w:space="0" w:color="auto"/>
        <w:bottom w:val="none" w:sz="0" w:space="0" w:color="auto"/>
        <w:right w:val="none" w:sz="0" w:space="0" w:color="auto"/>
      </w:divBdr>
    </w:div>
    <w:div w:id="1495342005">
      <w:bodyDiv w:val="1"/>
      <w:marLeft w:val="0"/>
      <w:marRight w:val="0"/>
      <w:marTop w:val="0"/>
      <w:marBottom w:val="0"/>
      <w:divBdr>
        <w:top w:val="none" w:sz="0" w:space="0" w:color="auto"/>
        <w:left w:val="none" w:sz="0" w:space="0" w:color="auto"/>
        <w:bottom w:val="none" w:sz="0" w:space="0" w:color="auto"/>
        <w:right w:val="none" w:sz="0" w:space="0" w:color="auto"/>
      </w:divBdr>
    </w:div>
    <w:div w:id="1497920929">
      <w:bodyDiv w:val="1"/>
      <w:marLeft w:val="0"/>
      <w:marRight w:val="0"/>
      <w:marTop w:val="0"/>
      <w:marBottom w:val="0"/>
      <w:divBdr>
        <w:top w:val="none" w:sz="0" w:space="0" w:color="auto"/>
        <w:left w:val="none" w:sz="0" w:space="0" w:color="auto"/>
        <w:bottom w:val="none" w:sz="0" w:space="0" w:color="auto"/>
        <w:right w:val="none" w:sz="0" w:space="0" w:color="auto"/>
      </w:divBdr>
    </w:div>
    <w:div w:id="1512522745">
      <w:bodyDiv w:val="1"/>
      <w:marLeft w:val="0"/>
      <w:marRight w:val="0"/>
      <w:marTop w:val="0"/>
      <w:marBottom w:val="0"/>
      <w:divBdr>
        <w:top w:val="none" w:sz="0" w:space="0" w:color="auto"/>
        <w:left w:val="none" w:sz="0" w:space="0" w:color="auto"/>
        <w:bottom w:val="none" w:sz="0" w:space="0" w:color="auto"/>
        <w:right w:val="none" w:sz="0" w:space="0" w:color="auto"/>
      </w:divBdr>
    </w:div>
    <w:div w:id="1515681681">
      <w:bodyDiv w:val="1"/>
      <w:marLeft w:val="0"/>
      <w:marRight w:val="0"/>
      <w:marTop w:val="0"/>
      <w:marBottom w:val="0"/>
      <w:divBdr>
        <w:top w:val="none" w:sz="0" w:space="0" w:color="auto"/>
        <w:left w:val="none" w:sz="0" w:space="0" w:color="auto"/>
        <w:bottom w:val="none" w:sz="0" w:space="0" w:color="auto"/>
        <w:right w:val="none" w:sz="0" w:space="0" w:color="auto"/>
      </w:divBdr>
    </w:div>
    <w:div w:id="1519002642">
      <w:bodyDiv w:val="1"/>
      <w:marLeft w:val="0"/>
      <w:marRight w:val="0"/>
      <w:marTop w:val="0"/>
      <w:marBottom w:val="0"/>
      <w:divBdr>
        <w:top w:val="none" w:sz="0" w:space="0" w:color="auto"/>
        <w:left w:val="none" w:sz="0" w:space="0" w:color="auto"/>
        <w:bottom w:val="none" w:sz="0" w:space="0" w:color="auto"/>
        <w:right w:val="none" w:sz="0" w:space="0" w:color="auto"/>
      </w:divBdr>
    </w:div>
    <w:div w:id="1528643608">
      <w:bodyDiv w:val="1"/>
      <w:marLeft w:val="0"/>
      <w:marRight w:val="0"/>
      <w:marTop w:val="0"/>
      <w:marBottom w:val="0"/>
      <w:divBdr>
        <w:top w:val="none" w:sz="0" w:space="0" w:color="auto"/>
        <w:left w:val="none" w:sz="0" w:space="0" w:color="auto"/>
        <w:bottom w:val="none" w:sz="0" w:space="0" w:color="auto"/>
        <w:right w:val="none" w:sz="0" w:space="0" w:color="auto"/>
      </w:divBdr>
    </w:div>
    <w:div w:id="1531185518">
      <w:bodyDiv w:val="1"/>
      <w:marLeft w:val="0"/>
      <w:marRight w:val="0"/>
      <w:marTop w:val="0"/>
      <w:marBottom w:val="0"/>
      <w:divBdr>
        <w:top w:val="none" w:sz="0" w:space="0" w:color="auto"/>
        <w:left w:val="none" w:sz="0" w:space="0" w:color="auto"/>
        <w:bottom w:val="none" w:sz="0" w:space="0" w:color="auto"/>
        <w:right w:val="none" w:sz="0" w:space="0" w:color="auto"/>
      </w:divBdr>
    </w:div>
    <w:div w:id="1531989431">
      <w:bodyDiv w:val="1"/>
      <w:marLeft w:val="0"/>
      <w:marRight w:val="0"/>
      <w:marTop w:val="0"/>
      <w:marBottom w:val="0"/>
      <w:divBdr>
        <w:top w:val="none" w:sz="0" w:space="0" w:color="auto"/>
        <w:left w:val="none" w:sz="0" w:space="0" w:color="auto"/>
        <w:bottom w:val="none" w:sz="0" w:space="0" w:color="auto"/>
        <w:right w:val="none" w:sz="0" w:space="0" w:color="auto"/>
      </w:divBdr>
    </w:div>
    <w:div w:id="1533492472">
      <w:bodyDiv w:val="1"/>
      <w:marLeft w:val="0"/>
      <w:marRight w:val="0"/>
      <w:marTop w:val="0"/>
      <w:marBottom w:val="0"/>
      <w:divBdr>
        <w:top w:val="none" w:sz="0" w:space="0" w:color="auto"/>
        <w:left w:val="none" w:sz="0" w:space="0" w:color="auto"/>
        <w:bottom w:val="none" w:sz="0" w:space="0" w:color="auto"/>
        <w:right w:val="none" w:sz="0" w:space="0" w:color="auto"/>
      </w:divBdr>
    </w:div>
    <w:div w:id="1545632219">
      <w:bodyDiv w:val="1"/>
      <w:marLeft w:val="0"/>
      <w:marRight w:val="0"/>
      <w:marTop w:val="0"/>
      <w:marBottom w:val="0"/>
      <w:divBdr>
        <w:top w:val="none" w:sz="0" w:space="0" w:color="auto"/>
        <w:left w:val="none" w:sz="0" w:space="0" w:color="auto"/>
        <w:bottom w:val="none" w:sz="0" w:space="0" w:color="auto"/>
        <w:right w:val="none" w:sz="0" w:space="0" w:color="auto"/>
      </w:divBdr>
    </w:div>
    <w:div w:id="1549146073">
      <w:bodyDiv w:val="1"/>
      <w:marLeft w:val="0"/>
      <w:marRight w:val="0"/>
      <w:marTop w:val="0"/>
      <w:marBottom w:val="0"/>
      <w:divBdr>
        <w:top w:val="none" w:sz="0" w:space="0" w:color="auto"/>
        <w:left w:val="none" w:sz="0" w:space="0" w:color="auto"/>
        <w:bottom w:val="none" w:sz="0" w:space="0" w:color="auto"/>
        <w:right w:val="none" w:sz="0" w:space="0" w:color="auto"/>
      </w:divBdr>
    </w:div>
    <w:div w:id="1552351274">
      <w:bodyDiv w:val="1"/>
      <w:marLeft w:val="0"/>
      <w:marRight w:val="0"/>
      <w:marTop w:val="0"/>
      <w:marBottom w:val="0"/>
      <w:divBdr>
        <w:top w:val="none" w:sz="0" w:space="0" w:color="auto"/>
        <w:left w:val="none" w:sz="0" w:space="0" w:color="auto"/>
        <w:bottom w:val="none" w:sz="0" w:space="0" w:color="auto"/>
        <w:right w:val="none" w:sz="0" w:space="0" w:color="auto"/>
      </w:divBdr>
    </w:div>
    <w:div w:id="1560091556">
      <w:bodyDiv w:val="1"/>
      <w:marLeft w:val="0"/>
      <w:marRight w:val="0"/>
      <w:marTop w:val="0"/>
      <w:marBottom w:val="0"/>
      <w:divBdr>
        <w:top w:val="none" w:sz="0" w:space="0" w:color="auto"/>
        <w:left w:val="none" w:sz="0" w:space="0" w:color="auto"/>
        <w:bottom w:val="none" w:sz="0" w:space="0" w:color="auto"/>
        <w:right w:val="none" w:sz="0" w:space="0" w:color="auto"/>
      </w:divBdr>
    </w:div>
    <w:div w:id="1560902962">
      <w:bodyDiv w:val="1"/>
      <w:marLeft w:val="0"/>
      <w:marRight w:val="0"/>
      <w:marTop w:val="0"/>
      <w:marBottom w:val="0"/>
      <w:divBdr>
        <w:top w:val="none" w:sz="0" w:space="0" w:color="auto"/>
        <w:left w:val="none" w:sz="0" w:space="0" w:color="auto"/>
        <w:bottom w:val="none" w:sz="0" w:space="0" w:color="auto"/>
        <w:right w:val="none" w:sz="0" w:space="0" w:color="auto"/>
      </w:divBdr>
    </w:div>
    <w:div w:id="1563173175">
      <w:bodyDiv w:val="1"/>
      <w:marLeft w:val="0"/>
      <w:marRight w:val="0"/>
      <w:marTop w:val="0"/>
      <w:marBottom w:val="0"/>
      <w:divBdr>
        <w:top w:val="none" w:sz="0" w:space="0" w:color="auto"/>
        <w:left w:val="none" w:sz="0" w:space="0" w:color="auto"/>
        <w:bottom w:val="none" w:sz="0" w:space="0" w:color="auto"/>
        <w:right w:val="none" w:sz="0" w:space="0" w:color="auto"/>
      </w:divBdr>
    </w:div>
    <w:div w:id="1574390027">
      <w:bodyDiv w:val="1"/>
      <w:marLeft w:val="0"/>
      <w:marRight w:val="0"/>
      <w:marTop w:val="0"/>
      <w:marBottom w:val="0"/>
      <w:divBdr>
        <w:top w:val="none" w:sz="0" w:space="0" w:color="auto"/>
        <w:left w:val="none" w:sz="0" w:space="0" w:color="auto"/>
        <w:bottom w:val="none" w:sz="0" w:space="0" w:color="auto"/>
        <w:right w:val="none" w:sz="0" w:space="0" w:color="auto"/>
      </w:divBdr>
    </w:div>
    <w:div w:id="1579553805">
      <w:bodyDiv w:val="1"/>
      <w:marLeft w:val="0"/>
      <w:marRight w:val="0"/>
      <w:marTop w:val="0"/>
      <w:marBottom w:val="0"/>
      <w:divBdr>
        <w:top w:val="none" w:sz="0" w:space="0" w:color="auto"/>
        <w:left w:val="none" w:sz="0" w:space="0" w:color="auto"/>
        <w:bottom w:val="none" w:sz="0" w:space="0" w:color="auto"/>
        <w:right w:val="none" w:sz="0" w:space="0" w:color="auto"/>
      </w:divBdr>
    </w:div>
    <w:div w:id="1579562213">
      <w:bodyDiv w:val="1"/>
      <w:marLeft w:val="0"/>
      <w:marRight w:val="0"/>
      <w:marTop w:val="0"/>
      <w:marBottom w:val="0"/>
      <w:divBdr>
        <w:top w:val="none" w:sz="0" w:space="0" w:color="auto"/>
        <w:left w:val="none" w:sz="0" w:space="0" w:color="auto"/>
        <w:bottom w:val="none" w:sz="0" w:space="0" w:color="auto"/>
        <w:right w:val="none" w:sz="0" w:space="0" w:color="auto"/>
      </w:divBdr>
    </w:div>
    <w:div w:id="1585185085">
      <w:bodyDiv w:val="1"/>
      <w:marLeft w:val="0"/>
      <w:marRight w:val="0"/>
      <w:marTop w:val="0"/>
      <w:marBottom w:val="0"/>
      <w:divBdr>
        <w:top w:val="none" w:sz="0" w:space="0" w:color="auto"/>
        <w:left w:val="none" w:sz="0" w:space="0" w:color="auto"/>
        <w:bottom w:val="none" w:sz="0" w:space="0" w:color="auto"/>
        <w:right w:val="none" w:sz="0" w:space="0" w:color="auto"/>
      </w:divBdr>
    </w:div>
    <w:div w:id="1589658015">
      <w:bodyDiv w:val="1"/>
      <w:marLeft w:val="0"/>
      <w:marRight w:val="0"/>
      <w:marTop w:val="0"/>
      <w:marBottom w:val="0"/>
      <w:divBdr>
        <w:top w:val="none" w:sz="0" w:space="0" w:color="auto"/>
        <w:left w:val="none" w:sz="0" w:space="0" w:color="auto"/>
        <w:bottom w:val="none" w:sz="0" w:space="0" w:color="auto"/>
        <w:right w:val="none" w:sz="0" w:space="0" w:color="auto"/>
      </w:divBdr>
    </w:div>
    <w:div w:id="1611740187">
      <w:bodyDiv w:val="1"/>
      <w:marLeft w:val="0"/>
      <w:marRight w:val="0"/>
      <w:marTop w:val="0"/>
      <w:marBottom w:val="0"/>
      <w:divBdr>
        <w:top w:val="none" w:sz="0" w:space="0" w:color="auto"/>
        <w:left w:val="none" w:sz="0" w:space="0" w:color="auto"/>
        <w:bottom w:val="none" w:sz="0" w:space="0" w:color="auto"/>
        <w:right w:val="none" w:sz="0" w:space="0" w:color="auto"/>
      </w:divBdr>
    </w:div>
    <w:div w:id="1624384768">
      <w:bodyDiv w:val="1"/>
      <w:marLeft w:val="0"/>
      <w:marRight w:val="0"/>
      <w:marTop w:val="0"/>
      <w:marBottom w:val="0"/>
      <w:divBdr>
        <w:top w:val="none" w:sz="0" w:space="0" w:color="auto"/>
        <w:left w:val="none" w:sz="0" w:space="0" w:color="auto"/>
        <w:bottom w:val="none" w:sz="0" w:space="0" w:color="auto"/>
        <w:right w:val="none" w:sz="0" w:space="0" w:color="auto"/>
      </w:divBdr>
    </w:div>
    <w:div w:id="1628589181">
      <w:bodyDiv w:val="1"/>
      <w:marLeft w:val="0"/>
      <w:marRight w:val="0"/>
      <w:marTop w:val="0"/>
      <w:marBottom w:val="0"/>
      <w:divBdr>
        <w:top w:val="none" w:sz="0" w:space="0" w:color="auto"/>
        <w:left w:val="none" w:sz="0" w:space="0" w:color="auto"/>
        <w:bottom w:val="none" w:sz="0" w:space="0" w:color="auto"/>
        <w:right w:val="none" w:sz="0" w:space="0" w:color="auto"/>
      </w:divBdr>
    </w:div>
    <w:div w:id="1645768814">
      <w:bodyDiv w:val="1"/>
      <w:marLeft w:val="0"/>
      <w:marRight w:val="0"/>
      <w:marTop w:val="0"/>
      <w:marBottom w:val="0"/>
      <w:divBdr>
        <w:top w:val="none" w:sz="0" w:space="0" w:color="auto"/>
        <w:left w:val="none" w:sz="0" w:space="0" w:color="auto"/>
        <w:bottom w:val="none" w:sz="0" w:space="0" w:color="auto"/>
        <w:right w:val="none" w:sz="0" w:space="0" w:color="auto"/>
      </w:divBdr>
    </w:div>
    <w:div w:id="1648392811">
      <w:bodyDiv w:val="1"/>
      <w:marLeft w:val="0"/>
      <w:marRight w:val="0"/>
      <w:marTop w:val="0"/>
      <w:marBottom w:val="0"/>
      <w:divBdr>
        <w:top w:val="none" w:sz="0" w:space="0" w:color="auto"/>
        <w:left w:val="none" w:sz="0" w:space="0" w:color="auto"/>
        <w:bottom w:val="none" w:sz="0" w:space="0" w:color="auto"/>
        <w:right w:val="none" w:sz="0" w:space="0" w:color="auto"/>
      </w:divBdr>
    </w:div>
    <w:div w:id="1649433387">
      <w:bodyDiv w:val="1"/>
      <w:marLeft w:val="0"/>
      <w:marRight w:val="0"/>
      <w:marTop w:val="0"/>
      <w:marBottom w:val="0"/>
      <w:divBdr>
        <w:top w:val="none" w:sz="0" w:space="0" w:color="auto"/>
        <w:left w:val="none" w:sz="0" w:space="0" w:color="auto"/>
        <w:bottom w:val="none" w:sz="0" w:space="0" w:color="auto"/>
        <w:right w:val="none" w:sz="0" w:space="0" w:color="auto"/>
      </w:divBdr>
    </w:div>
    <w:div w:id="1654796343">
      <w:bodyDiv w:val="1"/>
      <w:marLeft w:val="0"/>
      <w:marRight w:val="0"/>
      <w:marTop w:val="0"/>
      <w:marBottom w:val="0"/>
      <w:divBdr>
        <w:top w:val="none" w:sz="0" w:space="0" w:color="auto"/>
        <w:left w:val="none" w:sz="0" w:space="0" w:color="auto"/>
        <w:bottom w:val="none" w:sz="0" w:space="0" w:color="auto"/>
        <w:right w:val="none" w:sz="0" w:space="0" w:color="auto"/>
      </w:divBdr>
    </w:div>
    <w:div w:id="1658416492">
      <w:bodyDiv w:val="1"/>
      <w:marLeft w:val="0"/>
      <w:marRight w:val="0"/>
      <w:marTop w:val="0"/>
      <w:marBottom w:val="0"/>
      <w:divBdr>
        <w:top w:val="none" w:sz="0" w:space="0" w:color="auto"/>
        <w:left w:val="none" w:sz="0" w:space="0" w:color="auto"/>
        <w:bottom w:val="none" w:sz="0" w:space="0" w:color="auto"/>
        <w:right w:val="none" w:sz="0" w:space="0" w:color="auto"/>
      </w:divBdr>
    </w:div>
    <w:div w:id="1661545378">
      <w:bodyDiv w:val="1"/>
      <w:marLeft w:val="0"/>
      <w:marRight w:val="0"/>
      <w:marTop w:val="0"/>
      <w:marBottom w:val="0"/>
      <w:divBdr>
        <w:top w:val="none" w:sz="0" w:space="0" w:color="auto"/>
        <w:left w:val="none" w:sz="0" w:space="0" w:color="auto"/>
        <w:bottom w:val="none" w:sz="0" w:space="0" w:color="auto"/>
        <w:right w:val="none" w:sz="0" w:space="0" w:color="auto"/>
      </w:divBdr>
    </w:div>
    <w:div w:id="1670905953">
      <w:bodyDiv w:val="1"/>
      <w:marLeft w:val="0"/>
      <w:marRight w:val="0"/>
      <w:marTop w:val="0"/>
      <w:marBottom w:val="0"/>
      <w:divBdr>
        <w:top w:val="none" w:sz="0" w:space="0" w:color="auto"/>
        <w:left w:val="none" w:sz="0" w:space="0" w:color="auto"/>
        <w:bottom w:val="none" w:sz="0" w:space="0" w:color="auto"/>
        <w:right w:val="none" w:sz="0" w:space="0" w:color="auto"/>
      </w:divBdr>
    </w:div>
    <w:div w:id="1677610204">
      <w:bodyDiv w:val="1"/>
      <w:marLeft w:val="0"/>
      <w:marRight w:val="0"/>
      <w:marTop w:val="0"/>
      <w:marBottom w:val="0"/>
      <w:divBdr>
        <w:top w:val="none" w:sz="0" w:space="0" w:color="auto"/>
        <w:left w:val="none" w:sz="0" w:space="0" w:color="auto"/>
        <w:bottom w:val="none" w:sz="0" w:space="0" w:color="auto"/>
        <w:right w:val="none" w:sz="0" w:space="0" w:color="auto"/>
      </w:divBdr>
    </w:div>
    <w:div w:id="1678389573">
      <w:bodyDiv w:val="1"/>
      <w:marLeft w:val="0"/>
      <w:marRight w:val="0"/>
      <w:marTop w:val="0"/>
      <w:marBottom w:val="0"/>
      <w:divBdr>
        <w:top w:val="none" w:sz="0" w:space="0" w:color="auto"/>
        <w:left w:val="none" w:sz="0" w:space="0" w:color="auto"/>
        <w:bottom w:val="none" w:sz="0" w:space="0" w:color="auto"/>
        <w:right w:val="none" w:sz="0" w:space="0" w:color="auto"/>
      </w:divBdr>
    </w:div>
    <w:div w:id="1679383723">
      <w:bodyDiv w:val="1"/>
      <w:marLeft w:val="0"/>
      <w:marRight w:val="0"/>
      <w:marTop w:val="0"/>
      <w:marBottom w:val="0"/>
      <w:divBdr>
        <w:top w:val="none" w:sz="0" w:space="0" w:color="auto"/>
        <w:left w:val="none" w:sz="0" w:space="0" w:color="auto"/>
        <w:bottom w:val="none" w:sz="0" w:space="0" w:color="auto"/>
        <w:right w:val="none" w:sz="0" w:space="0" w:color="auto"/>
      </w:divBdr>
    </w:div>
    <w:div w:id="1684160300">
      <w:bodyDiv w:val="1"/>
      <w:marLeft w:val="0"/>
      <w:marRight w:val="0"/>
      <w:marTop w:val="0"/>
      <w:marBottom w:val="0"/>
      <w:divBdr>
        <w:top w:val="none" w:sz="0" w:space="0" w:color="auto"/>
        <w:left w:val="none" w:sz="0" w:space="0" w:color="auto"/>
        <w:bottom w:val="none" w:sz="0" w:space="0" w:color="auto"/>
        <w:right w:val="none" w:sz="0" w:space="0" w:color="auto"/>
      </w:divBdr>
    </w:div>
    <w:div w:id="1688360266">
      <w:bodyDiv w:val="1"/>
      <w:marLeft w:val="0"/>
      <w:marRight w:val="0"/>
      <w:marTop w:val="0"/>
      <w:marBottom w:val="0"/>
      <w:divBdr>
        <w:top w:val="none" w:sz="0" w:space="0" w:color="auto"/>
        <w:left w:val="none" w:sz="0" w:space="0" w:color="auto"/>
        <w:bottom w:val="none" w:sz="0" w:space="0" w:color="auto"/>
        <w:right w:val="none" w:sz="0" w:space="0" w:color="auto"/>
      </w:divBdr>
    </w:div>
    <w:div w:id="1715424773">
      <w:bodyDiv w:val="1"/>
      <w:marLeft w:val="0"/>
      <w:marRight w:val="0"/>
      <w:marTop w:val="0"/>
      <w:marBottom w:val="0"/>
      <w:divBdr>
        <w:top w:val="none" w:sz="0" w:space="0" w:color="auto"/>
        <w:left w:val="none" w:sz="0" w:space="0" w:color="auto"/>
        <w:bottom w:val="none" w:sz="0" w:space="0" w:color="auto"/>
        <w:right w:val="none" w:sz="0" w:space="0" w:color="auto"/>
      </w:divBdr>
    </w:div>
    <w:div w:id="1720398927">
      <w:bodyDiv w:val="1"/>
      <w:marLeft w:val="0"/>
      <w:marRight w:val="0"/>
      <w:marTop w:val="0"/>
      <w:marBottom w:val="0"/>
      <w:divBdr>
        <w:top w:val="none" w:sz="0" w:space="0" w:color="auto"/>
        <w:left w:val="none" w:sz="0" w:space="0" w:color="auto"/>
        <w:bottom w:val="none" w:sz="0" w:space="0" w:color="auto"/>
        <w:right w:val="none" w:sz="0" w:space="0" w:color="auto"/>
      </w:divBdr>
    </w:div>
    <w:div w:id="1730034776">
      <w:bodyDiv w:val="1"/>
      <w:marLeft w:val="0"/>
      <w:marRight w:val="0"/>
      <w:marTop w:val="0"/>
      <w:marBottom w:val="0"/>
      <w:divBdr>
        <w:top w:val="none" w:sz="0" w:space="0" w:color="auto"/>
        <w:left w:val="none" w:sz="0" w:space="0" w:color="auto"/>
        <w:bottom w:val="none" w:sz="0" w:space="0" w:color="auto"/>
        <w:right w:val="none" w:sz="0" w:space="0" w:color="auto"/>
      </w:divBdr>
    </w:div>
    <w:div w:id="1737313252">
      <w:bodyDiv w:val="1"/>
      <w:marLeft w:val="0"/>
      <w:marRight w:val="0"/>
      <w:marTop w:val="0"/>
      <w:marBottom w:val="0"/>
      <w:divBdr>
        <w:top w:val="none" w:sz="0" w:space="0" w:color="auto"/>
        <w:left w:val="none" w:sz="0" w:space="0" w:color="auto"/>
        <w:bottom w:val="none" w:sz="0" w:space="0" w:color="auto"/>
        <w:right w:val="none" w:sz="0" w:space="0" w:color="auto"/>
      </w:divBdr>
    </w:div>
    <w:div w:id="1747799718">
      <w:bodyDiv w:val="1"/>
      <w:marLeft w:val="0"/>
      <w:marRight w:val="0"/>
      <w:marTop w:val="0"/>
      <w:marBottom w:val="0"/>
      <w:divBdr>
        <w:top w:val="none" w:sz="0" w:space="0" w:color="auto"/>
        <w:left w:val="none" w:sz="0" w:space="0" w:color="auto"/>
        <w:bottom w:val="none" w:sz="0" w:space="0" w:color="auto"/>
        <w:right w:val="none" w:sz="0" w:space="0" w:color="auto"/>
      </w:divBdr>
    </w:div>
    <w:div w:id="1760171606">
      <w:bodyDiv w:val="1"/>
      <w:marLeft w:val="0"/>
      <w:marRight w:val="0"/>
      <w:marTop w:val="0"/>
      <w:marBottom w:val="0"/>
      <w:divBdr>
        <w:top w:val="none" w:sz="0" w:space="0" w:color="auto"/>
        <w:left w:val="none" w:sz="0" w:space="0" w:color="auto"/>
        <w:bottom w:val="none" w:sz="0" w:space="0" w:color="auto"/>
        <w:right w:val="none" w:sz="0" w:space="0" w:color="auto"/>
      </w:divBdr>
    </w:div>
    <w:div w:id="1760174327">
      <w:bodyDiv w:val="1"/>
      <w:marLeft w:val="0"/>
      <w:marRight w:val="0"/>
      <w:marTop w:val="0"/>
      <w:marBottom w:val="0"/>
      <w:divBdr>
        <w:top w:val="none" w:sz="0" w:space="0" w:color="auto"/>
        <w:left w:val="none" w:sz="0" w:space="0" w:color="auto"/>
        <w:bottom w:val="none" w:sz="0" w:space="0" w:color="auto"/>
        <w:right w:val="none" w:sz="0" w:space="0" w:color="auto"/>
      </w:divBdr>
    </w:div>
    <w:div w:id="1762799636">
      <w:bodyDiv w:val="1"/>
      <w:marLeft w:val="0"/>
      <w:marRight w:val="0"/>
      <w:marTop w:val="0"/>
      <w:marBottom w:val="0"/>
      <w:divBdr>
        <w:top w:val="none" w:sz="0" w:space="0" w:color="auto"/>
        <w:left w:val="none" w:sz="0" w:space="0" w:color="auto"/>
        <w:bottom w:val="none" w:sz="0" w:space="0" w:color="auto"/>
        <w:right w:val="none" w:sz="0" w:space="0" w:color="auto"/>
      </w:divBdr>
    </w:div>
    <w:div w:id="1774588247">
      <w:bodyDiv w:val="1"/>
      <w:marLeft w:val="0"/>
      <w:marRight w:val="0"/>
      <w:marTop w:val="0"/>
      <w:marBottom w:val="0"/>
      <w:divBdr>
        <w:top w:val="none" w:sz="0" w:space="0" w:color="auto"/>
        <w:left w:val="none" w:sz="0" w:space="0" w:color="auto"/>
        <w:bottom w:val="none" w:sz="0" w:space="0" w:color="auto"/>
        <w:right w:val="none" w:sz="0" w:space="0" w:color="auto"/>
      </w:divBdr>
    </w:div>
    <w:div w:id="1777405267">
      <w:bodyDiv w:val="1"/>
      <w:marLeft w:val="0"/>
      <w:marRight w:val="0"/>
      <w:marTop w:val="0"/>
      <w:marBottom w:val="0"/>
      <w:divBdr>
        <w:top w:val="none" w:sz="0" w:space="0" w:color="auto"/>
        <w:left w:val="none" w:sz="0" w:space="0" w:color="auto"/>
        <w:bottom w:val="none" w:sz="0" w:space="0" w:color="auto"/>
        <w:right w:val="none" w:sz="0" w:space="0" w:color="auto"/>
      </w:divBdr>
    </w:div>
    <w:div w:id="1781100920">
      <w:bodyDiv w:val="1"/>
      <w:marLeft w:val="0"/>
      <w:marRight w:val="0"/>
      <w:marTop w:val="0"/>
      <w:marBottom w:val="0"/>
      <w:divBdr>
        <w:top w:val="none" w:sz="0" w:space="0" w:color="auto"/>
        <w:left w:val="none" w:sz="0" w:space="0" w:color="auto"/>
        <w:bottom w:val="none" w:sz="0" w:space="0" w:color="auto"/>
        <w:right w:val="none" w:sz="0" w:space="0" w:color="auto"/>
      </w:divBdr>
    </w:div>
    <w:div w:id="1790203292">
      <w:bodyDiv w:val="1"/>
      <w:marLeft w:val="0"/>
      <w:marRight w:val="0"/>
      <w:marTop w:val="0"/>
      <w:marBottom w:val="0"/>
      <w:divBdr>
        <w:top w:val="none" w:sz="0" w:space="0" w:color="auto"/>
        <w:left w:val="none" w:sz="0" w:space="0" w:color="auto"/>
        <w:bottom w:val="none" w:sz="0" w:space="0" w:color="auto"/>
        <w:right w:val="none" w:sz="0" w:space="0" w:color="auto"/>
      </w:divBdr>
    </w:div>
    <w:div w:id="1792936171">
      <w:bodyDiv w:val="1"/>
      <w:marLeft w:val="0"/>
      <w:marRight w:val="0"/>
      <w:marTop w:val="0"/>
      <w:marBottom w:val="0"/>
      <w:divBdr>
        <w:top w:val="none" w:sz="0" w:space="0" w:color="auto"/>
        <w:left w:val="none" w:sz="0" w:space="0" w:color="auto"/>
        <w:bottom w:val="none" w:sz="0" w:space="0" w:color="auto"/>
        <w:right w:val="none" w:sz="0" w:space="0" w:color="auto"/>
      </w:divBdr>
    </w:div>
    <w:div w:id="1802309096">
      <w:bodyDiv w:val="1"/>
      <w:marLeft w:val="0"/>
      <w:marRight w:val="0"/>
      <w:marTop w:val="0"/>
      <w:marBottom w:val="0"/>
      <w:divBdr>
        <w:top w:val="none" w:sz="0" w:space="0" w:color="auto"/>
        <w:left w:val="none" w:sz="0" w:space="0" w:color="auto"/>
        <w:bottom w:val="none" w:sz="0" w:space="0" w:color="auto"/>
        <w:right w:val="none" w:sz="0" w:space="0" w:color="auto"/>
      </w:divBdr>
    </w:div>
    <w:div w:id="1827739532">
      <w:bodyDiv w:val="1"/>
      <w:marLeft w:val="0"/>
      <w:marRight w:val="0"/>
      <w:marTop w:val="0"/>
      <w:marBottom w:val="0"/>
      <w:divBdr>
        <w:top w:val="none" w:sz="0" w:space="0" w:color="auto"/>
        <w:left w:val="none" w:sz="0" w:space="0" w:color="auto"/>
        <w:bottom w:val="none" w:sz="0" w:space="0" w:color="auto"/>
        <w:right w:val="none" w:sz="0" w:space="0" w:color="auto"/>
      </w:divBdr>
    </w:div>
    <w:div w:id="1833333756">
      <w:bodyDiv w:val="1"/>
      <w:marLeft w:val="0"/>
      <w:marRight w:val="0"/>
      <w:marTop w:val="0"/>
      <w:marBottom w:val="0"/>
      <w:divBdr>
        <w:top w:val="none" w:sz="0" w:space="0" w:color="auto"/>
        <w:left w:val="none" w:sz="0" w:space="0" w:color="auto"/>
        <w:bottom w:val="none" w:sz="0" w:space="0" w:color="auto"/>
        <w:right w:val="none" w:sz="0" w:space="0" w:color="auto"/>
      </w:divBdr>
    </w:div>
    <w:div w:id="1855337813">
      <w:bodyDiv w:val="1"/>
      <w:marLeft w:val="0"/>
      <w:marRight w:val="0"/>
      <w:marTop w:val="0"/>
      <w:marBottom w:val="0"/>
      <w:divBdr>
        <w:top w:val="none" w:sz="0" w:space="0" w:color="auto"/>
        <w:left w:val="none" w:sz="0" w:space="0" w:color="auto"/>
        <w:bottom w:val="none" w:sz="0" w:space="0" w:color="auto"/>
        <w:right w:val="none" w:sz="0" w:space="0" w:color="auto"/>
      </w:divBdr>
    </w:div>
    <w:div w:id="1855728435">
      <w:bodyDiv w:val="1"/>
      <w:marLeft w:val="0"/>
      <w:marRight w:val="0"/>
      <w:marTop w:val="0"/>
      <w:marBottom w:val="0"/>
      <w:divBdr>
        <w:top w:val="none" w:sz="0" w:space="0" w:color="auto"/>
        <w:left w:val="none" w:sz="0" w:space="0" w:color="auto"/>
        <w:bottom w:val="none" w:sz="0" w:space="0" w:color="auto"/>
        <w:right w:val="none" w:sz="0" w:space="0" w:color="auto"/>
      </w:divBdr>
    </w:div>
    <w:div w:id="1860390371">
      <w:bodyDiv w:val="1"/>
      <w:marLeft w:val="0"/>
      <w:marRight w:val="0"/>
      <w:marTop w:val="0"/>
      <w:marBottom w:val="0"/>
      <w:divBdr>
        <w:top w:val="none" w:sz="0" w:space="0" w:color="auto"/>
        <w:left w:val="none" w:sz="0" w:space="0" w:color="auto"/>
        <w:bottom w:val="none" w:sz="0" w:space="0" w:color="auto"/>
        <w:right w:val="none" w:sz="0" w:space="0" w:color="auto"/>
      </w:divBdr>
    </w:div>
    <w:div w:id="1862933968">
      <w:bodyDiv w:val="1"/>
      <w:marLeft w:val="0"/>
      <w:marRight w:val="0"/>
      <w:marTop w:val="0"/>
      <w:marBottom w:val="0"/>
      <w:divBdr>
        <w:top w:val="none" w:sz="0" w:space="0" w:color="auto"/>
        <w:left w:val="none" w:sz="0" w:space="0" w:color="auto"/>
        <w:bottom w:val="none" w:sz="0" w:space="0" w:color="auto"/>
        <w:right w:val="none" w:sz="0" w:space="0" w:color="auto"/>
      </w:divBdr>
    </w:div>
    <w:div w:id="1865247017">
      <w:bodyDiv w:val="1"/>
      <w:marLeft w:val="0"/>
      <w:marRight w:val="0"/>
      <w:marTop w:val="0"/>
      <w:marBottom w:val="0"/>
      <w:divBdr>
        <w:top w:val="none" w:sz="0" w:space="0" w:color="auto"/>
        <w:left w:val="none" w:sz="0" w:space="0" w:color="auto"/>
        <w:bottom w:val="none" w:sz="0" w:space="0" w:color="auto"/>
        <w:right w:val="none" w:sz="0" w:space="0" w:color="auto"/>
      </w:divBdr>
    </w:div>
    <w:div w:id="1866408936">
      <w:bodyDiv w:val="1"/>
      <w:marLeft w:val="0"/>
      <w:marRight w:val="0"/>
      <w:marTop w:val="0"/>
      <w:marBottom w:val="0"/>
      <w:divBdr>
        <w:top w:val="none" w:sz="0" w:space="0" w:color="auto"/>
        <w:left w:val="none" w:sz="0" w:space="0" w:color="auto"/>
        <w:bottom w:val="none" w:sz="0" w:space="0" w:color="auto"/>
        <w:right w:val="none" w:sz="0" w:space="0" w:color="auto"/>
      </w:divBdr>
    </w:div>
    <w:div w:id="1872374119">
      <w:bodyDiv w:val="1"/>
      <w:marLeft w:val="0"/>
      <w:marRight w:val="0"/>
      <w:marTop w:val="0"/>
      <w:marBottom w:val="0"/>
      <w:divBdr>
        <w:top w:val="none" w:sz="0" w:space="0" w:color="auto"/>
        <w:left w:val="none" w:sz="0" w:space="0" w:color="auto"/>
        <w:bottom w:val="none" w:sz="0" w:space="0" w:color="auto"/>
        <w:right w:val="none" w:sz="0" w:space="0" w:color="auto"/>
      </w:divBdr>
    </w:div>
    <w:div w:id="1890871039">
      <w:bodyDiv w:val="1"/>
      <w:marLeft w:val="0"/>
      <w:marRight w:val="0"/>
      <w:marTop w:val="0"/>
      <w:marBottom w:val="0"/>
      <w:divBdr>
        <w:top w:val="none" w:sz="0" w:space="0" w:color="auto"/>
        <w:left w:val="none" w:sz="0" w:space="0" w:color="auto"/>
        <w:bottom w:val="none" w:sz="0" w:space="0" w:color="auto"/>
        <w:right w:val="none" w:sz="0" w:space="0" w:color="auto"/>
      </w:divBdr>
    </w:div>
    <w:div w:id="1892417813">
      <w:bodyDiv w:val="1"/>
      <w:marLeft w:val="0"/>
      <w:marRight w:val="0"/>
      <w:marTop w:val="0"/>
      <w:marBottom w:val="0"/>
      <w:divBdr>
        <w:top w:val="none" w:sz="0" w:space="0" w:color="auto"/>
        <w:left w:val="none" w:sz="0" w:space="0" w:color="auto"/>
        <w:bottom w:val="none" w:sz="0" w:space="0" w:color="auto"/>
        <w:right w:val="none" w:sz="0" w:space="0" w:color="auto"/>
      </w:divBdr>
    </w:div>
    <w:div w:id="1892570589">
      <w:bodyDiv w:val="1"/>
      <w:marLeft w:val="0"/>
      <w:marRight w:val="0"/>
      <w:marTop w:val="0"/>
      <w:marBottom w:val="0"/>
      <w:divBdr>
        <w:top w:val="none" w:sz="0" w:space="0" w:color="auto"/>
        <w:left w:val="none" w:sz="0" w:space="0" w:color="auto"/>
        <w:bottom w:val="none" w:sz="0" w:space="0" w:color="auto"/>
        <w:right w:val="none" w:sz="0" w:space="0" w:color="auto"/>
      </w:divBdr>
    </w:div>
    <w:div w:id="1895777326">
      <w:bodyDiv w:val="1"/>
      <w:marLeft w:val="0"/>
      <w:marRight w:val="0"/>
      <w:marTop w:val="0"/>
      <w:marBottom w:val="0"/>
      <w:divBdr>
        <w:top w:val="none" w:sz="0" w:space="0" w:color="auto"/>
        <w:left w:val="none" w:sz="0" w:space="0" w:color="auto"/>
        <w:bottom w:val="none" w:sz="0" w:space="0" w:color="auto"/>
        <w:right w:val="none" w:sz="0" w:space="0" w:color="auto"/>
      </w:divBdr>
    </w:div>
    <w:div w:id="1896159871">
      <w:bodyDiv w:val="1"/>
      <w:marLeft w:val="0"/>
      <w:marRight w:val="0"/>
      <w:marTop w:val="0"/>
      <w:marBottom w:val="0"/>
      <w:divBdr>
        <w:top w:val="none" w:sz="0" w:space="0" w:color="auto"/>
        <w:left w:val="none" w:sz="0" w:space="0" w:color="auto"/>
        <w:bottom w:val="none" w:sz="0" w:space="0" w:color="auto"/>
        <w:right w:val="none" w:sz="0" w:space="0" w:color="auto"/>
      </w:divBdr>
    </w:div>
    <w:div w:id="1906600722">
      <w:bodyDiv w:val="1"/>
      <w:marLeft w:val="0"/>
      <w:marRight w:val="0"/>
      <w:marTop w:val="0"/>
      <w:marBottom w:val="0"/>
      <w:divBdr>
        <w:top w:val="none" w:sz="0" w:space="0" w:color="auto"/>
        <w:left w:val="none" w:sz="0" w:space="0" w:color="auto"/>
        <w:bottom w:val="none" w:sz="0" w:space="0" w:color="auto"/>
        <w:right w:val="none" w:sz="0" w:space="0" w:color="auto"/>
      </w:divBdr>
    </w:div>
    <w:div w:id="1916935375">
      <w:bodyDiv w:val="1"/>
      <w:marLeft w:val="0"/>
      <w:marRight w:val="0"/>
      <w:marTop w:val="0"/>
      <w:marBottom w:val="0"/>
      <w:divBdr>
        <w:top w:val="none" w:sz="0" w:space="0" w:color="auto"/>
        <w:left w:val="none" w:sz="0" w:space="0" w:color="auto"/>
        <w:bottom w:val="none" w:sz="0" w:space="0" w:color="auto"/>
        <w:right w:val="none" w:sz="0" w:space="0" w:color="auto"/>
      </w:divBdr>
    </w:div>
    <w:div w:id="1919091488">
      <w:bodyDiv w:val="1"/>
      <w:marLeft w:val="0"/>
      <w:marRight w:val="0"/>
      <w:marTop w:val="0"/>
      <w:marBottom w:val="0"/>
      <w:divBdr>
        <w:top w:val="none" w:sz="0" w:space="0" w:color="auto"/>
        <w:left w:val="none" w:sz="0" w:space="0" w:color="auto"/>
        <w:bottom w:val="none" w:sz="0" w:space="0" w:color="auto"/>
        <w:right w:val="none" w:sz="0" w:space="0" w:color="auto"/>
      </w:divBdr>
    </w:div>
    <w:div w:id="1935085940">
      <w:bodyDiv w:val="1"/>
      <w:marLeft w:val="0"/>
      <w:marRight w:val="0"/>
      <w:marTop w:val="0"/>
      <w:marBottom w:val="0"/>
      <w:divBdr>
        <w:top w:val="none" w:sz="0" w:space="0" w:color="auto"/>
        <w:left w:val="none" w:sz="0" w:space="0" w:color="auto"/>
        <w:bottom w:val="none" w:sz="0" w:space="0" w:color="auto"/>
        <w:right w:val="none" w:sz="0" w:space="0" w:color="auto"/>
      </w:divBdr>
    </w:div>
    <w:div w:id="1936135974">
      <w:bodyDiv w:val="1"/>
      <w:marLeft w:val="0"/>
      <w:marRight w:val="0"/>
      <w:marTop w:val="0"/>
      <w:marBottom w:val="0"/>
      <w:divBdr>
        <w:top w:val="none" w:sz="0" w:space="0" w:color="auto"/>
        <w:left w:val="none" w:sz="0" w:space="0" w:color="auto"/>
        <w:bottom w:val="none" w:sz="0" w:space="0" w:color="auto"/>
        <w:right w:val="none" w:sz="0" w:space="0" w:color="auto"/>
      </w:divBdr>
    </w:div>
    <w:div w:id="1941599251">
      <w:bodyDiv w:val="1"/>
      <w:marLeft w:val="0"/>
      <w:marRight w:val="0"/>
      <w:marTop w:val="0"/>
      <w:marBottom w:val="0"/>
      <w:divBdr>
        <w:top w:val="none" w:sz="0" w:space="0" w:color="auto"/>
        <w:left w:val="none" w:sz="0" w:space="0" w:color="auto"/>
        <w:bottom w:val="none" w:sz="0" w:space="0" w:color="auto"/>
        <w:right w:val="none" w:sz="0" w:space="0" w:color="auto"/>
      </w:divBdr>
    </w:div>
    <w:div w:id="1943343581">
      <w:bodyDiv w:val="1"/>
      <w:marLeft w:val="0"/>
      <w:marRight w:val="0"/>
      <w:marTop w:val="0"/>
      <w:marBottom w:val="0"/>
      <w:divBdr>
        <w:top w:val="none" w:sz="0" w:space="0" w:color="auto"/>
        <w:left w:val="none" w:sz="0" w:space="0" w:color="auto"/>
        <w:bottom w:val="none" w:sz="0" w:space="0" w:color="auto"/>
        <w:right w:val="none" w:sz="0" w:space="0" w:color="auto"/>
      </w:divBdr>
    </w:div>
    <w:div w:id="1945264338">
      <w:bodyDiv w:val="1"/>
      <w:marLeft w:val="0"/>
      <w:marRight w:val="0"/>
      <w:marTop w:val="0"/>
      <w:marBottom w:val="0"/>
      <w:divBdr>
        <w:top w:val="none" w:sz="0" w:space="0" w:color="auto"/>
        <w:left w:val="none" w:sz="0" w:space="0" w:color="auto"/>
        <w:bottom w:val="none" w:sz="0" w:space="0" w:color="auto"/>
        <w:right w:val="none" w:sz="0" w:space="0" w:color="auto"/>
      </w:divBdr>
    </w:div>
    <w:div w:id="1946763059">
      <w:bodyDiv w:val="1"/>
      <w:marLeft w:val="0"/>
      <w:marRight w:val="0"/>
      <w:marTop w:val="0"/>
      <w:marBottom w:val="0"/>
      <w:divBdr>
        <w:top w:val="none" w:sz="0" w:space="0" w:color="auto"/>
        <w:left w:val="none" w:sz="0" w:space="0" w:color="auto"/>
        <w:bottom w:val="none" w:sz="0" w:space="0" w:color="auto"/>
        <w:right w:val="none" w:sz="0" w:space="0" w:color="auto"/>
      </w:divBdr>
    </w:div>
    <w:div w:id="1950500442">
      <w:bodyDiv w:val="1"/>
      <w:marLeft w:val="0"/>
      <w:marRight w:val="0"/>
      <w:marTop w:val="0"/>
      <w:marBottom w:val="0"/>
      <w:divBdr>
        <w:top w:val="none" w:sz="0" w:space="0" w:color="auto"/>
        <w:left w:val="none" w:sz="0" w:space="0" w:color="auto"/>
        <w:bottom w:val="none" w:sz="0" w:space="0" w:color="auto"/>
        <w:right w:val="none" w:sz="0" w:space="0" w:color="auto"/>
      </w:divBdr>
    </w:div>
    <w:div w:id="1957178182">
      <w:bodyDiv w:val="1"/>
      <w:marLeft w:val="0"/>
      <w:marRight w:val="0"/>
      <w:marTop w:val="0"/>
      <w:marBottom w:val="0"/>
      <w:divBdr>
        <w:top w:val="none" w:sz="0" w:space="0" w:color="auto"/>
        <w:left w:val="none" w:sz="0" w:space="0" w:color="auto"/>
        <w:bottom w:val="none" w:sz="0" w:space="0" w:color="auto"/>
        <w:right w:val="none" w:sz="0" w:space="0" w:color="auto"/>
      </w:divBdr>
    </w:div>
    <w:div w:id="1972442057">
      <w:bodyDiv w:val="1"/>
      <w:marLeft w:val="0"/>
      <w:marRight w:val="0"/>
      <w:marTop w:val="0"/>
      <w:marBottom w:val="0"/>
      <w:divBdr>
        <w:top w:val="none" w:sz="0" w:space="0" w:color="auto"/>
        <w:left w:val="none" w:sz="0" w:space="0" w:color="auto"/>
        <w:bottom w:val="none" w:sz="0" w:space="0" w:color="auto"/>
        <w:right w:val="none" w:sz="0" w:space="0" w:color="auto"/>
      </w:divBdr>
    </w:div>
    <w:div w:id="1974478148">
      <w:bodyDiv w:val="1"/>
      <w:marLeft w:val="0"/>
      <w:marRight w:val="0"/>
      <w:marTop w:val="0"/>
      <w:marBottom w:val="0"/>
      <w:divBdr>
        <w:top w:val="none" w:sz="0" w:space="0" w:color="auto"/>
        <w:left w:val="none" w:sz="0" w:space="0" w:color="auto"/>
        <w:bottom w:val="none" w:sz="0" w:space="0" w:color="auto"/>
        <w:right w:val="none" w:sz="0" w:space="0" w:color="auto"/>
      </w:divBdr>
    </w:div>
    <w:div w:id="1976256860">
      <w:bodyDiv w:val="1"/>
      <w:marLeft w:val="0"/>
      <w:marRight w:val="0"/>
      <w:marTop w:val="0"/>
      <w:marBottom w:val="0"/>
      <w:divBdr>
        <w:top w:val="none" w:sz="0" w:space="0" w:color="auto"/>
        <w:left w:val="none" w:sz="0" w:space="0" w:color="auto"/>
        <w:bottom w:val="none" w:sz="0" w:space="0" w:color="auto"/>
        <w:right w:val="none" w:sz="0" w:space="0" w:color="auto"/>
      </w:divBdr>
    </w:div>
    <w:div w:id="1979452318">
      <w:bodyDiv w:val="1"/>
      <w:marLeft w:val="0"/>
      <w:marRight w:val="0"/>
      <w:marTop w:val="0"/>
      <w:marBottom w:val="0"/>
      <w:divBdr>
        <w:top w:val="none" w:sz="0" w:space="0" w:color="auto"/>
        <w:left w:val="none" w:sz="0" w:space="0" w:color="auto"/>
        <w:bottom w:val="none" w:sz="0" w:space="0" w:color="auto"/>
        <w:right w:val="none" w:sz="0" w:space="0" w:color="auto"/>
      </w:divBdr>
    </w:div>
    <w:div w:id="1990865848">
      <w:bodyDiv w:val="1"/>
      <w:marLeft w:val="0"/>
      <w:marRight w:val="0"/>
      <w:marTop w:val="0"/>
      <w:marBottom w:val="0"/>
      <w:divBdr>
        <w:top w:val="none" w:sz="0" w:space="0" w:color="auto"/>
        <w:left w:val="none" w:sz="0" w:space="0" w:color="auto"/>
        <w:bottom w:val="none" w:sz="0" w:space="0" w:color="auto"/>
        <w:right w:val="none" w:sz="0" w:space="0" w:color="auto"/>
      </w:divBdr>
    </w:div>
    <w:div w:id="1992514090">
      <w:bodyDiv w:val="1"/>
      <w:marLeft w:val="0"/>
      <w:marRight w:val="0"/>
      <w:marTop w:val="0"/>
      <w:marBottom w:val="0"/>
      <w:divBdr>
        <w:top w:val="none" w:sz="0" w:space="0" w:color="auto"/>
        <w:left w:val="none" w:sz="0" w:space="0" w:color="auto"/>
        <w:bottom w:val="none" w:sz="0" w:space="0" w:color="auto"/>
        <w:right w:val="none" w:sz="0" w:space="0" w:color="auto"/>
      </w:divBdr>
    </w:div>
    <w:div w:id="1994286691">
      <w:bodyDiv w:val="1"/>
      <w:marLeft w:val="0"/>
      <w:marRight w:val="0"/>
      <w:marTop w:val="0"/>
      <w:marBottom w:val="0"/>
      <w:divBdr>
        <w:top w:val="none" w:sz="0" w:space="0" w:color="auto"/>
        <w:left w:val="none" w:sz="0" w:space="0" w:color="auto"/>
        <w:bottom w:val="none" w:sz="0" w:space="0" w:color="auto"/>
        <w:right w:val="none" w:sz="0" w:space="0" w:color="auto"/>
      </w:divBdr>
    </w:div>
    <w:div w:id="2004620468">
      <w:bodyDiv w:val="1"/>
      <w:marLeft w:val="0"/>
      <w:marRight w:val="0"/>
      <w:marTop w:val="0"/>
      <w:marBottom w:val="0"/>
      <w:divBdr>
        <w:top w:val="none" w:sz="0" w:space="0" w:color="auto"/>
        <w:left w:val="none" w:sz="0" w:space="0" w:color="auto"/>
        <w:bottom w:val="none" w:sz="0" w:space="0" w:color="auto"/>
        <w:right w:val="none" w:sz="0" w:space="0" w:color="auto"/>
      </w:divBdr>
    </w:div>
    <w:div w:id="2006280908">
      <w:bodyDiv w:val="1"/>
      <w:marLeft w:val="0"/>
      <w:marRight w:val="0"/>
      <w:marTop w:val="0"/>
      <w:marBottom w:val="0"/>
      <w:divBdr>
        <w:top w:val="none" w:sz="0" w:space="0" w:color="auto"/>
        <w:left w:val="none" w:sz="0" w:space="0" w:color="auto"/>
        <w:bottom w:val="none" w:sz="0" w:space="0" w:color="auto"/>
        <w:right w:val="none" w:sz="0" w:space="0" w:color="auto"/>
      </w:divBdr>
    </w:div>
    <w:div w:id="2007777542">
      <w:bodyDiv w:val="1"/>
      <w:marLeft w:val="0"/>
      <w:marRight w:val="0"/>
      <w:marTop w:val="0"/>
      <w:marBottom w:val="0"/>
      <w:divBdr>
        <w:top w:val="none" w:sz="0" w:space="0" w:color="auto"/>
        <w:left w:val="none" w:sz="0" w:space="0" w:color="auto"/>
        <w:bottom w:val="none" w:sz="0" w:space="0" w:color="auto"/>
        <w:right w:val="none" w:sz="0" w:space="0" w:color="auto"/>
      </w:divBdr>
    </w:div>
    <w:div w:id="2008094222">
      <w:bodyDiv w:val="1"/>
      <w:marLeft w:val="0"/>
      <w:marRight w:val="0"/>
      <w:marTop w:val="0"/>
      <w:marBottom w:val="0"/>
      <w:divBdr>
        <w:top w:val="none" w:sz="0" w:space="0" w:color="auto"/>
        <w:left w:val="none" w:sz="0" w:space="0" w:color="auto"/>
        <w:bottom w:val="none" w:sz="0" w:space="0" w:color="auto"/>
        <w:right w:val="none" w:sz="0" w:space="0" w:color="auto"/>
      </w:divBdr>
    </w:div>
    <w:div w:id="2011523232">
      <w:bodyDiv w:val="1"/>
      <w:marLeft w:val="0"/>
      <w:marRight w:val="0"/>
      <w:marTop w:val="0"/>
      <w:marBottom w:val="0"/>
      <w:divBdr>
        <w:top w:val="none" w:sz="0" w:space="0" w:color="auto"/>
        <w:left w:val="none" w:sz="0" w:space="0" w:color="auto"/>
        <w:bottom w:val="none" w:sz="0" w:space="0" w:color="auto"/>
        <w:right w:val="none" w:sz="0" w:space="0" w:color="auto"/>
      </w:divBdr>
    </w:div>
    <w:div w:id="2012873492">
      <w:bodyDiv w:val="1"/>
      <w:marLeft w:val="0"/>
      <w:marRight w:val="0"/>
      <w:marTop w:val="0"/>
      <w:marBottom w:val="0"/>
      <w:divBdr>
        <w:top w:val="none" w:sz="0" w:space="0" w:color="auto"/>
        <w:left w:val="none" w:sz="0" w:space="0" w:color="auto"/>
        <w:bottom w:val="none" w:sz="0" w:space="0" w:color="auto"/>
        <w:right w:val="none" w:sz="0" w:space="0" w:color="auto"/>
      </w:divBdr>
    </w:div>
    <w:div w:id="2043707027">
      <w:bodyDiv w:val="1"/>
      <w:marLeft w:val="0"/>
      <w:marRight w:val="0"/>
      <w:marTop w:val="0"/>
      <w:marBottom w:val="0"/>
      <w:divBdr>
        <w:top w:val="none" w:sz="0" w:space="0" w:color="auto"/>
        <w:left w:val="none" w:sz="0" w:space="0" w:color="auto"/>
        <w:bottom w:val="none" w:sz="0" w:space="0" w:color="auto"/>
        <w:right w:val="none" w:sz="0" w:space="0" w:color="auto"/>
      </w:divBdr>
    </w:div>
    <w:div w:id="2044283556">
      <w:bodyDiv w:val="1"/>
      <w:marLeft w:val="0"/>
      <w:marRight w:val="0"/>
      <w:marTop w:val="0"/>
      <w:marBottom w:val="0"/>
      <w:divBdr>
        <w:top w:val="none" w:sz="0" w:space="0" w:color="auto"/>
        <w:left w:val="none" w:sz="0" w:space="0" w:color="auto"/>
        <w:bottom w:val="none" w:sz="0" w:space="0" w:color="auto"/>
        <w:right w:val="none" w:sz="0" w:space="0" w:color="auto"/>
      </w:divBdr>
    </w:div>
    <w:div w:id="2045860878">
      <w:bodyDiv w:val="1"/>
      <w:marLeft w:val="0"/>
      <w:marRight w:val="0"/>
      <w:marTop w:val="0"/>
      <w:marBottom w:val="0"/>
      <w:divBdr>
        <w:top w:val="none" w:sz="0" w:space="0" w:color="auto"/>
        <w:left w:val="none" w:sz="0" w:space="0" w:color="auto"/>
        <w:bottom w:val="none" w:sz="0" w:space="0" w:color="auto"/>
        <w:right w:val="none" w:sz="0" w:space="0" w:color="auto"/>
      </w:divBdr>
    </w:div>
    <w:div w:id="2047631051">
      <w:bodyDiv w:val="1"/>
      <w:marLeft w:val="0"/>
      <w:marRight w:val="0"/>
      <w:marTop w:val="0"/>
      <w:marBottom w:val="0"/>
      <w:divBdr>
        <w:top w:val="none" w:sz="0" w:space="0" w:color="auto"/>
        <w:left w:val="none" w:sz="0" w:space="0" w:color="auto"/>
        <w:bottom w:val="none" w:sz="0" w:space="0" w:color="auto"/>
        <w:right w:val="none" w:sz="0" w:space="0" w:color="auto"/>
      </w:divBdr>
    </w:div>
    <w:div w:id="2053385014">
      <w:bodyDiv w:val="1"/>
      <w:marLeft w:val="0"/>
      <w:marRight w:val="0"/>
      <w:marTop w:val="0"/>
      <w:marBottom w:val="0"/>
      <w:divBdr>
        <w:top w:val="none" w:sz="0" w:space="0" w:color="auto"/>
        <w:left w:val="none" w:sz="0" w:space="0" w:color="auto"/>
        <w:bottom w:val="none" w:sz="0" w:space="0" w:color="auto"/>
        <w:right w:val="none" w:sz="0" w:space="0" w:color="auto"/>
      </w:divBdr>
    </w:div>
    <w:div w:id="2068607711">
      <w:bodyDiv w:val="1"/>
      <w:marLeft w:val="0"/>
      <w:marRight w:val="0"/>
      <w:marTop w:val="0"/>
      <w:marBottom w:val="0"/>
      <w:divBdr>
        <w:top w:val="none" w:sz="0" w:space="0" w:color="auto"/>
        <w:left w:val="none" w:sz="0" w:space="0" w:color="auto"/>
        <w:bottom w:val="none" w:sz="0" w:space="0" w:color="auto"/>
        <w:right w:val="none" w:sz="0" w:space="0" w:color="auto"/>
      </w:divBdr>
    </w:div>
    <w:div w:id="2068919956">
      <w:bodyDiv w:val="1"/>
      <w:marLeft w:val="0"/>
      <w:marRight w:val="0"/>
      <w:marTop w:val="0"/>
      <w:marBottom w:val="0"/>
      <w:divBdr>
        <w:top w:val="none" w:sz="0" w:space="0" w:color="auto"/>
        <w:left w:val="none" w:sz="0" w:space="0" w:color="auto"/>
        <w:bottom w:val="none" w:sz="0" w:space="0" w:color="auto"/>
        <w:right w:val="none" w:sz="0" w:space="0" w:color="auto"/>
      </w:divBdr>
    </w:div>
    <w:div w:id="2075273742">
      <w:bodyDiv w:val="1"/>
      <w:marLeft w:val="0"/>
      <w:marRight w:val="0"/>
      <w:marTop w:val="0"/>
      <w:marBottom w:val="0"/>
      <w:divBdr>
        <w:top w:val="none" w:sz="0" w:space="0" w:color="auto"/>
        <w:left w:val="none" w:sz="0" w:space="0" w:color="auto"/>
        <w:bottom w:val="none" w:sz="0" w:space="0" w:color="auto"/>
        <w:right w:val="none" w:sz="0" w:space="0" w:color="auto"/>
      </w:divBdr>
    </w:div>
    <w:div w:id="2080205503">
      <w:bodyDiv w:val="1"/>
      <w:marLeft w:val="0"/>
      <w:marRight w:val="0"/>
      <w:marTop w:val="0"/>
      <w:marBottom w:val="0"/>
      <w:divBdr>
        <w:top w:val="none" w:sz="0" w:space="0" w:color="auto"/>
        <w:left w:val="none" w:sz="0" w:space="0" w:color="auto"/>
        <w:bottom w:val="none" w:sz="0" w:space="0" w:color="auto"/>
        <w:right w:val="none" w:sz="0" w:space="0" w:color="auto"/>
      </w:divBdr>
    </w:div>
    <w:div w:id="2088183753">
      <w:bodyDiv w:val="1"/>
      <w:marLeft w:val="0"/>
      <w:marRight w:val="0"/>
      <w:marTop w:val="0"/>
      <w:marBottom w:val="0"/>
      <w:divBdr>
        <w:top w:val="none" w:sz="0" w:space="0" w:color="auto"/>
        <w:left w:val="none" w:sz="0" w:space="0" w:color="auto"/>
        <w:bottom w:val="none" w:sz="0" w:space="0" w:color="auto"/>
        <w:right w:val="none" w:sz="0" w:space="0" w:color="auto"/>
      </w:divBdr>
    </w:div>
    <w:div w:id="2096781283">
      <w:bodyDiv w:val="1"/>
      <w:marLeft w:val="0"/>
      <w:marRight w:val="0"/>
      <w:marTop w:val="0"/>
      <w:marBottom w:val="0"/>
      <w:divBdr>
        <w:top w:val="none" w:sz="0" w:space="0" w:color="auto"/>
        <w:left w:val="none" w:sz="0" w:space="0" w:color="auto"/>
        <w:bottom w:val="none" w:sz="0" w:space="0" w:color="auto"/>
        <w:right w:val="none" w:sz="0" w:space="0" w:color="auto"/>
      </w:divBdr>
    </w:div>
    <w:div w:id="2105180094">
      <w:bodyDiv w:val="1"/>
      <w:marLeft w:val="0"/>
      <w:marRight w:val="0"/>
      <w:marTop w:val="0"/>
      <w:marBottom w:val="0"/>
      <w:divBdr>
        <w:top w:val="none" w:sz="0" w:space="0" w:color="auto"/>
        <w:left w:val="none" w:sz="0" w:space="0" w:color="auto"/>
        <w:bottom w:val="none" w:sz="0" w:space="0" w:color="auto"/>
        <w:right w:val="none" w:sz="0" w:space="0" w:color="auto"/>
      </w:divBdr>
    </w:div>
    <w:div w:id="2111923382">
      <w:bodyDiv w:val="1"/>
      <w:marLeft w:val="0"/>
      <w:marRight w:val="0"/>
      <w:marTop w:val="0"/>
      <w:marBottom w:val="0"/>
      <w:divBdr>
        <w:top w:val="none" w:sz="0" w:space="0" w:color="auto"/>
        <w:left w:val="none" w:sz="0" w:space="0" w:color="auto"/>
        <w:bottom w:val="none" w:sz="0" w:space="0" w:color="auto"/>
        <w:right w:val="none" w:sz="0" w:space="0" w:color="auto"/>
      </w:divBdr>
    </w:div>
    <w:div w:id="2115511001">
      <w:bodyDiv w:val="1"/>
      <w:marLeft w:val="0"/>
      <w:marRight w:val="0"/>
      <w:marTop w:val="0"/>
      <w:marBottom w:val="0"/>
      <w:divBdr>
        <w:top w:val="none" w:sz="0" w:space="0" w:color="auto"/>
        <w:left w:val="none" w:sz="0" w:space="0" w:color="auto"/>
        <w:bottom w:val="none" w:sz="0" w:space="0" w:color="auto"/>
        <w:right w:val="none" w:sz="0" w:space="0" w:color="auto"/>
      </w:divBdr>
    </w:div>
    <w:div w:id="214704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3BA2F-FD26-407D-B8A3-A9963E3E7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48</Pages>
  <Words>13723</Words>
  <Characters>78227</Characters>
  <Application>Microsoft Office Word</Application>
  <DocSecurity>0</DocSecurity>
  <Lines>651</Lines>
  <Paragraphs>183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Beletić-Tatić</dc:creator>
  <cp:keywords/>
  <dc:description/>
  <cp:lastModifiedBy>Općina Svetvinčenat 3</cp:lastModifiedBy>
  <cp:revision>4</cp:revision>
  <cp:lastPrinted>2026-04-14T05:23:00Z</cp:lastPrinted>
  <dcterms:created xsi:type="dcterms:W3CDTF">2026-04-28T08:29:00Z</dcterms:created>
  <dcterms:modified xsi:type="dcterms:W3CDTF">2026-05-12T12:53:00Z</dcterms:modified>
</cp:coreProperties>
</file>