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5F6F" w14:textId="7B2C2B24" w:rsidR="0015187E" w:rsidRDefault="00E130D2">
      <w:pPr>
        <w:rPr>
          <w:rFonts w:ascii="Times New Roman" w:hAnsi="Times New Roman"/>
        </w:rPr>
      </w:pPr>
      <w:r>
        <w:rPr>
          <w:rFonts w:ascii="Times New Roman" w:hAnsi="Times New Roman"/>
        </w:rPr>
        <w:t>Godina: 20</w:t>
      </w:r>
      <w:r w:rsidR="00904D85">
        <w:rPr>
          <w:rFonts w:ascii="Times New Roman" w:hAnsi="Times New Roman"/>
        </w:rPr>
        <w:t>2</w:t>
      </w:r>
      <w:r w:rsidR="00781032">
        <w:rPr>
          <w:rFonts w:ascii="Times New Roman" w:hAnsi="Times New Roman"/>
        </w:rPr>
        <w:t>6</w:t>
      </w:r>
      <w:r w:rsidR="00627DFE">
        <w:rPr>
          <w:rFonts w:ascii="Times New Roman" w:hAnsi="Times New Roman"/>
        </w:rPr>
        <w:t>.</w:t>
      </w:r>
    </w:p>
    <w:p w14:paraId="1F5EEDC8" w14:textId="77777777" w:rsidR="0015187E" w:rsidRDefault="00627D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temelju odredbi Zakona o udrugama („Narodne novine“ br. 74/14) i Uredbe o kriterijima, mjerilima i postupcima financiranja i ugovaranja programa i projekata od interesa za opće dobro koje provode udruge („Narodne novin</w:t>
      </w:r>
      <w:r w:rsidR="00E130D2">
        <w:rPr>
          <w:rFonts w:ascii="Times New Roman" w:hAnsi="Times New Roman"/>
        </w:rPr>
        <w:t>e“ br. 26/15) , Predsjednik SZOS</w:t>
      </w:r>
      <w:r>
        <w:rPr>
          <w:rFonts w:ascii="Times New Roman" w:hAnsi="Times New Roman"/>
        </w:rPr>
        <w:t xml:space="preserve"> donosi </w:t>
      </w:r>
    </w:p>
    <w:p w14:paraId="17D4DDF0" w14:textId="19148B33" w:rsidR="0015187E" w:rsidRDefault="00627DF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Godišnji plan</w:t>
      </w:r>
      <w:r w:rsidR="00E130D2">
        <w:rPr>
          <w:rFonts w:ascii="Times New Roman" w:hAnsi="Times New Roman"/>
          <w:b/>
          <w:bCs/>
        </w:rPr>
        <w:t xml:space="preserve"> natječaja/javnih poziva  </w:t>
      </w:r>
    </w:p>
    <w:p w14:paraId="5C52F037" w14:textId="77777777" w:rsidR="0015187E" w:rsidRDefault="00627DF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financiranja projekata i programa koje provode udruge </w:t>
      </w:r>
    </w:p>
    <w:p w14:paraId="74D65860" w14:textId="10D22F26" w:rsidR="0015187E" w:rsidRDefault="00E130D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na području Općine Svetvinčenat</w:t>
      </w:r>
      <w:r w:rsidR="00627DFE">
        <w:rPr>
          <w:rFonts w:ascii="Times New Roman" w:hAnsi="Times New Roman"/>
        </w:rPr>
        <w:t xml:space="preserve"> iz sr</w:t>
      </w:r>
      <w:r>
        <w:rPr>
          <w:rFonts w:ascii="Times New Roman" w:hAnsi="Times New Roman"/>
        </w:rPr>
        <w:t>edstava proračuna Općine Svetvinčenat za 20</w:t>
      </w:r>
      <w:r w:rsidR="00904D85">
        <w:rPr>
          <w:rFonts w:ascii="Times New Roman" w:hAnsi="Times New Roman"/>
        </w:rPr>
        <w:t>2</w:t>
      </w:r>
      <w:r w:rsidR="00F3048F">
        <w:rPr>
          <w:rFonts w:ascii="Times New Roman" w:hAnsi="Times New Roman"/>
        </w:rPr>
        <w:t>6</w:t>
      </w:r>
      <w:r w:rsidR="00627DFE">
        <w:rPr>
          <w:rFonts w:ascii="Times New Roman" w:hAnsi="Times New Roman"/>
        </w:rPr>
        <w:t>.godinu</w:t>
      </w:r>
    </w:p>
    <w:p w14:paraId="5E095861" w14:textId="77777777" w:rsidR="0015187E" w:rsidRDefault="0015187E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763"/>
        <w:gridCol w:w="2125"/>
        <w:gridCol w:w="3164"/>
        <w:gridCol w:w="1792"/>
        <w:gridCol w:w="2071"/>
        <w:gridCol w:w="222"/>
        <w:gridCol w:w="1242"/>
        <w:gridCol w:w="1306"/>
        <w:gridCol w:w="1226"/>
      </w:tblGrid>
      <w:tr w:rsidR="0015187E" w14:paraId="6113D21F" w14:textId="77777777">
        <w:trPr>
          <w:trHeight w:val="1305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93" w:type="dxa"/>
            </w:tcMar>
            <w:vAlign w:val="center"/>
          </w:tcPr>
          <w:p w14:paraId="279064AC" w14:textId="77777777" w:rsidR="0015187E" w:rsidRDefault="00627DFE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R. br.</w:t>
            </w:r>
          </w:p>
        </w:tc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93" w:type="dxa"/>
            </w:tcMar>
            <w:vAlign w:val="center"/>
          </w:tcPr>
          <w:p w14:paraId="6972CF62" w14:textId="77777777" w:rsidR="0015187E" w:rsidRDefault="00627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Naziv tijela</w:t>
            </w: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93" w:type="dxa"/>
            </w:tcMar>
            <w:vAlign w:val="center"/>
          </w:tcPr>
          <w:p w14:paraId="748AC594" w14:textId="77777777" w:rsidR="0015187E" w:rsidRDefault="00627DFE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natječaja (oznaka aktivnosti u proračunu)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92D050"/>
            <w:tcMar>
              <w:left w:w="93" w:type="dxa"/>
            </w:tcMar>
            <w:vAlign w:val="center"/>
          </w:tcPr>
          <w:p w14:paraId="0ACABCF3" w14:textId="77777777" w:rsidR="0015187E" w:rsidRDefault="00627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Okvirni datum raspisivanja i završetka natječaja </w:t>
            </w:r>
          </w:p>
        </w:tc>
        <w:tc>
          <w:tcPr>
            <w:tcW w:w="2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93" w:type="dxa"/>
            </w:tcMar>
            <w:vAlign w:val="center"/>
          </w:tcPr>
          <w:p w14:paraId="1EBF6542" w14:textId="7A99B249" w:rsidR="0015187E" w:rsidRDefault="00627DFE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Ukupna vrijednost natječaja (</w:t>
            </w:r>
            <w:r w:rsidR="00D5099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EUR</w:t>
            </w:r>
            <w:r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)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93" w:type="dxa"/>
            </w:tcMar>
            <w:vAlign w:val="center"/>
          </w:tcPr>
          <w:p w14:paraId="2F9C6A8C" w14:textId="77777777" w:rsidR="0015187E" w:rsidRDefault="00627DFE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Okvirni broj planiranih ugovora</w:t>
            </w: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93" w:type="dxa"/>
            </w:tcMar>
            <w:vAlign w:val="center"/>
          </w:tcPr>
          <w:p w14:paraId="1EB040F9" w14:textId="77777777" w:rsidR="0015187E" w:rsidRDefault="00627DFE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Financijska podrška se ostvaruje na rok od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93" w:type="dxa"/>
            </w:tcMar>
            <w:vAlign w:val="center"/>
          </w:tcPr>
          <w:p w14:paraId="6AB94834" w14:textId="77777777" w:rsidR="0015187E" w:rsidRDefault="00627DFE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lang w:eastAsia="hr-HR"/>
              </w:rPr>
              <w:t>Napomena</w:t>
            </w:r>
          </w:p>
        </w:tc>
      </w:tr>
      <w:tr w:rsidR="0015187E" w14:paraId="3D147A39" w14:textId="77777777">
        <w:trPr>
          <w:trHeight w:val="345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93" w:type="dxa"/>
            </w:tcMar>
            <w:vAlign w:val="bottom"/>
          </w:tcPr>
          <w:p w14:paraId="5070EA4B" w14:textId="77777777" w:rsidR="0015187E" w:rsidRDefault="0062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216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3" w:type="dxa"/>
            </w:tcMar>
            <w:vAlign w:val="center"/>
          </w:tcPr>
          <w:p w14:paraId="16D922D4" w14:textId="77777777" w:rsidR="0015187E" w:rsidRDefault="00627DFE" w:rsidP="00E130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Sportska zajednica </w:t>
            </w:r>
            <w:r w:rsidR="00E130D2">
              <w:rPr>
                <w:rFonts w:ascii="Times New Roman" w:hAnsi="Times New Roman"/>
              </w:rPr>
              <w:t>Općine Svetvinčenat</w:t>
            </w:r>
          </w:p>
        </w:tc>
        <w:tc>
          <w:tcPr>
            <w:tcW w:w="325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2319E1DB" w14:textId="2D3938B5" w:rsidR="0015187E" w:rsidRDefault="00627DFE" w:rsidP="00E13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Javni natječaj za financiranje projekata udruga u sportu na području </w:t>
            </w:r>
            <w:r w:rsidR="00E130D2">
              <w:rPr>
                <w:rFonts w:ascii="Times New Roman" w:eastAsia="Times New Roman" w:hAnsi="Times New Roman" w:cs="Times New Roman"/>
                <w:lang w:eastAsia="hr-HR"/>
              </w:rPr>
              <w:t>Općine Svetvinčenat za 20</w:t>
            </w:r>
            <w:r w:rsidR="00904D85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F3048F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. godinu 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tcMar>
              <w:left w:w="93" w:type="dxa"/>
            </w:tcMar>
            <w:vAlign w:val="center"/>
          </w:tcPr>
          <w:p w14:paraId="32FA42EF" w14:textId="5A6746ED" w:rsidR="0015187E" w:rsidRDefault="00D116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_DdeLink__2495_1138992199"/>
            <w:bookmarkEnd w:id="0"/>
            <w:r>
              <w:rPr>
                <w:rFonts w:ascii="Times New Roman" w:hAnsi="Times New Roman"/>
              </w:rPr>
              <w:t>1</w:t>
            </w:r>
            <w:r w:rsidR="00F3048F">
              <w:rPr>
                <w:rFonts w:ascii="Times New Roman" w:hAnsi="Times New Roman"/>
              </w:rPr>
              <w:t>6</w:t>
            </w:r>
            <w:r w:rsidR="00E130D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E130D2">
              <w:rPr>
                <w:rFonts w:ascii="Times New Roman" w:hAnsi="Times New Roman"/>
              </w:rPr>
              <w:t>.20</w:t>
            </w:r>
            <w:r w:rsidR="00904D85">
              <w:rPr>
                <w:rFonts w:ascii="Times New Roman" w:hAnsi="Times New Roman"/>
              </w:rPr>
              <w:t>2</w:t>
            </w:r>
            <w:r w:rsidR="004B5449">
              <w:rPr>
                <w:rFonts w:ascii="Times New Roman" w:hAnsi="Times New Roman"/>
              </w:rPr>
              <w:t>5</w:t>
            </w:r>
            <w:r w:rsidR="00627DFE">
              <w:rPr>
                <w:rFonts w:ascii="Times New Roman" w:hAnsi="Times New Roman"/>
              </w:rPr>
              <w:t>.-</w:t>
            </w:r>
          </w:p>
          <w:p w14:paraId="45E6A364" w14:textId="5E83E6C0" w:rsidR="0015187E" w:rsidRDefault="00D116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5449">
              <w:rPr>
                <w:rFonts w:ascii="Times New Roman" w:hAnsi="Times New Roman"/>
              </w:rPr>
              <w:t>0</w:t>
            </w:r>
            <w:r w:rsidR="00E130D2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="00E130D2">
              <w:rPr>
                <w:rFonts w:ascii="Times New Roman" w:hAnsi="Times New Roman"/>
              </w:rPr>
              <w:t>.20</w:t>
            </w:r>
            <w:r w:rsidR="00904D85">
              <w:rPr>
                <w:rFonts w:ascii="Times New Roman" w:hAnsi="Times New Roman"/>
              </w:rPr>
              <w:t>2</w:t>
            </w:r>
            <w:r w:rsidR="004B5449">
              <w:rPr>
                <w:rFonts w:ascii="Times New Roman" w:hAnsi="Times New Roman"/>
              </w:rPr>
              <w:t>6</w:t>
            </w:r>
            <w:r w:rsidR="00627DFE">
              <w:rPr>
                <w:rFonts w:ascii="Times New Roman" w:hAnsi="Times New Roman"/>
              </w:rPr>
              <w:t>.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tcMar>
              <w:left w:w="93" w:type="dxa"/>
            </w:tcMar>
            <w:vAlign w:val="center"/>
          </w:tcPr>
          <w:p w14:paraId="3C1701A1" w14:textId="6DDE9D2B" w:rsidR="0015187E" w:rsidRDefault="00D1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F3048F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E130D2">
              <w:rPr>
                <w:rFonts w:ascii="Times New Roman" w:eastAsia="Times New Roman" w:hAnsi="Times New Roman" w:cs="Times New Roman"/>
                <w:lang w:eastAsia="hr-HR"/>
              </w:rPr>
              <w:t>.0</w:t>
            </w:r>
            <w:r w:rsidR="00627DFE">
              <w:rPr>
                <w:rFonts w:ascii="Times New Roman" w:eastAsia="Times New Roman" w:hAnsi="Times New Roman" w:cs="Times New Roman"/>
                <w:lang w:eastAsia="hr-HR"/>
              </w:rPr>
              <w:t xml:space="preserve">00,00 </w:t>
            </w:r>
            <w:r w:rsidR="00CE36B4">
              <w:rPr>
                <w:rFonts w:ascii="Times New Roman" w:eastAsia="Times New Roman" w:hAnsi="Times New Roman" w:cs="Times New Roman"/>
                <w:lang w:eastAsia="hr-HR"/>
              </w:rPr>
              <w:t>€</w:t>
            </w:r>
          </w:p>
        </w:tc>
        <w:tc>
          <w:tcPr>
            <w:tcW w:w="22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59A65035" w14:textId="77777777" w:rsidR="0015187E" w:rsidRDefault="00151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5C5FEF79" w14:textId="5A17577D" w:rsidR="0015187E" w:rsidRDefault="00CF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  <w:tc>
          <w:tcPr>
            <w:tcW w:w="1306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6772D636" w14:textId="77777777" w:rsidR="0015187E" w:rsidRDefault="0062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jedna godina</w:t>
            </w:r>
          </w:p>
        </w:tc>
        <w:tc>
          <w:tcPr>
            <w:tcW w:w="1226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3B90CCFB" w14:textId="77777777" w:rsidR="0015187E" w:rsidRDefault="00151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5A1A9A8" w14:textId="77777777" w:rsidR="0015187E" w:rsidRDefault="0015187E">
      <w:pPr>
        <w:rPr>
          <w:rFonts w:ascii="Times New Roman" w:hAnsi="Times New Roman"/>
        </w:rPr>
      </w:pPr>
    </w:p>
    <w:p w14:paraId="35F680C7" w14:textId="66263DBF" w:rsidR="0015187E" w:rsidRDefault="00627D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Godišnji plan izrađen je sukladno programima javnih potreba u sportu, odnosno analizom dosadašnjih projekata i programa organizacija civilnog društ</w:t>
      </w:r>
      <w:r w:rsidR="00E130D2">
        <w:rPr>
          <w:rFonts w:ascii="Times New Roman" w:hAnsi="Times New Roman"/>
        </w:rPr>
        <w:t>va koje djeluju u Općini Svetvinčenat</w:t>
      </w:r>
      <w:r>
        <w:rPr>
          <w:rFonts w:ascii="Times New Roman" w:hAnsi="Times New Roman"/>
        </w:rPr>
        <w:t xml:space="preserve"> kao i stvarnih potreba u zajednici. Ovaj Godišnji plan natječaja sadrži popis natječaja za dodjelu bespovratnih sredstava projektima i programima </w:t>
      </w:r>
      <w:r w:rsidR="00CF088F">
        <w:rPr>
          <w:rFonts w:ascii="Times New Roman" w:hAnsi="Times New Roman"/>
        </w:rPr>
        <w:t>udrugama u sportu</w:t>
      </w:r>
      <w:r w:rsidR="00E130D2">
        <w:rPr>
          <w:rFonts w:ascii="Times New Roman" w:hAnsi="Times New Roman"/>
        </w:rPr>
        <w:t xml:space="preserve"> </w:t>
      </w:r>
      <w:r w:rsidR="00D11620">
        <w:rPr>
          <w:rFonts w:ascii="Times New Roman" w:hAnsi="Times New Roman"/>
        </w:rPr>
        <w:t>za 202</w:t>
      </w:r>
      <w:r w:rsidR="00F3048F">
        <w:rPr>
          <w:rFonts w:ascii="Times New Roman" w:hAnsi="Times New Roman"/>
        </w:rPr>
        <w:t>6</w:t>
      </w:r>
      <w:r>
        <w:rPr>
          <w:rFonts w:ascii="Times New Roman" w:hAnsi="Times New Roman"/>
        </w:rPr>
        <w:t>. godin</w:t>
      </w:r>
      <w:r w:rsidR="00D11620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, </w:t>
      </w:r>
      <w:r w:rsidR="00D11620">
        <w:rPr>
          <w:rFonts w:ascii="Times New Roman" w:hAnsi="Times New Roman"/>
        </w:rPr>
        <w:t xml:space="preserve">koji će </w:t>
      </w:r>
      <w:r>
        <w:rPr>
          <w:rFonts w:ascii="Times New Roman" w:hAnsi="Times New Roman"/>
        </w:rPr>
        <w:t>u okviru svojih nadležnosti, raspisati  S</w:t>
      </w:r>
      <w:r w:rsidR="00E130D2">
        <w:rPr>
          <w:rFonts w:ascii="Times New Roman" w:hAnsi="Times New Roman"/>
        </w:rPr>
        <w:t>portska zajednica Općine Svetvinčenat</w:t>
      </w:r>
      <w:r>
        <w:rPr>
          <w:rFonts w:ascii="Times New Roman" w:hAnsi="Times New Roman"/>
        </w:rPr>
        <w:t xml:space="preserve"> za financijske podrške na rok do 12 mjeseci. </w:t>
      </w:r>
    </w:p>
    <w:sectPr w:rsidR="0015187E">
      <w:headerReference w:type="default" r:id="rId7"/>
      <w:pgSz w:w="16838" w:h="11906" w:orient="landscape"/>
      <w:pgMar w:top="1417" w:right="1417" w:bottom="1417" w:left="1417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9A65" w14:textId="77777777" w:rsidR="007A5889" w:rsidRDefault="007A5889">
      <w:pPr>
        <w:spacing w:after="0" w:line="240" w:lineRule="auto"/>
      </w:pPr>
      <w:r>
        <w:separator/>
      </w:r>
    </w:p>
  </w:endnote>
  <w:endnote w:type="continuationSeparator" w:id="0">
    <w:p w14:paraId="75208D24" w14:textId="77777777" w:rsidR="007A5889" w:rsidRDefault="007A5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F24BB" w14:textId="77777777" w:rsidR="007A5889" w:rsidRDefault="007A5889">
      <w:pPr>
        <w:spacing w:after="0" w:line="240" w:lineRule="auto"/>
      </w:pPr>
      <w:r>
        <w:separator/>
      </w:r>
    </w:p>
  </w:footnote>
  <w:footnote w:type="continuationSeparator" w:id="0">
    <w:p w14:paraId="731E92E2" w14:textId="77777777" w:rsidR="007A5889" w:rsidRDefault="007A5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1"/>
        <w:insideH w:val="single" w:sz="8" w:space="0" w:color="00000A"/>
        <w:insideV w:val="single" w:sz="8" w:space="0" w:color="000001"/>
      </w:tblBorders>
      <w:tblCellMar>
        <w:left w:w="78" w:type="dxa"/>
      </w:tblCellMar>
      <w:tblLook w:val="04A0" w:firstRow="1" w:lastRow="0" w:firstColumn="1" w:lastColumn="0" w:noHBand="0" w:noVBand="1"/>
    </w:tblPr>
    <w:tblGrid>
      <w:gridCol w:w="5181"/>
    </w:tblGrid>
    <w:tr w:rsidR="0015187E" w14:paraId="15783705" w14:textId="77777777">
      <w:trPr>
        <w:trHeight w:val="435"/>
        <w:jc w:val="right"/>
      </w:trPr>
      <w:tc>
        <w:tcPr>
          <w:tcW w:w="5181" w:type="dxa"/>
          <w:tcBorders>
            <w:top w:val="single" w:sz="8" w:space="0" w:color="00000A"/>
            <w:left w:val="single" w:sz="8" w:space="0" w:color="00000A"/>
            <w:bottom w:val="single" w:sz="8" w:space="0" w:color="00000A"/>
            <w:right w:val="single" w:sz="8" w:space="0" w:color="000001"/>
          </w:tcBorders>
          <w:shd w:val="clear" w:color="auto" w:fill="BFBFBF"/>
          <w:tcMar>
            <w:left w:w="78" w:type="dxa"/>
          </w:tcMar>
        </w:tcPr>
        <w:p w14:paraId="1CDE4134" w14:textId="77777777" w:rsidR="0015187E" w:rsidRDefault="00627DFE" w:rsidP="00E130D2">
          <w:pPr>
            <w:spacing w:after="0" w:line="240" w:lineRule="auto"/>
            <w:jc w:val="center"/>
            <w:rPr>
              <w:rFonts w:eastAsia="Times New Roman" w:cs="Times New Roman"/>
              <w:bCs/>
              <w:color w:val="000000"/>
              <w:sz w:val="28"/>
              <w:szCs w:val="28"/>
              <w:lang w:eastAsia="hr-HR"/>
            </w:rPr>
          </w:pPr>
          <w:r>
            <w:rPr>
              <w:rFonts w:eastAsia="Times New Roman" w:cs="Times New Roman"/>
              <w:bCs/>
              <w:color w:val="000000"/>
              <w:sz w:val="28"/>
              <w:szCs w:val="28"/>
              <w:lang w:eastAsia="hr-HR"/>
            </w:rPr>
            <w:t xml:space="preserve">Sportska zajednica </w:t>
          </w:r>
          <w:r w:rsidR="00E130D2">
            <w:rPr>
              <w:rFonts w:eastAsia="Times New Roman" w:cs="Times New Roman"/>
              <w:bCs/>
              <w:color w:val="000000"/>
              <w:sz w:val="28"/>
              <w:szCs w:val="28"/>
              <w:lang w:eastAsia="hr-HR"/>
            </w:rPr>
            <w:t>Općine Svetvinčenat</w:t>
          </w:r>
        </w:p>
      </w:tc>
    </w:tr>
  </w:tbl>
  <w:p w14:paraId="3FE36719" w14:textId="77777777" w:rsidR="0015187E" w:rsidRDefault="0015187E">
    <w:pPr>
      <w:pStyle w:val="Zaglavlje1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7E"/>
    <w:rsid w:val="0015187E"/>
    <w:rsid w:val="002A518F"/>
    <w:rsid w:val="002E0B30"/>
    <w:rsid w:val="003C163F"/>
    <w:rsid w:val="003C72A4"/>
    <w:rsid w:val="004226B0"/>
    <w:rsid w:val="004665E6"/>
    <w:rsid w:val="004B5449"/>
    <w:rsid w:val="004D5310"/>
    <w:rsid w:val="004E02A2"/>
    <w:rsid w:val="00523834"/>
    <w:rsid w:val="005634F1"/>
    <w:rsid w:val="006213AD"/>
    <w:rsid w:val="00627DFE"/>
    <w:rsid w:val="00694F04"/>
    <w:rsid w:val="00696881"/>
    <w:rsid w:val="006E2068"/>
    <w:rsid w:val="00781032"/>
    <w:rsid w:val="007A5889"/>
    <w:rsid w:val="00904D85"/>
    <w:rsid w:val="0093181E"/>
    <w:rsid w:val="00956355"/>
    <w:rsid w:val="00A31CF0"/>
    <w:rsid w:val="00AC415C"/>
    <w:rsid w:val="00B009A5"/>
    <w:rsid w:val="00BE2D53"/>
    <w:rsid w:val="00C12EB0"/>
    <w:rsid w:val="00C51019"/>
    <w:rsid w:val="00CE36B4"/>
    <w:rsid w:val="00CF088F"/>
    <w:rsid w:val="00D11620"/>
    <w:rsid w:val="00D42010"/>
    <w:rsid w:val="00D5099F"/>
    <w:rsid w:val="00E04917"/>
    <w:rsid w:val="00E130D2"/>
    <w:rsid w:val="00E525FB"/>
    <w:rsid w:val="00EC3F0D"/>
    <w:rsid w:val="00F3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C381"/>
  <w15:docId w15:val="{FECDF059-9612-4FBE-9ABB-48C03EB8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1"/>
    <w:uiPriority w:val="99"/>
    <w:rsid w:val="006237BB"/>
  </w:style>
  <w:style w:type="character" w:customStyle="1" w:styleId="PodnojeChar">
    <w:name w:val="Podnožje Char"/>
    <w:basedOn w:val="Zadanifontodlomka"/>
    <w:link w:val="Podnoje1"/>
    <w:uiPriority w:val="99"/>
    <w:rsid w:val="006237BB"/>
  </w:style>
  <w:style w:type="character" w:customStyle="1" w:styleId="HeaderChar">
    <w:name w:val="Header Char"/>
    <w:basedOn w:val="Zadanifontodlomka"/>
    <w:uiPriority w:val="99"/>
    <w:rsid w:val="004F4C65"/>
    <w:rPr>
      <w:color w:val="00000A"/>
    </w:rPr>
  </w:style>
  <w:style w:type="character" w:customStyle="1" w:styleId="FooterChar">
    <w:name w:val="Footer Char"/>
    <w:basedOn w:val="Zadanifontodlomka"/>
    <w:uiPriority w:val="99"/>
    <w:rsid w:val="004F4C65"/>
    <w:rPr>
      <w:color w:val="00000A"/>
    </w:rPr>
  </w:style>
  <w:style w:type="paragraph" w:customStyle="1" w:styleId="Stilnaslova">
    <w:name w:val="Stil naslova"/>
    <w:basedOn w:val="Normal"/>
    <w:next w:val="Tijelotekst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jeloteksta1">
    <w:name w:val="Tijelo teksta1"/>
    <w:basedOn w:val="Normal"/>
    <w:pPr>
      <w:spacing w:after="140" w:line="288" w:lineRule="auto"/>
    </w:pPr>
  </w:style>
  <w:style w:type="paragraph" w:customStyle="1" w:styleId="Popis1">
    <w:name w:val="Popis1"/>
    <w:basedOn w:val="Tijeloteksta1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Zaglavlje1">
    <w:name w:val="Zaglavlje1"/>
    <w:basedOn w:val="Normal"/>
    <w:link w:val="ZaglavljeChar"/>
    <w:uiPriority w:val="99"/>
    <w:unhideWhenUsed/>
    <w:rsid w:val="004F4C6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noje1">
    <w:name w:val="Podnožje1"/>
    <w:basedOn w:val="Normal"/>
    <w:link w:val="PodnojeChar"/>
    <w:uiPriority w:val="99"/>
    <w:unhideWhenUsed/>
    <w:rsid w:val="004F4C6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</w:style>
  <w:style w:type="paragraph" w:customStyle="1" w:styleId="Naslovtablice">
    <w:name w:val="Naslov tablice"/>
    <w:basedOn w:val="Sadrajitablice"/>
  </w:style>
  <w:style w:type="paragraph" w:styleId="Zaglavlje">
    <w:name w:val="header"/>
    <w:basedOn w:val="Normal"/>
    <w:link w:val="ZaglavljeChar1"/>
    <w:uiPriority w:val="99"/>
    <w:unhideWhenUsed/>
    <w:rsid w:val="00E13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  <w:rsid w:val="00E130D2"/>
    <w:rPr>
      <w:color w:val="00000A"/>
    </w:rPr>
  </w:style>
  <w:style w:type="paragraph" w:styleId="Podnoje">
    <w:name w:val="footer"/>
    <w:basedOn w:val="Normal"/>
    <w:link w:val="PodnojeChar1"/>
    <w:uiPriority w:val="99"/>
    <w:unhideWhenUsed/>
    <w:rsid w:val="00E13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  <w:rsid w:val="00E130D2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EF6DA-53D3-43D2-A4DC-D31C9CCE7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Matea Stanic</cp:lastModifiedBy>
  <cp:revision>2</cp:revision>
  <cp:lastPrinted>2024-11-26T11:05:00Z</cp:lastPrinted>
  <dcterms:created xsi:type="dcterms:W3CDTF">2025-12-16T14:15:00Z</dcterms:created>
  <dcterms:modified xsi:type="dcterms:W3CDTF">2025-12-16T14:15:00Z</dcterms:modified>
  <dc:language>hr-HR</dc:language>
</cp:coreProperties>
</file>